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7E" w:rsidRPr="00F66119" w:rsidRDefault="0049487E" w:rsidP="00F66119">
      <w:pPr>
        <w:pStyle w:val="IntenseQuote"/>
        <w:rPr>
          <w:rStyle w:val="Strong"/>
        </w:rPr>
      </w:pPr>
      <w:r w:rsidRPr="00F66119">
        <w:rPr>
          <w:rStyle w:val="Strong"/>
        </w:rPr>
        <w:t>Projeto Sistemas Web</w:t>
      </w:r>
    </w:p>
    <w:p w:rsidR="0049487E" w:rsidRPr="00F66119" w:rsidRDefault="00526D9D" w:rsidP="00F66119">
      <w:pPr>
        <w:pStyle w:val="IntenseQuote"/>
        <w:rPr>
          <w:rStyle w:val="Strong"/>
        </w:rPr>
      </w:pPr>
      <w:r w:rsidRPr="00F66119">
        <w:rPr>
          <w:rStyle w:val="Strong"/>
        </w:rPr>
        <w:t xml:space="preserve">Casos de uso </w:t>
      </w:r>
      <w:r w:rsidR="0049487E" w:rsidRPr="00F66119">
        <w:rPr>
          <w:rStyle w:val="Strong"/>
        </w:rPr>
        <w:t xml:space="preserve">e Diagramas de Sequência </w:t>
      </w:r>
    </w:p>
    <w:p w:rsidR="00F66119" w:rsidRPr="00F66119" w:rsidRDefault="00F66119" w:rsidP="00F66119">
      <w:pPr>
        <w:pStyle w:val="ListParagraph"/>
        <w:rPr>
          <w:rStyle w:val="SubtleReference"/>
        </w:rPr>
      </w:pPr>
      <w:r w:rsidRPr="00F66119">
        <w:rPr>
          <w:rStyle w:val="SubtleReference"/>
        </w:rPr>
        <w:t>Marcelo Lallo</w:t>
      </w:r>
    </w:p>
    <w:p w:rsidR="00F66119" w:rsidRPr="00F66119" w:rsidRDefault="00F66119" w:rsidP="00F66119">
      <w:pPr>
        <w:pStyle w:val="ListParagraph"/>
        <w:rPr>
          <w:rStyle w:val="SubtleReference"/>
        </w:rPr>
      </w:pPr>
      <w:r w:rsidRPr="00F66119">
        <w:rPr>
          <w:rStyle w:val="SubtleReference"/>
        </w:rPr>
        <w:t>Maurício Noris Freire</w:t>
      </w:r>
    </w:p>
    <w:p w:rsidR="00F66119" w:rsidRPr="00F66119" w:rsidRDefault="00F66119">
      <w:pPr>
        <w:rPr>
          <w:rStyle w:val="BookTitle"/>
        </w:rPr>
      </w:pPr>
    </w:p>
    <w:p w:rsidR="00630BF9" w:rsidRDefault="00630BF9" w:rsidP="00F66119">
      <w:pPr>
        <w:pStyle w:val="Heading1"/>
        <w:numPr>
          <w:ilvl w:val="0"/>
          <w:numId w:val="5"/>
        </w:numPr>
      </w:pPr>
      <w:r>
        <w:t>1-</w:t>
      </w:r>
      <w:r w:rsidR="00027148">
        <w:t>Gere</w:t>
      </w:r>
      <w:r w:rsidR="00704466">
        <w:t xml:space="preserve">nciar </w:t>
      </w:r>
      <w:r>
        <w:t>Produto</w:t>
      </w:r>
    </w:p>
    <w:p w:rsidR="00704466" w:rsidRDefault="00704466" w:rsidP="00F66119">
      <w:pPr>
        <w:pStyle w:val="Heading1"/>
        <w:numPr>
          <w:ilvl w:val="1"/>
          <w:numId w:val="5"/>
        </w:numPr>
      </w:pPr>
      <w:r>
        <w:t>Adicionar Produto</w:t>
      </w:r>
    </w:p>
    <w:p w:rsidR="00704466" w:rsidRDefault="00704466" w:rsidP="00F66119">
      <w:pPr>
        <w:pStyle w:val="Heading1"/>
        <w:numPr>
          <w:ilvl w:val="1"/>
          <w:numId w:val="5"/>
        </w:numPr>
      </w:pPr>
      <w:r>
        <w:t>Editar Produto</w:t>
      </w:r>
    </w:p>
    <w:p w:rsidR="000F6195" w:rsidRDefault="00027148" w:rsidP="00F66119">
      <w:pPr>
        <w:pStyle w:val="Heading1"/>
        <w:numPr>
          <w:ilvl w:val="0"/>
          <w:numId w:val="5"/>
        </w:numPr>
      </w:pPr>
      <w:r>
        <w:t>2</w:t>
      </w:r>
      <w:r w:rsidR="00630BF9">
        <w:t>-</w:t>
      </w:r>
      <w:r>
        <w:t xml:space="preserve"> </w:t>
      </w:r>
      <w:r w:rsidR="000F6195">
        <w:t>Compra</w:t>
      </w:r>
      <w:r>
        <w:t>r Produtos</w:t>
      </w:r>
    </w:p>
    <w:p w:rsidR="00630BF9" w:rsidRDefault="00027148" w:rsidP="00F66119">
      <w:pPr>
        <w:pStyle w:val="Heading1"/>
        <w:numPr>
          <w:ilvl w:val="0"/>
          <w:numId w:val="5"/>
        </w:numPr>
      </w:pPr>
      <w:r>
        <w:t>3</w:t>
      </w:r>
      <w:r w:rsidR="000F6195">
        <w:t>-</w:t>
      </w:r>
      <w:r w:rsidR="007F0B56">
        <w:t>Listar Compras Anteriores</w:t>
      </w:r>
    </w:p>
    <w:p w:rsidR="001F7251" w:rsidRDefault="001F7251" w:rsidP="00F66119">
      <w:pPr>
        <w:pStyle w:val="Heading1"/>
        <w:numPr>
          <w:ilvl w:val="0"/>
          <w:numId w:val="5"/>
        </w:numPr>
      </w:pPr>
      <w:r>
        <w:t>4-Sobre</w:t>
      </w:r>
    </w:p>
    <w:p w:rsidR="00F66119" w:rsidRDefault="00F66119">
      <w:r>
        <w:br w:type="page"/>
      </w:r>
    </w:p>
    <w:p w:rsidR="00F66119" w:rsidRDefault="00F66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371"/>
      </w:tblGrid>
      <w:tr w:rsidR="00B92974" w:rsidTr="00AA6B17">
        <w:tc>
          <w:tcPr>
            <w:tcW w:w="3085" w:type="dxa"/>
          </w:tcPr>
          <w:p w:rsidR="00B92974" w:rsidRDefault="00B92974" w:rsidP="00AA6B17">
            <w:r>
              <w:t>Nome</w:t>
            </w:r>
          </w:p>
        </w:tc>
        <w:tc>
          <w:tcPr>
            <w:tcW w:w="7371" w:type="dxa"/>
          </w:tcPr>
          <w:p w:rsidR="00B92974" w:rsidRDefault="00B92974" w:rsidP="00AA6B17">
            <w:r>
              <w:t>UC001 – Gerenciar Produto</w:t>
            </w:r>
          </w:p>
        </w:tc>
      </w:tr>
      <w:tr w:rsidR="00B92974" w:rsidTr="00AA6B17">
        <w:tc>
          <w:tcPr>
            <w:tcW w:w="3085" w:type="dxa"/>
          </w:tcPr>
          <w:p w:rsidR="00B92974" w:rsidRDefault="00B92974" w:rsidP="00AA6B17">
            <w:r>
              <w:t>Descrição</w:t>
            </w:r>
          </w:p>
        </w:tc>
        <w:tc>
          <w:tcPr>
            <w:tcW w:w="7371" w:type="dxa"/>
          </w:tcPr>
          <w:p w:rsidR="00B92974" w:rsidRDefault="00B92974" w:rsidP="00AA6B17">
            <w:r>
              <w:t>Permite ao administrador do sistema a adição de novos produtos e a edição de produtos já cadastrados.</w:t>
            </w:r>
          </w:p>
        </w:tc>
      </w:tr>
      <w:tr w:rsidR="00B92974" w:rsidTr="00AA6B17">
        <w:tc>
          <w:tcPr>
            <w:tcW w:w="3085" w:type="dxa"/>
          </w:tcPr>
          <w:p w:rsidR="00B92974" w:rsidRDefault="00B92974" w:rsidP="00AA6B17">
            <w:r>
              <w:t>Ator</w:t>
            </w:r>
          </w:p>
        </w:tc>
        <w:tc>
          <w:tcPr>
            <w:tcW w:w="7371" w:type="dxa"/>
          </w:tcPr>
          <w:p w:rsidR="00B92974" w:rsidRDefault="00B92974" w:rsidP="00AA6B17">
            <w:r>
              <w:t>Administrador do Sistema</w:t>
            </w:r>
          </w:p>
        </w:tc>
      </w:tr>
      <w:tr w:rsidR="00B92974" w:rsidTr="00AA6B17">
        <w:tc>
          <w:tcPr>
            <w:tcW w:w="3085" w:type="dxa"/>
          </w:tcPr>
          <w:p w:rsidR="00B92974" w:rsidRDefault="00B92974" w:rsidP="00AA6B17">
            <w:r>
              <w:t>Pré-condição</w:t>
            </w:r>
          </w:p>
        </w:tc>
        <w:tc>
          <w:tcPr>
            <w:tcW w:w="7371" w:type="dxa"/>
          </w:tcPr>
          <w:p w:rsidR="00B92974" w:rsidRDefault="00B92974" w:rsidP="00AA6B17">
            <w:r>
              <w:t>O produto deve conter foto em tamanho padrão.</w:t>
            </w:r>
          </w:p>
        </w:tc>
      </w:tr>
      <w:tr w:rsidR="00B92974" w:rsidTr="00AA6B17">
        <w:tc>
          <w:tcPr>
            <w:tcW w:w="3085" w:type="dxa"/>
          </w:tcPr>
          <w:p w:rsidR="00B92974" w:rsidRDefault="00B92974" w:rsidP="00AA6B17">
            <w:r>
              <w:t>Fluxo básico</w:t>
            </w:r>
          </w:p>
        </w:tc>
        <w:tc>
          <w:tcPr>
            <w:tcW w:w="7371" w:type="dxa"/>
          </w:tcPr>
          <w:p w:rsidR="00B92974" w:rsidRDefault="00B92974" w:rsidP="00AA6B17">
            <w:r>
              <w:t xml:space="preserve">Após acessar a tela principal do sistema Web, o Administrador escolhe a opção para gerenciar produtos. </w:t>
            </w:r>
          </w:p>
        </w:tc>
      </w:tr>
      <w:tr w:rsidR="00B92974" w:rsidTr="00AA6B17">
        <w:tc>
          <w:tcPr>
            <w:tcW w:w="3085" w:type="dxa"/>
          </w:tcPr>
          <w:p w:rsidR="00B92974" w:rsidRDefault="00B92974" w:rsidP="00AA6B17">
            <w:proofErr w:type="spellStart"/>
            <w:r>
              <w:t>Sub-fluxo</w:t>
            </w:r>
            <w:proofErr w:type="spellEnd"/>
          </w:p>
        </w:tc>
        <w:tc>
          <w:tcPr>
            <w:tcW w:w="7371" w:type="dxa"/>
          </w:tcPr>
          <w:p w:rsidR="00B92974" w:rsidRDefault="00B92974" w:rsidP="00AA6B17">
            <w:r>
              <w:t>Após a abertura da página de gerenciamento de produtos, são dadas duas opções sendo estas:</w:t>
            </w:r>
          </w:p>
          <w:p w:rsidR="00B92974" w:rsidRDefault="00B92974" w:rsidP="00AA6B17">
            <w:r>
              <w:t xml:space="preserve">- Adição de um novo produto: </w:t>
            </w:r>
            <w:r w:rsidR="00C64C53">
              <w:t xml:space="preserve">O sistema disponibiliza ao administrador a inclusão de um novo produto informando os seguintes dados: Nome, Descrição, Valor </w:t>
            </w:r>
            <w:proofErr w:type="gramStart"/>
            <w:r w:rsidR="00C64C53">
              <w:t>Unitário  e</w:t>
            </w:r>
            <w:proofErr w:type="gramEnd"/>
            <w:r w:rsidR="00C64C53">
              <w:t xml:space="preserve"> ainda se o mesmo será disponibilizado para compras.  Permite ainda localizar o arquivo que contém a foto miniatura do produto.</w:t>
            </w:r>
          </w:p>
          <w:p w:rsidR="00C64C53" w:rsidRDefault="00C64C53" w:rsidP="00AA6B17">
            <w:r>
              <w:t>- Editar produto: o sistema apresenta na tela todos os produtos cadastrados e permite a alteração das seguintes informações: Nome, Descrição, Preço e Disponibilidade.</w:t>
            </w:r>
          </w:p>
        </w:tc>
      </w:tr>
      <w:tr w:rsidR="00F66119" w:rsidTr="00A97CE1">
        <w:tc>
          <w:tcPr>
            <w:tcW w:w="10456" w:type="dxa"/>
            <w:gridSpan w:val="2"/>
          </w:tcPr>
          <w:p w:rsidR="00F66119" w:rsidRDefault="00F66119" w:rsidP="00AA6B17">
            <w:r>
              <w:rPr>
                <w:noProof/>
                <w:lang w:eastAsia="pt-BR"/>
              </w:rPr>
              <w:drawing>
                <wp:inline distT="0" distB="0" distL="0" distR="0">
                  <wp:extent cx="6448425" cy="2975212"/>
                  <wp:effectExtent l="0" t="0" r="0" b="0"/>
                  <wp:docPr id="3" name="Picture 3" descr="C:\Users\Mauricio\AppData\Local\Microsoft\Windows\INetCache\Content.Word\Slid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auricio\AppData\Local\Microsoft\Windows\INetCache\Content.Word\Slid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9377" cy="297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119" w:rsidTr="00FD23CB">
        <w:tc>
          <w:tcPr>
            <w:tcW w:w="10456" w:type="dxa"/>
            <w:gridSpan w:val="2"/>
          </w:tcPr>
          <w:p w:rsidR="00F66119" w:rsidRDefault="00F66119" w:rsidP="00AA6B17">
            <w:r>
              <w:rPr>
                <w:noProof/>
                <w:lang w:eastAsia="pt-BR"/>
              </w:rPr>
              <w:drawing>
                <wp:inline distT="0" distB="0" distL="0" distR="0" wp14:anchorId="2517005C" wp14:editId="7E75A0B6">
                  <wp:extent cx="6245051" cy="2981325"/>
                  <wp:effectExtent l="0" t="0" r="3810" b="0"/>
                  <wp:docPr id="4" name="Picture 4" descr="C:\Users\Mauricio\AppData\Local\Microsoft\Windows\INetCache\Content.Word\Slid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Mauricio\AppData\Local\Microsoft\Windows\INetCache\Content.Word\Slid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0618" cy="2983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F2A" w:rsidRDefault="00355F2A"/>
    <w:p w:rsidR="00F66119" w:rsidRDefault="00F66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371"/>
      </w:tblGrid>
      <w:tr w:rsidR="00027148" w:rsidTr="00AA6B17">
        <w:tc>
          <w:tcPr>
            <w:tcW w:w="3085" w:type="dxa"/>
          </w:tcPr>
          <w:p w:rsidR="00027148" w:rsidRDefault="00027148" w:rsidP="00AA6B17">
            <w:r>
              <w:t>Nome</w:t>
            </w:r>
          </w:p>
        </w:tc>
        <w:tc>
          <w:tcPr>
            <w:tcW w:w="7371" w:type="dxa"/>
          </w:tcPr>
          <w:p w:rsidR="00027148" w:rsidRDefault="00027148" w:rsidP="00AA6B17">
            <w:r>
              <w:t>UC002 – Comprar Produtos</w:t>
            </w:r>
          </w:p>
        </w:tc>
      </w:tr>
      <w:tr w:rsidR="00027148" w:rsidTr="00AA6B17">
        <w:tc>
          <w:tcPr>
            <w:tcW w:w="3085" w:type="dxa"/>
          </w:tcPr>
          <w:p w:rsidR="00027148" w:rsidRDefault="00027148" w:rsidP="00AA6B17">
            <w:r>
              <w:t>Descrição</w:t>
            </w:r>
          </w:p>
        </w:tc>
        <w:tc>
          <w:tcPr>
            <w:tcW w:w="7371" w:type="dxa"/>
          </w:tcPr>
          <w:p w:rsidR="00027148" w:rsidRDefault="00FE4260" w:rsidP="00AA6B17">
            <w:r>
              <w:t xml:space="preserve">Permite ao cliente fechar uma compra com seus respectivos </w:t>
            </w:r>
            <w:proofErr w:type="gramStart"/>
            <w:r>
              <w:t>itens  e</w:t>
            </w:r>
            <w:proofErr w:type="gramEnd"/>
            <w:r>
              <w:t xml:space="preserve">  quantidades.</w:t>
            </w:r>
          </w:p>
        </w:tc>
      </w:tr>
      <w:tr w:rsidR="00027148" w:rsidTr="00AA6B17">
        <w:tc>
          <w:tcPr>
            <w:tcW w:w="3085" w:type="dxa"/>
          </w:tcPr>
          <w:p w:rsidR="00027148" w:rsidRDefault="00027148" w:rsidP="00AA6B17">
            <w:r>
              <w:t>Ator</w:t>
            </w:r>
          </w:p>
        </w:tc>
        <w:tc>
          <w:tcPr>
            <w:tcW w:w="7371" w:type="dxa"/>
          </w:tcPr>
          <w:p w:rsidR="00027148" w:rsidRDefault="00FE4260" w:rsidP="00AA6B17">
            <w:r>
              <w:t>Cliente</w:t>
            </w:r>
          </w:p>
        </w:tc>
      </w:tr>
      <w:tr w:rsidR="00027148" w:rsidTr="00AA6B17">
        <w:tc>
          <w:tcPr>
            <w:tcW w:w="3085" w:type="dxa"/>
          </w:tcPr>
          <w:p w:rsidR="00027148" w:rsidRDefault="00027148" w:rsidP="00AA6B17">
            <w:r>
              <w:t>Pré-condição</w:t>
            </w:r>
          </w:p>
        </w:tc>
        <w:tc>
          <w:tcPr>
            <w:tcW w:w="7371" w:type="dxa"/>
          </w:tcPr>
          <w:p w:rsidR="00027148" w:rsidRDefault="00FE4260" w:rsidP="00FE4260">
            <w:r>
              <w:t>Os produtos devem estar cadastrados e com status “disponível”</w:t>
            </w:r>
          </w:p>
        </w:tc>
      </w:tr>
      <w:tr w:rsidR="00027148" w:rsidTr="00AA6B17">
        <w:tc>
          <w:tcPr>
            <w:tcW w:w="3085" w:type="dxa"/>
          </w:tcPr>
          <w:p w:rsidR="00027148" w:rsidRDefault="00027148" w:rsidP="00AA6B17">
            <w:r>
              <w:t>Fluxo básico</w:t>
            </w:r>
          </w:p>
        </w:tc>
        <w:tc>
          <w:tcPr>
            <w:tcW w:w="7371" w:type="dxa"/>
          </w:tcPr>
          <w:p w:rsidR="00027148" w:rsidRDefault="00FE4260" w:rsidP="00AA6B17">
            <w:r>
              <w:t xml:space="preserve">O sistema lista na tela todos os produtos cadastrados e disponíveis. Para cada item listado é permitido adicionar ou remover a quantidade a ser comprada. </w:t>
            </w:r>
            <w:r w:rsidR="009A043F">
              <w:t xml:space="preserve"> </w:t>
            </w:r>
          </w:p>
        </w:tc>
      </w:tr>
      <w:tr w:rsidR="00027148" w:rsidTr="00AA6B17">
        <w:tc>
          <w:tcPr>
            <w:tcW w:w="3085" w:type="dxa"/>
          </w:tcPr>
          <w:p w:rsidR="00027148" w:rsidRDefault="00027148" w:rsidP="00AA6B17">
            <w:proofErr w:type="spellStart"/>
            <w:r>
              <w:t>Sub-fluxo</w:t>
            </w:r>
            <w:proofErr w:type="spellEnd"/>
          </w:p>
        </w:tc>
        <w:tc>
          <w:tcPr>
            <w:tcW w:w="7371" w:type="dxa"/>
          </w:tcPr>
          <w:p w:rsidR="00027148" w:rsidRDefault="009A043F" w:rsidP="00AA6B17">
            <w:r>
              <w:t>- Após selecionar a quantidade a ser comprada, quando o cliente seleciona a opção de fechar a compra o sistema lista todos os itens que foram selecionados não permitindo mais alterações.</w:t>
            </w:r>
          </w:p>
          <w:p w:rsidR="009A043F" w:rsidRDefault="009A043F" w:rsidP="00AA6B17">
            <w:r>
              <w:t xml:space="preserve">- Após a conferência dos dados visualizados, duas opções são apresentadas. A primeira permite finalizar a compra. </w:t>
            </w:r>
          </w:p>
          <w:p w:rsidR="009A043F" w:rsidRDefault="009A043F" w:rsidP="00AA6B17">
            <w:r>
              <w:t>- O sistema retorna os dados da compra: Número de itens, valor total, itens adquiridos, quantidade comprada para cada item e valor total de cada item.</w:t>
            </w:r>
          </w:p>
          <w:p w:rsidR="009A043F" w:rsidRDefault="009A043F" w:rsidP="00AA6B17">
            <w:r>
              <w:t>- O sistema exibe também mensagem informando que a compra foi realizada com sucesso.</w:t>
            </w:r>
          </w:p>
          <w:p w:rsidR="009A043F" w:rsidRDefault="009A043F" w:rsidP="00AA6B17">
            <w:r>
              <w:t xml:space="preserve">- </w:t>
            </w:r>
            <w:r w:rsidR="00375A37">
              <w:t>A segunda opção apresentada após escolher os itens a serem comprados é de cancelara compra onde todas as informações são apagadas e o sistema retorna a opção de escolha de produtos e suas quantidades.</w:t>
            </w:r>
          </w:p>
        </w:tc>
      </w:tr>
      <w:tr w:rsidR="00F66119" w:rsidTr="007C56C7">
        <w:tc>
          <w:tcPr>
            <w:tcW w:w="10456" w:type="dxa"/>
            <w:gridSpan w:val="2"/>
          </w:tcPr>
          <w:p w:rsidR="00F66119" w:rsidRDefault="00F66119" w:rsidP="00AA6B17">
            <w:r>
              <w:rPr>
                <w:noProof/>
                <w:lang w:eastAsia="pt-BR"/>
              </w:rPr>
              <w:drawing>
                <wp:inline distT="0" distB="0" distL="0" distR="0" wp14:anchorId="32AF2CE3" wp14:editId="0559DC40">
                  <wp:extent cx="6153150" cy="4619625"/>
                  <wp:effectExtent l="0" t="0" r="0" b="9525"/>
                  <wp:docPr id="1" name="Picture 1" descr="C:\Users\Mauricio\AppData\Local\Microsoft\Windows\INetCache\Content.Word\Slid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auricio\AppData\Local\Microsoft\Windows\INetCache\Content.Word\Slid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974" w:rsidRDefault="00B92974"/>
    <w:p w:rsidR="00B92974" w:rsidRDefault="00B92974"/>
    <w:p w:rsidR="00F66119" w:rsidRDefault="00F66119">
      <w:r>
        <w:br w:type="page"/>
      </w:r>
    </w:p>
    <w:p w:rsidR="00027148" w:rsidRDefault="000271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371"/>
      </w:tblGrid>
      <w:tr w:rsidR="00355F2A" w:rsidTr="00AA6B17">
        <w:tc>
          <w:tcPr>
            <w:tcW w:w="3085" w:type="dxa"/>
          </w:tcPr>
          <w:p w:rsidR="00355F2A" w:rsidRDefault="00355F2A" w:rsidP="00AA6B17">
            <w:r>
              <w:t>Nome</w:t>
            </w:r>
          </w:p>
        </w:tc>
        <w:tc>
          <w:tcPr>
            <w:tcW w:w="7371" w:type="dxa"/>
          </w:tcPr>
          <w:p w:rsidR="00355F2A" w:rsidRDefault="00355F2A" w:rsidP="00027148">
            <w:r>
              <w:t>UC00</w:t>
            </w:r>
            <w:r w:rsidR="00027148">
              <w:t>3</w:t>
            </w:r>
            <w:r>
              <w:t xml:space="preserve"> – Listar compras anteriores</w:t>
            </w:r>
          </w:p>
        </w:tc>
      </w:tr>
      <w:tr w:rsidR="00355F2A" w:rsidTr="00AA6B17">
        <w:tc>
          <w:tcPr>
            <w:tcW w:w="3085" w:type="dxa"/>
          </w:tcPr>
          <w:p w:rsidR="00355F2A" w:rsidRDefault="00355F2A" w:rsidP="00AA6B17">
            <w:r>
              <w:t>Descrição</w:t>
            </w:r>
          </w:p>
        </w:tc>
        <w:tc>
          <w:tcPr>
            <w:tcW w:w="7371" w:type="dxa"/>
          </w:tcPr>
          <w:p w:rsidR="00355F2A" w:rsidRDefault="00355F2A" w:rsidP="00AA6B17">
            <w:r>
              <w:t xml:space="preserve">Listar todas as compras </w:t>
            </w:r>
          </w:p>
        </w:tc>
      </w:tr>
      <w:tr w:rsidR="00355F2A" w:rsidTr="00AA6B17">
        <w:tc>
          <w:tcPr>
            <w:tcW w:w="3085" w:type="dxa"/>
          </w:tcPr>
          <w:p w:rsidR="00355F2A" w:rsidRDefault="00355F2A" w:rsidP="00AA6B17">
            <w:r>
              <w:t>Ator</w:t>
            </w:r>
          </w:p>
        </w:tc>
        <w:tc>
          <w:tcPr>
            <w:tcW w:w="7371" w:type="dxa"/>
          </w:tcPr>
          <w:p w:rsidR="00355F2A" w:rsidRDefault="00355F2A" w:rsidP="00AA6B17">
            <w:r>
              <w:t>Cliente</w:t>
            </w:r>
          </w:p>
        </w:tc>
      </w:tr>
      <w:tr w:rsidR="00355F2A" w:rsidTr="00AA6B17">
        <w:tc>
          <w:tcPr>
            <w:tcW w:w="3085" w:type="dxa"/>
          </w:tcPr>
          <w:p w:rsidR="00355F2A" w:rsidRDefault="00355F2A" w:rsidP="00AA6B17">
            <w:r>
              <w:t>Pré-condição</w:t>
            </w:r>
          </w:p>
        </w:tc>
        <w:tc>
          <w:tcPr>
            <w:tcW w:w="7371" w:type="dxa"/>
          </w:tcPr>
          <w:p w:rsidR="00355F2A" w:rsidRDefault="00355F2A" w:rsidP="00AA6B17">
            <w:r>
              <w:t>Compra deve estar com status “finalizado”</w:t>
            </w:r>
          </w:p>
        </w:tc>
      </w:tr>
      <w:tr w:rsidR="00355F2A" w:rsidTr="00AA6B17">
        <w:tc>
          <w:tcPr>
            <w:tcW w:w="3085" w:type="dxa"/>
          </w:tcPr>
          <w:p w:rsidR="00355F2A" w:rsidRDefault="00355F2A" w:rsidP="00AA6B17">
            <w:r>
              <w:t>Pós-condição</w:t>
            </w:r>
          </w:p>
        </w:tc>
        <w:tc>
          <w:tcPr>
            <w:tcW w:w="7371" w:type="dxa"/>
          </w:tcPr>
          <w:p w:rsidR="00355F2A" w:rsidRDefault="00355F2A" w:rsidP="00AA6B17">
            <w:r>
              <w:t>-</w:t>
            </w:r>
          </w:p>
        </w:tc>
      </w:tr>
      <w:tr w:rsidR="00355F2A" w:rsidTr="00AA6B17">
        <w:tc>
          <w:tcPr>
            <w:tcW w:w="3085" w:type="dxa"/>
          </w:tcPr>
          <w:p w:rsidR="00355F2A" w:rsidRDefault="00355F2A" w:rsidP="00AA6B17">
            <w:r>
              <w:t>Fluxo básico</w:t>
            </w:r>
          </w:p>
        </w:tc>
        <w:tc>
          <w:tcPr>
            <w:tcW w:w="7371" w:type="dxa"/>
          </w:tcPr>
          <w:p w:rsidR="00355F2A" w:rsidRDefault="00355F2A" w:rsidP="00AA6B17">
            <w:r>
              <w:t xml:space="preserve">Este processo inicia-se quando o cliente acessa o site e solicita a visualização das compras anteriores. </w:t>
            </w:r>
          </w:p>
          <w:p w:rsidR="00355F2A" w:rsidRDefault="00355F2A" w:rsidP="00AA6B17">
            <w:r>
              <w:t>- O sistema busca os dados com base na data da compra.</w:t>
            </w:r>
          </w:p>
          <w:p w:rsidR="00916224" w:rsidRDefault="00355F2A" w:rsidP="00AA6B17">
            <w:r>
              <w:t xml:space="preserve">- Retorna todos os dados das compras obtidos no passo </w:t>
            </w:r>
            <w:proofErr w:type="gramStart"/>
            <w:r>
              <w:t>anterior</w:t>
            </w:r>
            <w:r w:rsidR="00916224">
              <w:t xml:space="preserve">  ordenados</w:t>
            </w:r>
            <w:proofErr w:type="gramEnd"/>
            <w:r w:rsidR="00916224">
              <w:t xml:space="preserve"> pela data da compra;</w:t>
            </w:r>
          </w:p>
          <w:p w:rsidR="00355F2A" w:rsidRDefault="00916224" w:rsidP="00916224">
            <w:r>
              <w:t>- Dados apresentados no retorno</w:t>
            </w:r>
            <w:proofErr w:type="gramStart"/>
            <w:r>
              <w:t xml:space="preserve">: </w:t>
            </w:r>
            <w:r w:rsidR="00355F2A">
              <w:t>:</w:t>
            </w:r>
            <w:proofErr w:type="gramEnd"/>
            <w:r w:rsidR="00355F2A">
              <w:t xml:space="preserve">  </w:t>
            </w:r>
            <w:r>
              <w:t>Data da compra, quantidade de itens, valor total da compra, descrição do item, quantidade e valor unitário.</w:t>
            </w:r>
          </w:p>
          <w:p w:rsidR="00916224" w:rsidRDefault="00916224" w:rsidP="00916224">
            <w:r>
              <w:t>- Fim de caso de uso.</w:t>
            </w:r>
          </w:p>
        </w:tc>
      </w:tr>
      <w:tr w:rsidR="00F66119" w:rsidTr="00BF7AC4">
        <w:tc>
          <w:tcPr>
            <w:tcW w:w="10456" w:type="dxa"/>
            <w:gridSpan w:val="2"/>
          </w:tcPr>
          <w:p w:rsidR="00F66119" w:rsidRDefault="00F66119" w:rsidP="00AA6B17">
            <w:r>
              <w:rPr>
                <w:noProof/>
                <w:lang w:eastAsia="pt-BR"/>
              </w:rPr>
              <w:drawing>
                <wp:inline distT="0" distB="0" distL="0" distR="0">
                  <wp:extent cx="6276975" cy="3867150"/>
                  <wp:effectExtent l="0" t="0" r="9525" b="0"/>
                  <wp:docPr id="2" name="Picture 2" descr="C:\Users\Mauricio\AppData\Local\Microsoft\Windows\INetCache\Content.Word\Slid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auricio\AppData\Local\Microsoft\Windows\INetCache\Content.Word\Slid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386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B56" w:rsidRDefault="007F0B56"/>
    <w:p w:rsidR="00F66119" w:rsidRDefault="00F66119"/>
    <w:p w:rsidR="00F66119" w:rsidRDefault="00F66119"/>
    <w:p w:rsidR="00F66119" w:rsidRDefault="00F66119">
      <w:r>
        <w:br w:type="page"/>
      </w:r>
    </w:p>
    <w:p w:rsidR="00F66119" w:rsidRDefault="00F66119"/>
    <w:p w:rsidR="00F66119" w:rsidRDefault="00F66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7331"/>
      </w:tblGrid>
      <w:tr w:rsidR="001F7251" w:rsidTr="00AA6B17">
        <w:tc>
          <w:tcPr>
            <w:tcW w:w="3085" w:type="dxa"/>
          </w:tcPr>
          <w:p w:rsidR="001F7251" w:rsidRDefault="001F7251" w:rsidP="00AA6B17">
            <w:r>
              <w:t>Nome</w:t>
            </w:r>
          </w:p>
        </w:tc>
        <w:tc>
          <w:tcPr>
            <w:tcW w:w="7371" w:type="dxa"/>
          </w:tcPr>
          <w:p w:rsidR="001F7251" w:rsidRDefault="001F7251" w:rsidP="00AA6B17">
            <w:r>
              <w:t>UC004 – Sobre</w:t>
            </w:r>
          </w:p>
        </w:tc>
      </w:tr>
      <w:tr w:rsidR="001F7251" w:rsidTr="00AA6B17">
        <w:tc>
          <w:tcPr>
            <w:tcW w:w="3085" w:type="dxa"/>
          </w:tcPr>
          <w:p w:rsidR="001F7251" w:rsidRDefault="001F7251" w:rsidP="00AA6B17">
            <w:r>
              <w:t>Descrição</w:t>
            </w:r>
          </w:p>
        </w:tc>
        <w:tc>
          <w:tcPr>
            <w:tcW w:w="7371" w:type="dxa"/>
          </w:tcPr>
          <w:p w:rsidR="001F7251" w:rsidRDefault="001F7251" w:rsidP="00AA6B17">
            <w:r>
              <w:t>Permite a visualização de informações a respeito dos desenvolvedores do produto.</w:t>
            </w:r>
          </w:p>
        </w:tc>
      </w:tr>
      <w:tr w:rsidR="001F7251" w:rsidTr="00AA6B17">
        <w:tc>
          <w:tcPr>
            <w:tcW w:w="3085" w:type="dxa"/>
          </w:tcPr>
          <w:p w:rsidR="001F7251" w:rsidRDefault="001F7251" w:rsidP="00AA6B17">
            <w:r>
              <w:t>Ator</w:t>
            </w:r>
          </w:p>
        </w:tc>
        <w:tc>
          <w:tcPr>
            <w:tcW w:w="7371" w:type="dxa"/>
          </w:tcPr>
          <w:p w:rsidR="001F7251" w:rsidRDefault="001F7251" w:rsidP="00AA6B17">
            <w:r>
              <w:t>Cliente</w:t>
            </w:r>
          </w:p>
        </w:tc>
      </w:tr>
      <w:tr w:rsidR="001F7251" w:rsidTr="00AA6B17">
        <w:tc>
          <w:tcPr>
            <w:tcW w:w="3085" w:type="dxa"/>
          </w:tcPr>
          <w:p w:rsidR="001F7251" w:rsidRDefault="001F7251" w:rsidP="00AA6B17">
            <w:r>
              <w:t>Fluxo básico</w:t>
            </w:r>
          </w:p>
        </w:tc>
        <w:tc>
          <w:tcPr>
            <w:tcW w:w="7371" w:type="dxa"/>
          </w:tcPr>
          <w:p w:rsidR="001F7251" w:rsidRDefault="001F7251" w:rsidP="00AA6B17">
            <w:r>
              <w:t xml:space="preserve">Após selecionar a opção sobre, o sistema busca todas as informações a respeito dos </w:t>
            </w:r>
            <w:proofErr w:type="gramStart"/>
            <w:r>
              <w:t>desenvolvedores .</w:t>
            </w:r>
            <w:proofErr w:type="gramEnd"/>
          </w:p>
        </w:tc>
      </w:tr>
      <w:tr w:rsidR="00F66119" w:rsidTr="006D6FEB">
        <w:tc>
          <w:tcPr>
            <w:tcW w:w="10456" w:type="dxa"/>
            <w:gridSpan w:val="2"/>
          </w:tcPr>
          <w:p w:rsidR="00F66119" w:rsidRDefault="00F66119" w:rsidP="00AA6B1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2.75pt;height:392.25pt">
                  <v:imagedata r:id="rId11" o:title="Slide4"/>
                </v:shape>
              </w:pict>
            </w:r>
          </w:p>
        </w:tc>
      </w:tr>
    </w:tbl>
    <w:p w:rsidR="00A71162" w:rsidRDefault="00A71162"/>
    <w:p w:rsidR="00A71162" w:rsidRDefault="00A71162"/>
    <w:sectPr w:rsidR="00A71162" w:rsidSect="002A14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CC9" w:rsidRDefault="009A2CC9" w:rsidP="00710DFF">
      <w:pPr>
        <w:spacing w:after="0" w:line="240" w:lineRule="auto"/>
      </w:pPr>
      <w:r>
        <w:separator/>
      </w:r>
    </w:p>
  </w:endnote>
  <w:endnote w:type="continuationSeparator" w:id="0">
    <w:p w:rsidR="009A2CC9" w:rsidRDefault="009A2CC9" w:rsidP="0071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FF" w:rsidRDefault="00710D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711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710DFF" w:rsidRDefault="00710D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0DFF" w:rsidRDefault="00710D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FF" w:rsidRDefault="00710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CC9" w:rsidRDefault="009A2CC9" w:rsidP="00710DFF">
      <w:pPr>
        <w:spacing w:after="0" w:line="240" w:lineRule="auto"/>
      </w:pPr>
      <w:r>
        <w:separator/>
      </w:r>
    </w:p>
  </w:footnote>
  <w:footnote w:type="continuationSeparator" w:id="0">
    <w:p w:rsidR="009A2CC9" w:rsidRDefault="009A2CC9" w:rsidP="0071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FF" w:rsidRDefault="00710D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FF" w:rsidRDefault="00710D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DFF" w:rsidRDefault="00710D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757D"/>
    <w:multiLevelType w:val="multilevel"/>
    <w:tmpl w:val="70B2F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6793239"/>
    <w:multiLevelType w:val="multilevel"/>
    <w:tmpl w:val="51A0F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 w15:restartNumberingAfterBreak="0">
    <w:nsid w:val="32D84D61"/>
    <w:multiLevelType w:val="hybridMultilevel"/>
    <w:tmpl w:val="AB22B59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9D7714"/>
    <w:multiLevelType w:val="multilevel"/>
    <w:tmpl w:val="70B2F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F1D557D"/>
    <w:multiLevelType w:val="multilevel"/>
    <w:tmpl w:val="70B2F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9D"/>
    <w:rsid w:val="000131EB"/>
    <w:rsid w:val="00027148"/>
    <w:rsid w:val="000B6A55"/>
    <w:rsid w:val="000F6195"/>
    <w:rsid w:val="00104C3C"/>
    <w:rsid w:val="001F7251"/>
    <w:rsid w:val="0029432D"/>
    <w:rsid w:val="002A144E"/>
    <w:rsid w:val="00355F2A"/>
    <w:rsid w:val="00375A37"/>
    <w:rsid w:val="00400D2F"/>
    <w:rsid w:val="0049487E"/>
    <w:rsid w:val="00526D9D"/>
    <w:rsid w:val="00630BF9"/>
    <w:rsid w:val="00704466"/>
    <w:rsid w:val="00710DFF"/>
    <w:rsid w:val="0073047F"/>
    <w:rsid w:val="007F0B56"/>
    <w:rsid w:val="00916224"/>
    <w:rsid w:val="009A043F"/>
    <w:rsid w:val="009A2CC9"/>
    <w:rsid w:val="00A71162"/>
    <w:rsid w:val="00B92974"/>
    <w:rsid w:val="00C64C53"/>
    <w:rsid w:val="00F66119"/>
    <w:rsid w:val="00FE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EE120C-887B-4FD0-9B08-83C9A3B0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4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61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F6611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6119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661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11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6611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19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66119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F661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0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DFF"/>
  </w:style>
  <w:style w:type="paragraph" w:styleId="Footer">
    <w:name w:val="footer"/>
    <w:basedOn w:val="Normal"/>
    <w:link w:val="FooterChar"/>
    <w:uiPriority w:val="99"/>
    <w:unhideWhenUsed/>
    <w:rsid w:val="00710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msml</dc:creator>
  <cp:lastModifiedBy>Mauricio Noris</cp:lastModifiedBy>
  <cp:revision>11</cp:revision>
  <dcterms:created xsi:type="dcterms:W3CDTF">2015-09-20T22:57:00Z</dcterms:created>
  <dcterms:modified xsi:type="dcterms:W3CDTF">2015-09-30T13:20:00Z</dcterms:modified>
</cp:coreProperties>
</file>