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C9" w:rsidRPr="00334ED3" w:rsidRDefault="004415C9" w:rsidP="004415C9">
      <w:pPr>
        <w:jc w:val="center"/>
        <w:rPr>
          <w:rFonts w:ascii="StoneSansStd-Bold" w:hAnsi="StoneSansStd-Bold" w:cs="StoneSansStd-Bold"/>
          <w:b/>
          <w:bCs/>
          <w:sz w:val="36"/>
          <w:szCs w:val="40"/>
          <w:lang w:val="es-CO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  <w:lang w:val="es-CO"/>
        </w:rPr>
        <w:t>SERENITY BDD con CUCUMBER</w:t>
      </w:r>
    </w:p>
    <w:p w:rsidR="004415C9" w:rsidRPr="00334ED3" w:rsidRDefault="004415C9" w:rsidP="004415C9">
      <w:pPr>
        <w:rPr>
          <w:sz w:val="16"/>
          <w:lang w:val="es-CO"/>
        </w:rPr>
      </w:pPr>
    </w:p>
    <w:p w:rsidR="004415C9" w:rsidRPr="00334ED3" w:rsidRDefault="004415C9" w:rsidP="00334ED3">
      <w:pPr>
        <w:autoSpaceDE w:val="0"/>
        <w:autoSpaceDN w:val="0"/>
        <w:adjustRightInd w:val="0"/>
        <w:rPr>
          <w:rFonts w:ascii="StoneSansStd-Bold" w:hAnsi="StoneSansStd-Bold" w:cs="StoneSansStd-Bold"/>
          <w:b/>
          <w:bCs/>
          <w:sz w:val="36"/>
          <w:szCs w:val="40"/>
        </w:rPr>
      </w:pP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Reto </w:t>
      </w:r>
      <w:r w:rsidR="00C25E6C">
        <w:rPr>
          <w:rFonts w:ascii="StoneSansStd-Bold" w:hAnsi="StoneSansStd-Bold" w:cs="StoneSansStd-Bold"/>
          <w:b/>
          <w:bCs/>
          <w:sz w:val="36"/>
          <w:szCs w:val="40"/>
        </w:rPr>
        <w:t>3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.0</w:t>
      </w:r>
      <w:r w:rsidR="00C25E6C">
        <w:rPr>
          <w:rFonts w:ascii="StoneSansStd-Bold" w:hAnsi="StoneSansStd-Bold" w:cs="StoneSansStd-Bold"/>
          <w:b/>
          <w:bCs/>
          <w:sz w:val="36"/>
          <w:szCs w:val="40"/>
        </w:rPr>
        <w:t>1</w:t>
      </w:r>
      <w:bookmarkStart w:id="0" w:name="_GoBack"/>
      <w:bookmarkEnd w:id="0"/>
      <w:r w:rsidR="00334ED3" w:rsidRPr="00334ED3">
        <w:rPr>
          <w:rFonts w:ascii="StoneSansStd-Bold" w:hAnsi="StoneSansStd-Bold" w:cs="StoneSansStd-Bold"/>
          <w:b/>
          <w:bCs/>
          <w:sz w:val="36"/>
          <w:szCs w:val="40"/>
        </w:rPr>
        <w:t xml:space="preserve">- </w:t>
      </w:r>
      <w:r w:rsidRPr="00334ED3">
        <w:rPr>
          <w:rFonts w:ascii="StoneSansStd-Bold" w:hAnsi="StoneSansStd-Bold" w:cs="StoneSansStd-Bold"/>
          <w:b/>
          <w:bCs/>
          <w:sz w:val="36"/>
          <w:szCs w:val="40"/>
        </w:rPr>
        <w:t>Automatización Web</w:t>
      </w:r>
    </w:p>
    <w:p w:rsidR="004415C9" w:rsidRPr="007D387E" w:rsidRDefault="004415C9" w:rsidP="004415C9">
      <w:pPr>
        <w:rPr>
          <w:sz w:val="2"/>
          <w:lang w:val="es-MX"/>
        </w:rPr>
      </w:pP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(Tiempo ejecución </w:t>
      </w:r>
      <w:r w:rsidR="00334ED3">
        <w:rPr>
          <w:rFonts w:ascii="StoneSansStd-Bold" w:hAnsi="StoneSansStd-Bold" w:cs="StoneSansStd-Bold"/>
          <w:b/>
          <w:bCs/>
          <w:sz w:val="16"/>
          <w:szCs w:val="40"/>
        </w:rPr>
        <w:t>4</w:t>
      </w:r>
      <w:r w:rsidRPr="00334ED3">
        <w:rPr>
          <w:rFonts w:ascii="StoneSansStd-Bold" w:hAnsi="StoneSansStd-Bold" w:cs="StoneSansStd-Bold"/>
          <w:b/>
          <w:bCs/>
          <w:sz w:val="16"/>
          <w:szCs w:val="40"/>
        </w:rPr>
        <w:t xml:space="preserve"> horas)</w:t>
      </w:r>
    </w:p>
    <w:p w:rsidR="00477770" w:rsidRPr="004415C9" w:rsidRDefault="00477770">
      <w:pPr>
        <w:jc w:val="left"/>
        <w:rPr>
          <w:rFonts w:ascii="Calibri Light" w:hAnsi="Calibri Light"/>
          <w:lang w:val="es-MX"/>
        </w:rPr>
      </w:pPr>
    </w:p>
    <w:p w:rsidR="001605B5" w:rsidRPr="00334ED3" w:rsidRDefault="007A30B0" w:rsidP="00257DD5">
      <w:pPr>
        <w:rPr>
          <w:rFonts w:ascii="Calibri Light" w:hAnsi="Calibri Light" w:cs="Arial"/>
          <w:b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color w:val="222222"/>
          <w:shd w:val="clear" w:color="auto" w:fill="FFFFFF"/>
        </w:rPr>
        <w:t xml:space="preserve">Historia de Usuario: </w:t>
      </w:r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6"/>
          <w:shd w:val="clear" w:color="auto" w:fill="FFFFFF"/>
        </w:rPr>
      </w:pPr>
      <w:r w:rsidRPr="004415C9">
        <w:rPr>
          <w:rFonts w:ascii="Calibri Light" w:hAnsi="Calibri Light" w:cs="Arial"/>
          <w:color w:val="222222"/>
          <w:shd w:val="clear" w:color="auto" w:fill="FFFFFF"/>
        </w:rPr>
        <w:t>Verificar el funcionamiento de la pantalla de simulación de créditos expuesta por el grupo Bancolombia, en cuanto a la presentación de los valores calculados</w:t>
      </w:r>
      <w:r w:rsidR="00334ED3">
        <w:rPr>
          <w:rFonts w:ascii="Calibri Light" w:hAnsi="Calibri Light" w:cs="Arial"/>
          <w:color w:val="222222"/>
          <w:shd w:val="clear" w:color="auto" w:fill="FFFFFF"/>
        </w:rPr>
        <w:t>.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  <w:lang w:val="en-US"/>
        </w:rPr>
      </w:pPr>
      <w:proofErr w:type="gramStart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>Url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  <w:lang w:val="en-US"/>
        </w:rPr>
        <w:t xml:space="preserve">: </w:t>
      </w:r>
    </w:p>
    <w:p w:rsidR="001605B5" w:rsidRPr="008D107C" w:rsidRDefault="00400CEF" w:rsidP="00257DD5">
      <w:pPr>
        <w:rPr>
          <w:rFonts w:ascii="Calibri Light" w:hAnsi="Calibri Light" w:cs="Arial"/>
          <w:color w:val="222222"/>
          <w:sz w:val="16"/>
          <w:shd w:val="clear" w:color="auto" w:fill="FFFFFF"/>
          <w:lang w:val="en-US"/>
        </w:rPr>
      </w:pPr>
      <w:hyperlink r:id="rId8" w:history="1">
        <w:r w:rsidR="001605B5" w:rsidRPr="008D107C">
          <w:rPr>
            <w:rStyle w:val="Hipervnculo"/>
            <w:rFonts w:ascii="Calibri Light" w:hAnsi="Calibri Light" w:cs="Arial"/>
            <w:sz w:val="16"/>
            <w:shd w:val="clear" w:color="auto" w:fill="FFFFFF"/>
            <w:lang w:val="en-US"/>
          </w:rPr>
          <w:t>https://www.grupobancolombia.com/wps/portal/personas/productos-servicios/creditos/consumo/libre-inversion/simulador-credito-consumo</w:t>
        </w:r>
      </w:hyperlink>
    </w:p>
    <w:p w:rsidR="001605B5" w:rsidRPr="008D107C" w:rsidRDefault="001605B5" w:rsidP="00257DD5">
      <w:pPr>
        <w:rPr>
          <w:rFonts w:ascii="Calibri Light" w:hAnsi="Calibri Light" w:cs="Arial"/>
          <w:color w:val="222222"/>
          <w:sz w:val="12"/>
          <w:shd w:val="clear" w:color="auto" w:fill="FFFFFF"/>
          <w:lang w:val="en-US"/>
        </w:rPr>
      </w:pP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proofErr w:type="gramStart"/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Escenario :</w:t>
      </w:r>
      <w:proofErr w:type="gramEnd"/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Verificar el funcionamiento del simulador al calcular y presentar el resultado en el campo “Cuota Mensual”, utilizando los 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>siguientes criterios:</w:t>
      </w:r>
    </w:p>
    <w:p w:rsidR="00334ED3" w:rsidRPr="004415C9" w:rsidRDefault="00334ED3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i/>
          <w:color w:val="222222"/>
          <w:shd w:val="clear" w:color="auto" w:fill="FFFFFF"/>
        </w:rPr>
        <w:t>Simular:</w:t>
      </w:r>
      <w:r>
        <w:rPr>
          <w:rFonts w:ascii="Calibri Light" w:hAnsi="Calibri Light" w:cs="Arial"/>
          <w:color w:val="222222"/>
          <w:shd w:val="clear" w:color="auto" w:fill="FFFFFF"/>
        </w:rPr>
        <w:tab/>
      </w:r>
      <w:r>
        <w:rPr>
          <w:rFonts w:ascii="Calibri Light" w:hAnsi="Calibri Light" w:cs="Arial"/>
          <w:color w:val="222222"/>
          <w:shd w:val="clear" w:color="auto" w:fill="FFFFFF"/>
        </w:rPr>
        <w:tab/>
      </w:r>
      <w:r>
        <w:rPr>
          <w:rFonts w:ascii="Calibri Light" w:hAnsi="Calibri Light" w:cs="Arial"/>
          <w:color w:val="222222"/>
          <w:shd w:val="clear" w:color="auto" w:fill="FFFFFF"/>
        </w:rPr>
        <w:tab/>
        <w:t>Simula tu Cuota</w:t>
      </w: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Tasa: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>Variable</w:t>
      </w:r>
    </w:p>
    <w:p w:rsidR="00334ED3" w:rsidRPr="004415C9" w:rsidRDefault="00334ED3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334ED3">
        <w:rPr>
          <w:rFonts w:ascii="Calibri Light" w:hAnsi="Calibri Light" w:cs="Arial"/>
          <w:b/>
          <w:i/>
          <w:color w:val="222222"/>
          <w:shd w:val="clear" w:color="auto" w:fill="FFFFFF"/>
        </w:rPr>
        <w:t>Fecha de Nacimiento:</w:t>
      </w:r>
      <w:r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>
        <w:rPr>
          <w:rFonts w:ascii="Calibri Light" w:hAnsi="Calibri Light" w:cs="Arial"/>
          <w:color w:val="222222"/>
          <w:shd w:val="clear" w:color="auto" w:fill="FFFFFF"/>
        </w:rPr>
        <w:tab/>
        <w:t>AAAA-MM-DD  (El valor se puede introducir sin utilizar el objeto calendario)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Producto: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  <w:t>Libre Inversión</w:t>
      </w:r>
    </w:p>
    <w:p w:rsidR="001605B5" w:rsidRPr="004415C9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Plazo en meses: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mínimo </w:t>
      </w:r>
      <w:r w:rsidR="00A36EB5">
        <w:rPr>
          <w:rFonts w:ascii="Calibri Light" w:hAnsi="Calibri Light" w:cs="Arial"/>
          <w:color w:val="222222"/>
          <w:shd w:val="clear" w:color="auto" w:fill="FFFFFF"/>
        </w:rPr>
        <w:t>36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/ máximo 120</w:t>
      </w:r>
    </w:p>
    <w:p w:rsidR="001605B5" w:rsidRDefault="001605B5" w:rsidP="00257DD5">
      <w:pPr>
        <w:rPr>
          <w:rFonts w:ascii="Calibri Light" w:hAnsi="Calibri Light" w:cs="Arial"/>
          <w:color w:val="222222"/>
          <w:shd w:val="clear" w:color="auto" w:fill="FFFFFF"/>
        </w:rPr>
      </w:pPr>
      <w:r w:rsidRPr="004415C9">
        <w:rPr>
          <w:rFonts w:ascii="Calibri Light" w:hAnsi="Calibri Light" w:cs="Arial"/>
          <w:b/>
          <w:i/>
          <w:color w:val="222222"/>
          <w:shd w:val="clear" w:color="auto" w:fill="FFFFFF"/>
        </w:rPr>
        <w:t>Valor préstamo:</w:t>
      </w:r>
      <w:r w:rsidRPr="004415C9">
        <w:rPr>
          <w:rFonts w:ascii="Calibri Light" w:hAnsi="Calibri Light" w:cs="Arial"/>
          <w:color w:val="222222"/>
          <w:shd w:val="clear" w:color="auto" w:fill="FFFFFF"/>
        </w:rPr>
        <w:t xml:space="preserve"> </w:t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="00334ED3">
        <w:rPr>
          <w:rFonts w:ascii="Calibri Light" w:hAnsi="Calibri Light" w:cs="Arial"/>
          <w:color w:val="222222"/>
          <w:shd w:val="clear" w:color="auto" w:fill="FFFFFF"/>
        </w:rPr>
        <w:tab/>
      </w:r>
      <w:r w:rsidRPr="004415C9">
        <w:rPr>
          <w:rFonts w:ascii="Calibri Light" w:hAnsi="Calibri Light" w:cs="Arial"/>
          <w:color w:val="222222"/>
          <w:shd w:val="clear" w:color="auto" w:fill="FFFFFF"/>
        </w:rPr>
        <w:t>mínimo 1 millón</w:t>
      </w:r>
      <w:r w:rsidR="00334ED3">
        <w:rPr>
          <w:rFonts w:ascii="Calibri Light" w:hAnsi="Calibri Light" w:cs="Arial"/>
          <w:color w:val="222222"/>
          <w:shd w:val="clear" w:color="auto" w:fill="FFFFFF"/>
        </w:rPr>
        <w:t xml:space="preserve"> / máximo 1.300 millones.</w:t>
      </w:r>
    </w:p>
    <w:p w:rsidR="002007EF" w:rsidRPr="002007EF" w:rsidRDefault="002007EF" w:rsidP="00257DD5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2007EF" w:rsidRDefault="002007EF" w:rsidP="002007EF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  <w:r w:rsidRPr="002007EF">
        <w:rPr>
          <w:rFonts w:ascii="Calibri Light" w:hAnsi="Calibri Light" w:cs="Arial"/>
          <w:b/>
          <w:i/>
          <w:color w:val="222222"/>
          <w:shd w:val="clear" w:color="auto" w:fill="FFFFFF"/>
        </w:rPr>
        <w:t>Pantalla objeto de prueba</w:t>
      </w:r>
    </w:p>
    <w:p w:rsidR="00334ED3" w:rsidRDefault="00334ED3" w:rsidP="002007EF">
      <w:pPr>
        <w:rPr>
          <w:rFonts w:ascii="Calibri Light" w:hAnsi="Calibri Light" w:cs="Arial"/>
          <w:b/>
          <w:i/>
          <w:color w:val="222222"/>
          <w:shd w:val="clear" w:color="auto" w:fill="FFFFFF"/>
        </w:rPr>
      </w:pPr>
    </w:p>
    <w:p w:rsidR="00334ED3" w:rsidRDefault="00334ED3" w:rsidP="00334ED3">
      <w:pPr>
        <w:jc w:val="center"/>
        <w:rPr>
          <w:rFonts w:ascii="Calibri Light" w:hAnsi="Calibri Light" w:cs="Arial"/>
          <w:b/>
          <w:i/>
          <w:color w:val="222222"/>
          <w:shd w:val="clear" w:color="auto" w:fill="FFFFFF"/>
        </w:rPr>
      </w:pPr>
      <w:r>
        <w:rPr>
          <w:noProof/>
          <w:lang w:val="es-CO" w:eastAsia="es-CO"/>
        </w:rPr>
        <w:drawing>
          <wp:inline distT="0" distB="0" distL="0" distR="0" wp14:anchorId="06503522" wp14:editId="1E3D8E56">
            <wp:extent cx="4914900" cy="333109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325" b="4950"/>
                    <a:stretch/>
                  </pic:blipFill>
                  <pic:spPr bwMode="auto">
                    <a:xfrm>
                      <a:off x="0" y="0"/>
                      <a:ext cx="4917744" cy="3333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 Light" w:hAnsi="Calibri Light" w:cs="Arial"/>
          <w:b/>
          <w:i/>
          <w:color w:val="222222"/>
          <w:shd w:val="clear" w:color="auto" w:fill="FFFFFF"/>
        </w:rPr>
        <w:br w:type="page"/>
      </w:r>
    </w:p>
    <w:p w:rsidR="002007EF" w:rsidRDefault="008E65C9" w:rsidP="00827D0B">
      <w:pPr>
        <w:jc w:val="center"/>
      </w:pPr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5138420</wp:posOffset>
                </wp:positionH>
                <wp:positionV relativeFrom="paragraph">
                  <wp:posOffset>937895</wp:posOffset>
                </wp:positionV>
                <wp:extent cx="444500" cy="165100"/>
                <wp:effectExtent l="0" t="0" r="12700" b="25400"/>
                <wp:wrapNone/>
                <wp:docPr id="6" name="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65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6 Flecha izquierda" o:spid="_x0000_s1026" type="#_x0000_t66" style="position:absolute;margin-left:404.6pt;margin-top:73.85pt;width:3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" adj="4011" fillcolor="#4f81bd [3204]" strokecolor="#243f60 [1604]" strokeweight="2pt"/>
            </w:pict>
          </mc:Fallback>
        </mc:AlternateContent>
      </w:r>
      <w:r w:rsidR="002007EF">
        <w:rPr>
          <w:noProof/>
          <w:lang w:val="es-CO" w:eastAsia="es-CO"/>
        </w:rPr>
        <w:drawing>
          <wp:inline distT="0" distB="0" distL="0" distR="0" wp14:anchorId="71496CAD" wp14:editId="28DB2288">
            <wp:extent cx="4368800" cy="191677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49" t="23516" r="17553" b="20091"/>
                    <a:stretch/>
                  </pic:blipFill>
                  <pic:spPr bwMode="auto">
                    <a:xfrm>
                      <a:off x="0" y="0"/>
                      <a:ext cx="4379064" cy="1921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0B0" w:rsidRPr="005A75FA" w:rsidRDefault="001605B5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Criterios de Aceptación:</w:t>
      </w:r>
    </w:p>
    <w:p w:rsidR="00BF77E3" w:rsidRPr="005A75FA" w:rsidRDefault="0013724C" w:rsidP="008D107C">
      <w:pPr>
        <w:pStyle w:val="Prrafodelista"/>
        <w:numPr>
          <w:ilvl w:val="0"/>
          <w:numId w:val="36"/>
        </w:numPr>
        <w:spacing w:after="0"/>
        <w:rPr>
          <w:rFonts w:ascii="Calibri Light" w:hAnsi="Calibri Light"/>
          <w:sz w:val="16"/>
          <w:szCs w:val="16"/>
        </w:rPr>
      </w:pPr>
      <w:r w:rsidRPr="005A75FA">
        <w:rPr>
          <w:rFonts w:ascii="Calibri Light" w:hAnsi="Calibri Light"/>
          <w:sz w:val="16"/>
          <w:szCs w:val="16"/>
        </w:rPr>
        <w:t xml:space="preserve">Verificar </w:t>
      </w:r>
      <w:r w:rsidR="00C663FA" w:rsidRPr="005A75FA">
        <w:rPr>
          <w:rFonts w:ascii="Calibri Light" w:hAnsi="Calibri Light"/>
          <w:sz w:val="16"/>
          <w:szCs w:val="16"/>
        </w:rPr>
        <w:t xml:space="preserve">el siguiente </w:t>
      </w:r>
      <w:r w:rsidRPr="005A75FA">
        <w:rPr>
          <w:rFonts w:ascii="Calibri Light" w:hAnsi="Calibri Light"/>
          <w:sz w:val="16"/>
          <w:szCs w:val="16"/>
        </w:rPr>
        <w:t xml:space="preserve">escenarios de pruebas orientado al </w:t>
      </w:r>
      <w:r w:rsidRPr="005A75FA">
        <w:rPr>
          <w:rFonts w:ascii="Calibri Light" w:hAnsi="Calibri Light"/>
          <w:b/>
          <w:sz w:val="16"/>
          <w:szCs w:val="16"/>
          <w:highlight w:val="yellow"/>
        </w:rPr>
        <w:t>Acierto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5401"/>
      </w:tblGrid>
      <w:tr w:rsidR="00BF77E3" w:rsidRPr="005A75FA" w:rsidTr="008E65C9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Escenario</w:t>
            </w: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Resultado Esperado</w:t>
            </w:r>
          </w:p>
        </w:tc>
      </w:tr>
      <w:tr w:rsidR="00BF77E3" w:rsidRPr="005A75FA" w:rsidTr="008E65C9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b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 xml:space="preserve">Simular la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cuota</w:t>
            </w:r>
            <w:r w:rsidRPr="005A75FA">
              <w:rPr>
                <w:rFonts w:ascii="Calibri Light" w:hAnsi="Calibri Light"/>
                <w:sz w:val="16"/>
                <w:szCs w:val="16"/>
              </w:rPr>
              <w:t xml:space="preserve"> para un crédito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Libre Inversión</w:t>
            </w:r>
            <w:r w:rsidRPr="005A75FA">
              <w:rPr>
                <w:rFonts w:ascii="Calibri Light" w:hAnsi="Calibri Light"/>
                <w:sz w:val="16"/>
                <w:szCs w:val="16"/>
              </w:rPr>
              <w:t xml:space="preserve"> con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Tasa Variable</w:t>
            </w:r>
            <w:r w:rsidRPr="005A75FA">
              <w:rPr>
                <w:rFonts w:ascii="Calibri Light" w:hAnsi="Calibri Light"/>
                <w:sz w:val="16"/>
                <w:szCs w:val="16"/>
              </w:rPr>
              <w:t xml:space="preserve">, con plazos (36, 48 y 60 meses) por un valor de </w:t>
            </w:r>
            <w:r w:rsidRPr="005A75FA">
              <w:rPr>
                <w:rFonts w:ascii="Calibri Light" w:hAnsi="Calibri Light"/>
                <w:b/>
                <w:sz w:val="16"/>
                <w:szCs w:val="16"/>
              </w:rPr>
              <w:t>10 millones</w:t>
            </w:r>
          </w:p>
          <w:p w:rsidR="00BF77E3" w:rsidRPr="005A75FA" w:rsidRDefault="00BF77E3">
            <w:pPr>
              <w:rPr>
                <w:rFonts w:ascii="Calibri Light" w:hAnsi="Calibri Light"/>
                <w:b/>
                <w:sz w:val="16"/>
                <w:szCs w:val="16"/>
              </w:rPr>
            </w:pPr>
          </w:p>
          <w:p w:rsidR="00BF77E3" w:rsidRPr="005A75FA" w:rsidRDefault="00BF77E3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</w:p>
        </w:tc>
        <w:tc>
          <w:tcPr>
            <w:tcW w:w="5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5C9" w:rsidRDefault="008E65C9">
            <w:pPr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Verificar que en los siguientes campos se presente:</w:t>
            </w:r>
          </w:p>
          <w:p w:rsidR="004415C9" w:rsidRPr="005A75FA" w:rsidRDefault="004415C9">
            <w:pPr>
              <w:rPr>
                <w:rFonts w:ascii="Calibri Light" w:hAnsi="Calibri Light" w:cstheme="minorBidi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Tasa Efectiva = {devuelto por el sistema}</w:t>
            </w:r>
          </w:p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Tasa mes vencida = {devuelto por el sistema}</w:t>
            </w:r>
          </w:p>
          <w:p w:rsidR="004415C9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Cuota Mensual = {</w:t>
            </w:r>
            <w:r w:rsidRPr="008E65C9">
              <w:rPr>
                <w:rFonts w:ascii="Calibri Light" w:hAnsi="Calibri Light"/>
                <w:sz w:val="16"/>
                <w:szCs w:val="16"/>
              </w:rPr>
              <w:t>Formula</w:t>
            </w:r>
            <w:r w:rsidRPr="005A75FA">
              <w:rPr>
                <w:rFonts w:ascii="Calibri Light" w:hAnsi="Calibri Light"/>
                <w:sz w:val="16"/>
                <w:szCs w:val="16"/>
              </w:rPr>
              <w:t>}</w:t>
            </w:r>
          </w:p>
          <w:p w:rsidR="008E3BA1" w:rsidRPr="005A75FA" w:rsidRDefault="008E3BA1" w:rsidP="008E3BA1">
            <w:pPr>
              <w:jc w:val="left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 xml:space="preserve">               </w:t>
            </w:r>
            <w:r w:rsidRPr="005A75FA">
              <w:rPr>
                <w:rFonts w:ascii="Calibri Light" w:hAnsi="Calibri Light"/>
                <w:sz w:val="16"/>
                <w:szCs w:val="16"/>
              </w:rPr>
              <w:t>Cuota = (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VlrPrestamo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 xml:space="preserve"> / Plazo) + (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VlrPrestamo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>*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TasaMesVencido</w:t>
            </w:r>
            <w:proofErr w:type="spellEnd"/>
          </w:p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Seguro de vida = {devuelto por el sistema}</w:t>
            </w:r>
          </w:p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Cuota Mes + seguro = {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CuotaMensual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 xml:space="preserve"> + </w:t>
            </w:r>
            <w:proofErr w:type="spellStart"/>
            <w:r w:rsidRPr="005A75FA">
              <w:rPr>
                <w:rFonts w:ascii="Calibri Light" w:hAnsi="Calibri Light"/>
                <w:sz w:val="16"/>
                <w:szCs w:val="16"/>
              </w:rPr>
              <w:t>SeguroVida</w:t>
            </w:r>
            <w:proofErr w:type="spellEnd"/>
            <w:r w:rsidR="008E65C9">
              <w:rPr>
                <w:rFonts w:ascii="Calibri Light" w:hAnsi="Calibri Light"/>
                <w:sz w:val="16"/>
                <w:szCs w:val="16"/>
              </w:rPr>
              <w:t xml:space="preserve"> + </w:t>
            </w:r>
            <w:proofErr w:type="spellStart"/>
            <w:r w:rsidR="008E65C9">
              <w:rPr>
                <w:rFonts w:ascii="Calibri Light" w:hAnsi="Calibri Light"/>
                <w:sz w:val="16"/>
                <w:szCs w:val="16"/>
              </w:rPr>
              <w:t>SeguroDesempleo</w:t>
            </w:r>
            <w:proofErr w:type="spellEnd"/>
            <w:r w:rsidRPr="005A75FA">
              <w:rPr>
                <w:rFonts w:ascii="Calibri Light" w:hAnsi="Calibri Light"/>
                <w:sz w:val="16"/>
                <w:szCs w:val="16"/>
              </w:rPr>
              <w:t>}</w:t>
            </w:r>
          </w:p>
          <w:p w:rsidR="00BF77E3" w:rsidRPr="005A75FA" w:rsidRDefault="004415C9" w:rsidP="008E3BA1">
            <w:pPr>
              <w:rPr>
                <w:rFonts w:ascii="Calibri Light" w:hAnsi="Calibri Light"/>
                <w:sz w:val="16"/>
                <w:szCs w:val="16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Plazo = {Ingresado previamente}</w:t>
            </w:r>
          </w:p>
        </w:tc>
      </w:tr>
    </w:tbl>
    <w:p w:rsidR="004415C9" w:rsidRPr="005A75FA" w:rsidRDefault="004415C9" w:rsidP="004415C9">
      <w:pPr>
        <w:rPr>
          <w:rFonts w:ascii="Calibri Light" w:hAnsi="Calibri Light"/>
          <w:b/>
          <w:sz w:val="16"/>
          <w:szCs w:val="16"/>
        </w:rPr>
      </w:pPr>
      <w:r w:rsidRPr="005A75FA">
        <w:rPr>
          <w:rFonts w:ascii="Calibri Light" w:hAnsi="Calibri Light"/>
          <w:b/>
          <w:sz w:val="16"/>
          <w:szCs w:val="16"/>
        </w:rPr>
        <w:t xml:space="preserve">Escenarios de prueba orientados al </w:t>
      </w:r>
      <w:r w:rsidRPr="005A75FA">
        <w:rPr>
          <w:rFonts w:ascii="Calibri Light" w:hAnsi="Calibri Light"/>
          <w:b/>
          <w:sz w:val="16"/>
          <w:szCs w:val="16"/>
          <w:highlight w:val="yellow"/>
        </w:rPr>
        <w:t>Error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Escenario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sz w:val="16"/>
                <w:szCs w:val="16"/>
              </w:rPr>
              <w:t>Resultado Esperado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¿Qué deseas simular?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¿Con qué tipo de tasa quieres tu préstamo?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cuando la fecha ingresada corresponda una edad menor de 18 años: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Ingresa tu fecha de nacimiento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18 años.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producto de crédito que deseas adquirir?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plazo que necesitas para tu préstamo? (meses)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valor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¿Cuál es el plazo que necesitas para tu préstamo? (meses)</w:t>
            </w:r>
            <w:r w:rsidRPr="005A75FA">
              <w:rPr>
                <w:rFonts w:ascii="Calibri Light" w:hAnsi="Calibri Light"/>
                <w:bCs/>
                <w:color w:val="333333"/>
                <w:sz w:val="16"/>
                <w:szCs w:val="16"/>
                <w:shd w:val="clear" w:color="auto" w:fill="FFFFFF"/>
              </w:rPr>
              <w:t>, al ingresar un valor menor a 36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36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Este campo es obligatorio.</w:t>
            </w:r>
          </w:p>
        </w:tc>
      </w:tr>
      <w:tr w:rsidR="00BF77E3" w:rsidRPr="005A75FA" w:rsidTr="004415C9"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Verificar obligatoriedad del campo: </w:t>
            </w:r>
            <w:r w:rsidRPr="005A75FA">
              <w:rPr>
                <w:rFonts w:ascii="Calibri Light" w:hAnsi="Calibri Light"/>
                <w:b/>
                <w:bCs/>
                <w:color w:val="333333"/>
                <w:sz w:val="16"/>
                <w:szCs w:val="16"/>
                <w:shd w:val="clear" w:color="auto" w:fill="FFFFFF"/>
              </w:rPr>
              <w:t>¿Cuánto es el valor que deseas prestar? ($)</w:t>
            </w:r>
          </w:p>
        </w:tc>
        <w:tc>
          <w:tcPr>
            <w:tcW w:w="5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</w:pPr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Se presenta el siguiente </w:t>
            </w:r>
            <w:proofErr w:type="spellStart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>label</w:t>
            </w:r>
            <w:proofErr w:type="spellEnd"/>
            <w:r w:rsidRPr="005A75FA">
              <w:rPr>
                <w:rFonts w:ascii="Calibri Light" w:eastAsia="Times New Roman" w:hAnsi="Calibri Light"/>
                <w:color w:val="333333"/>
                <w:sz w:val="16"/>
                <w:szCs w:val="16"/>
                <w:lang w:eastAsia="es-CO"/>
              </w:rPr>
              <w:t xml:space="preserve"> informativo :</w:t>
            </w:r>
          </w:p>
          <w:p w:rsidR="004415C9" w:rsidRPr="005A75FA" w:rsidRDefault="004415C9">
            <w:pPr>
              <w:shd w:val="clear" w:color="auto" w:fill="FFFFFF"/>
              <w:textAlignment w:val="baseline"/>
              <w:rPr>
                <w:rFonts w:ascii="Calibri Light" w:hAnsi="Calibri Light"/>
                <w:sz w:val="16"/>
                <w:szCs w:val="16"/>
                <w:lang w:eastAsia="en-US"/>
              </w:rPr>
            </w:pPr>
            <w:r w:rsidRPr="005A75FA">
              <w:rPr>
                <w:rFonts w:ascii="Calibri Light" w:hAnsi="Calibri Light"/>
                <w:color w:val="A94442"/>
                <w:sz w:val="16"/>
                <w:szCs w:val="16"/>
                <w:shd w:val="clear" w:color="auto" w:fill="F2DEDE"/>
              </w:rPr>
              <w:t>El campo no cumple con el valor mínimo $1,000,000.00</w:t>
            </w:r>
          </w:p>
        </w:tc>
      </w:tr>
    </w:tbl>
    <w:p w:rsidR="008D107C" w:rsidRPr="005A75FA" w:rsidRDefault="008D107C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12429D" w:rsidRPr="005A75FA" w:rsidRDefault="0012429D" w:rsidP="00257DD5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Aspectos a evaluar:</w:t>
      </w:r>
    </w:p>
    <w:p w:rsidR="0012429D" w:rsidRPr="005A75FA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Creación de la historia de usuario.</w:t>
      </w:r>
    </w:p>
    <w:p w:rsidR="0012429D" w:rsidRPr="005A75FA" w:rsidRDefault="00BC3D66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Automatización</w:t>
      </w:r>
      <w:r w:rsidR="0012429D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de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</w:t>
      </w:r>
      <w:r w:rsidR="0012429D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escenario exitoso</w:t>
      </w:r>
      <w:r w:rsidR="0012429D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y 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al menos (1) </w:t>
      </w:r>
      <w:r w:rsidR="008005C7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uno 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r w:rsidR="008005C7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alterno</w:t>
      </w:r>
      <w: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.</w:t>
      </w:r>
    </w:p>
    <w:p w:rsidR="0012429D" w:rsidRPr="005A75FA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Reúso de componentes</w:t>
      </w:r>
    </w:p>
    <w:p w:rsidR="0012429D" w:rsidRPr="005A75FA" w:rsidRDefault="0012429D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POM (page </w:t>
      </w:r>
      <w:proofErr w:type="spell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object</w:t>
      </w:r>
      <w:proofErr w:type="spell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model</w:t>
      </w:r>
      <w:proofErr w:type="spellEnd"/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2007EF" w:rsidRPr="005A75FA" w:rsidRDefault="002007EF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Aplicación del modelo </w:t>
      </w:r>
      <w:r w:rsid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y estructura de proyecto 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BDD</w:t>
      </w:r>
    </w:p>
    <w:p w:rsidR="00AC043B" w:rsidRPr="005A75FA" w:rsidRDefault="00AC043B" w:rsidP="0012429D">
      <w:pPr>
        <w:pStyle w:val="Prrafodelista"/>
        <w:numPr>
          <w:ilvl w:val="0"/>
          <w:numId w:val="47"/>
        </w:numPr>
        <w:spacing w:after="0" w:line="240" w:lineRule="auto"/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La ejecución debe controlarse desde los datos</w:t>
      </w:r>
      <w:r w:rsidR="00A77A60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 (u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so de </w:t>
      </w:r>
      <w:r w:rsidR="00A77A60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 xml:space="preserve">tablas de </w:t>
      </w:r>
      <w:r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datos</w:t>
      </w:r>
      <w:r w:rsidR="00A77A60" w:rsidRPr="005A75FA"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  <w:t>)</w:t>
      </w:r>
    </w:p>
    <w:p w:rsidR="005B5F19" w:rsidRPr="005A75FA" w:rsidRDefault="005B5F19" w:rsidP="00DD550D">
      <w:pPr>
        <w:rPr>
          <w:rFonts w:ascii="Calibri Light" w:hAnsi="Calibri Light" w:cs="Arial"/>
          <w:color w:val="222222"/>
          <w:sz w:val="16"/>
          <w:szCs w:val="16"/>
          <w:shd w:val="clear" w:color="auto" w:fill="FFFFFF"/>
        </w:rPr>
      </w:pPr>
    </w:p>
    <w:p w:rsidR="00235160" w:rsidRPr="005A75FA" w:rsidRDefault="00235160" w:rsidP="00235160">
      <w:pPr>
        <w:rPr>
          <w:sz w:val="16"/>
          <w:szCs w:val="16"/>
        </w:rPr>
      </w:pPr>
    </w:p>
    <w:sectPr w:rsidR="00235160" w:rsidRPr="005A75FA" w:rsidSect="00827E01">
      <w:headerReference w:type="default" r:id="rId11"/>
      <w:footerReference w:type="default" r:id="rId12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CEF" w:rsidRDefault="00400CEF">
      <w:r>
        <w:separator/>
      </w:r>
    </w:p>
  </w:endnote>
  <w:endnote w:type="continuationSeparator" w:id="0">
    <w:p w:rsidR="00400CEF" w:rsidRDefault="00400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one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1311" behindDoc="1" locked="0" layoutInCell="1" allowOverlap="1" wp14:anchorId="56D2E909" wp14:editId="7442E5D1">
          <wp:simplePos x="0" y="0"/>
          <wp:positionH relativeFrom="column">
            <wp:posOffset>5193030</wp:posOffset>
          </wp:positionH>
          <wp:positionV relativeFrom="paragraph">
            <wp:posOffset>-1422400</wp:posOffset>
          </wp:positionV>
          <wp:extent cx="1282065" cy="1282065"/>
          <wp:effectExtent l="0" t="0" r="0" b="0"/>
          <wp:wrapThrough wrapText="bothSides">
            <wp:wrapPolygon edited="0">
              <wp:start x="9308" y="0"/>
              <wp:lineTo x="6740" y="642"/>
              <wp:lineTo x="1284" y="4172"/>
              <wp:lineTo x="0" y="9629"/>
              <wp:lineTo x="0" y="11233"/>
              <wp:lineTo x="963" y="16689"/>
              <wp:lineTo x="6740" y="20862"/>
              <wp:lineTo x="8024" y="21183"/>
              <wp:lineTo x="13159" y="21183"/>
              <wp:lineTo x="14443" y="20862"/>
              <wp:lineTo x="20220" y="16689"/>
              <wp:lineTo x="20541" y="15727"/>
              <wp:lineTo x="21183" y="11554"/>
              <wp:lineTo x="21183" y="8987"/>
              <wp:lineTo x="20541" y="4172"/>
              <wp:lineTo x="14443" y="642"/>
              <wp:lineTo x="11875" y="0"/>
              <wp:lineTo x="9308" y="0"/>
            </wp:wrapPolygon>
          </wp:wrapThrough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 xml:space="preserve">. </w:t>
    </w:r>
    <w:proofErr w:type="spellStart"/>
    <w:r w:rsidR="008623C5" w:rsidRPr="00DB0C15">
      <w:rPr>
        <w:b/>
        <w:lang w:val="es-MX"/>
      </w:rPr>
      <w:t>Choucair</w:t>
    </w:r>
    <w:proofErr w:type="spellEnd"/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E95C2B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E95C2B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CEF" w:rsidRDefault="00400CEF">
      <w:r>
        <w:separator/>
      </w:r>
    </w:p>
  </w:footnote>
  <w:footnote w:type="continuationSeparator" w:id="0">
    <w:p w:rsidR="00400CEF" w:rsidRDefault="00400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  <w:p w:rsidR="008623C5" w:rsidRDefault="008623C5" w:rsidP="009B5491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</w:p>
  <w:p w:rsidR="008623C5" w:rsidRDefault="008623C5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6E2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>
    <w:nsid w:val="118D014C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B1E2C"/>
    <w:multiLevelType w:val="hybridMultilevel"/>
    <w:tmpl w:val="B27CCF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7215FD8"/>
    <w:multiLevelType w:val="hybridMultilevel"/>
    <w:tmpl w:val="3A9032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A2D2B9A"/>
    <w:multiLevelType w:val="hybridMultilevel"/>
    <w:tmpl w:val="E818A4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BF28B6"/>
    <w:multiLevelType w:val="hybridMultilevel"/>
    <w:tmpl w:val="FB688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DF946EF"/>
    <w:multiLevelType w:val="hybridMultilevel"/>
    <w:tmpl w:val="C256F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740ADE"/>
    <w:multiLevelType w:val="hybridMultilevel"/>
    <w:tmpl w:val="23225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2D6452"/>
    <w:multiLevelType w:val="hybridMultilevel"/>
    <w:tmpl w:val="D646C6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F5C54"/>
    <w:multiLevelType w:val="hybridMultilevel"/>
    <w:tmpl w:val="80C6C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C780168"/>
    <w:multiLevelType w:val="hybridMultilevel"/>
    <w:tmpl w:val="406C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B57108"/>
    <w:multiLevelType w:val="hybridMultilevel"/>
    <w:tmpl w:val="26FC16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358B8"/>
    <w:multiLevelType w:val="hybridMultilevel"/>
    <w:tmpl w:val="BEDA20B6"/>
    <w:lvl w:ilvl="0" w:tplc="240A000F">
      <w:start w:val="1"/>
      <w:numFmt w:val="decimal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8"/>
  </w:num>
  <w:num w:numId="2">
    <w:abstractNumId w:val="2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8"/>
  </w:num>
  <w:num w:numId="16">
    <w:abstractNumId w:val="13"/>
  </w:num>
  <w:num w:numId="17">
    <w:abstractNumId w:val="15"/>
  </w:num>
  <w:num w:numId="18">
    <w:abstractNumId w:val="1"/>
  </w:num>
  <w:num w:numId="19">
    <w:abstractNumId w:val="19"/>
  </w:num>
  <w:num w:numId="20">
    <w:abstractNumId w:val="3"/>
  </w:num>
  <w:num w:numId="21">
    <w:abstractNumId w:val="11"/>
  </w:num>
  <w:num w:numId="22">
    <w:abstractNumId w:val="6"/>
  </w:num>
  <w:num w:numId="23">
    <w:abstractNumId w:val="32"/>
  </w:num>
  <w:num w:numId="24">
    <w:abstractNumId w:val="8"/>
  </w:num>
  <w:num w:numId="25">
    <w:abstractNumId w:val="2"/>
  </w:num>
  <w:num w:numId="26">
    <w:abstractNumId w:val="17"/>
  </w:num>
  <w:num w:numId="27">
    <w:abstractNumId w:val="16"/>
  </w:num>
  <w:num w:numId="28">
    <w:abstractNumId w:val="31"/>
  </w:num>
  <w:num w:numId="29">
    <w:abstractNumId w:val="29"/>
  </w:num>
  <w:num w:numId="30">
    <w:abstractNumId w:val="10"/>
  </w:num>
  <w:num w:numId="31">
    <w:abstractNumId w:val="26"/>
  </w:num>
  <w:num w:numId="32">
    <w:abstractNumId w:val="9"/>
  </w:num>
  <w:num w:numId="33">
    <w:abstractNumId w:val="12"/>
  </w:num>
  <w:num w:numId="34">
    <w:abstractNumId w:val="9"/>
  </w:num>
  <w:num w:numId="35">
    <w:abstractNumId w:val="5"/>
  </w:num>
  <w:num w:numId="36">
    <w:abstractNumId w:val="25"/>
  </w:num>
  <w:num w:numId="37">
    <w:abstractNumId w:val="9"/>
  </w:num>
  <w:num w:numId="38">
    <w:abstractNumId w:val="14"/>
  </w:num>
  <w:num w:numId="39">
    <w:abstractNumId w:val="20"/>
  </w:num>
  <w:num w:numId="40">
    <w:abstractNumId w:val="27"/>
  </w:num>
  <w:num w:numId="41">
    <w:abstractNumId w:val="30"/>
  </w:num>
  <w:num w:numId="42">
    <w:abstractNumId w:val="4"/>
  </w:num>
  <w:num w:numId="43">
    <w:abstractNumId w:val="0"/>
  </w:num>
  <w:num w:numId="44">
    <w:abstractNumId w:val="24"/>
  </w:num>
  <w:num w:numId="45">
    <w:abstractNumId w:val="22"/>
  </w:num>
  <w:num w:numId="46">
    <w:abstractNumId w:val="7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0DB3"/>
    <w:rsid w:val="0006690E"/>
    <w:rsid w:val="00081780"/>
    <w:rsid w:val="000A0AD9"/>
    <w:rsid w:val="000B4582"/>
    <w:rsid w:val="000C521F"/>
    <w:rsid w:val="000D7F8B"/>
    <w:rsid w:val="000F27FA"/>
    <w:rsid w:val="00117E23"/>
    <w:rsid w:val="0012429D"/>
    <w:rsid w:val="0013724C"/>
    <w:rsid w:val="001459A1"/>
    <w:rsid w:val="001503F3"/>
    <w:rsid w:val="001605B5"/>
    <w:rsid w:val="00161F41"/>
    <w:rsid w:val="00165417"/>
    <w:rsid w:val="00173579"/>
    <w:rsid w:val="0018090F"/>
    <w:rsid w:val="001811D8"/>
    <w:rsid w:val="00187612"/>
    <w:rsid w:val="001930E2"/>
    <w:rsid w:val="00194FA8"/>
    <w:rsid w:val="001A74DA"/>
    <w:rsid w:val="001A78D3"/>
    <w:rsid w:val="001C63E6"/>
    <w:rsid w:val="001D3521"/>
    <w:rsid w:val="001E0323"/>
    <w:rsid w:val="001F1EA0"/>
    <w:rsid w:val="001F6AC2"/>
    <w:rsid w:val="002007EF"/>
    <w:rsid w:val="00211EE7"/>
    <w:rsid w:val="0022001A"/>
    <w:rsid w:val="00235160"/>
    <w:rsid w:val="002437DB"/>
    <w:rsid w:val="0024523B"/>
    <w:rsid w:val="00250E39"/>
    <w:rsid w:val="002520DA"/>
    <w:rsid w:val="00257DD5"/>
    <w:rsid w:val="00270887"/>
    <w:rsid w:val="00277E98"/>
    <w:rsid w:val="00281F65"/>
    <w:rsid w:val="002A3AA0"/>
    <w:rsid w:val="002A7E61"/>
    <w:rsid w:val="002C63FB"/>
    <w:rsid w:val="002D488F"/>
    <w:rsid w:val="002E2640"/>
    <w:rsid w:val="002F1239"/>
    <w:rsid w:val="002F29E5"/>
    <w:rsid w:val="002F4B28"/>
    <w:rsid w:val="00311484"/>
    <w:rsid w:val="00311AE9"/>
    <w:rsid w:val="00322346"/>
    <w:rsid w:val="00334ED3"/>
    <w:rsid w:val="00341E17"/>
    <w:rsid w:val="00365768"/>
    <w:rsid w:val="003821F9"/>
    <w:rsid w:val="0038468F"/>
    <w:rsid w:val="003908E0"/>
    <w:rsid w:val="00394607"/>
    <w:rsid w:val="003A1799"/>
    <w:rsid w:val="003A3392"/>
    <w:rsid w:val="003A4B0D"/>
    <w:rsid w:val="003B73ED"/>
    <w:rsid w:val="003C4B4F"/>
    <w:rsid w:val="003D0465"/>
    <w:rsid w:val="003D1A61"/>
    <w:rsid w:val="003E038A"/>
    <w:rsid w:val="003E476B"/>
    <w:rsid w:val="00400CEF"/>
    <w:rsid w:val="00413C2B"/>
    <w:rsid w:val="004415C9"/>
    <w:rsid w:val="004415D8"/>
    <w:rsid w:val="00441B61"/>
    <w:rsid w:val="00443DBF"/>
    <w:rsid w:val="004518DB"/>
    <w:rsid w:val="00457201"/>
    <w:rsid w:val="00460E3C"/>
    <w:rsid w:val="00464117"/>
    <w:rsid w:val="00473B0D"/>
    <w:rsid w:val="00477770"/>
    <w:rsid w:val="00480B97"/>
    <w:rsid w:val="004A2617"/>
    <w:rsid w:val="004A4458"/>
    <w:rsid w:val="004B12B2"/>
    <w:rsid w:val="004B2997"/>
    <w:rsid w:val="004B299F"/>
    <w:rsid w:val="004B2DD6"/>
    <w:rsid w:val="004D6713"/>
    <w:rsid w:val="004F55F0"/>
    <w:rsid w:val="0050517C"/>
    <w:rsid w:val="00511A41"/>
    <w:rsid w:val="00514035"/>
    <w:rsid w:val="00523234"/>
    <w:rsid w:val="00543F1B"/>
    <w:rsid w:val="00557158"/>
    <w:rsid w:val="00562A75"/>
    <w:rsid w:val="005641A3"/>
    <w:rsid w:val="00576457"/>
    <w:rsid w:val="0058251E"/>
    <w:rsid w:val="00584F7D"/>
    <w:rsid w:val="005866E0"/>
    <w:rsid w:val="005949F3"/>
    <w:rsid w:val="005A75FA"/>
    <w:rsid w:val="005A7CD6"/>
    <w:rsid w:val="005B0060"/>
    <w:rsid w:val="005B095B"/>
    <w:rsid w:val="005B5F19"/>
    <w:rsid w:val="005D4226"/>
    <w:rsid w:val="005D5A08"/>
    <w:rsid w:val="005D626D"/>
    <w:rsid w:val="005E2B59"/>
    <w:rsid w:val="005E4636"/>
    <w:rsid w:val="005E52F9"/>
    <w:rsid w:val="005E6EBC"/>
    <w:rsid w:val="005F1C1E"/>
    <w:rsid w:val="006049F2"/>
    <w:rsid w:val="00604E56"/>
    <w:rsid w:val="0060685D"/>
    <w:rsid w:val="00614971"/>
    <w:rsid w:val="006358FA"/>
    <w:rsid w:val="0065164C"/>
    <w:rsid w:val="0065241E"/>
    <w:rsid w:val="00653609"/>
    <w:rsid w:val="00653D95"/>
    <w:rsid w:val="006725A9"/>
    <w:rsid w:val="00681F6A"/>
    <w:rsid w:val="00682BB2"/>
    <w:rsid w:val="006908B6"/>
    <w:rsid w:val="006B07BB"/>
    <w:rsid w:val="006C0A9E"/>
    <w:rsid w:val="006C0F8A"/>
    <w:rsid w:val="006C1309"/>
    <w:rsid w:val="006C7F08"/>
    <w:rsid w:val="006D0EB3"/>
    <w:rsid w:val="006D65D9"/>
    <w:rsid w:val="006F2B97"/>
    <w:rsid w:val="006F4731"/>
    <w:rsid w:val="00705D5E"/>
    <w:rsid w:val="007309B5"/>
    <w:rsid w:val="00730E2A"/>
    <w:rsid w:val="007343AA"/>
    <w:rsid w:val="00735094"/>
    <w:rsid w:val="00741C63"/>
    <w:rsid w:val="007437FD"/>
    <w:rsid w:val="007462EB"/>
    <w:rsid w:val="0074713A"/>
    <w:rsid w:val="0076074E"/>
    <w:rsid w:val="00767EA5"/>
    <w:rsid w:val="007752CA"/>
    <w:rsid w:val="00777C15"/>
    <w:rsid w:val="00780922"/>
    <w:rsid w:val="007867E8"/>
    <w:rsid w:val="007A30B0"/>
    <w:rsid w:val="007A4DC6"/>
    <w:rsid w:val="007A54E6"/>
    <w:rsid w:val="007B16C0"/>
    <w:rsid w:val="007B5079"/>
    <w:rsid w:val="007B5E19"/>
    <w:rsid w:val="007C636C"/>
    <w:rsid w:val="007D387E"/>
    <w:rsid w:val="007E6F17"/>
    <w:rsid w:val="007F6F60"/>
    <w:rsid w:val="008005C7"/>
    <w:rsid w:val="008063A8"/>
    <w:rsid w:val="00811065"/>
    <w:rsid w:val="00820DF7"/>
    <w:rsid w:val="00827D0B"/>
    <w:rsid w:val="00827E01"/>
    <w:rsid w:val="00844932"/>
    <w:rsid w:val="00850406"/>
    <w:rsid w:val="008548B4"/>
    <w:rsid w:val="00855618"/>
    <w:rsid w:val="008623C5"/>
    <w:rsid w:val="00883B58"/>
    <w:rsid w:val="0088667C"/>
    <w:rsid w:val="008905CD"/>
    <w:rsid w:val="00896333"/>
    <w:rsid w:val="008B1E04"/>
    <w:rsid w:val="008C202A"/>
    <w:rsid w:val="008C2090"/>
    <w:rsid w:val="008C2F3C"/>
    <w:rsid w:val="008C7E18"/>
    <w:rsid w:val="008D107C"/>
    <w:rsid w:val="008D20C9"/>
    <w:rsid w:val="008D72D3"/>
    <w:rsid w:val="008E3BA1"/>
    <w:rsid w:val="008E65C9"/>
    <w:rsid w:val="008F2B28"/>
    <w:rsid w:val="0090277A"/>
    <w:rsid w:val="00913B5F"/>
    <w:rsid w:val="009200F4"/>
    <w:rsid w:val="00920D8A"/>
    <w:rsid w:val="0092203E"/>
    <w:rsid w:val="009242FF"/>
    <w:rsid w:val="009316D3"/>
    <w:rsid w:val="009421C9"/>
    <w:rsid w:val="00944D36"/>
    <w:rsid w:val="0096323B"/>
    <w:rsid w:val="00985B89"/>
    <w:rsid w:val="00986D4F"/>
    <w:rsid w:val="009A00CD"/>
    <w:rsid w:val="009A0883"/>
    <w:rsid w:val="009B5491"/>
    <w:rsid w:val="009D3D6F"/>
    <w:rsid w:val="009D7429"/>
    <w:rsid w:val="009E772B"/>
    <w:rsid w:val="009F074B"/>
    <w:rsid w:val="009F60F5"/>
    <w:rsid w:val="00A00C92"/>
    <w:rsid w:val="00A00CFF"/>
    <w:rsid w:val="00A162D7"/>
    <w:rsid w:val="00A265DC"/>
    <w:rsid w:val="00A27F52"/>
    <w:rsid w:val="00A352C1"/>
    <w:rsid w:val="00A36EB5"/>
    <w:rsid w:val="00A457C5"/>
    <w:rsid w:val="00A751C2"/>
    <w:rsid w:val="00A7528F"/>
    <w:rsid w:val="00A77A60"/>
    <w:rsid w:val="00A948F2"/>
    <w:rsid w:val="00A96930"/>
    <w:rsid w:val="00AA4E2E"/>
    <w:rsid w:val="00AA62A3"/>
    <w:rsid w:val="00AB0195"/>
    <w:rsid w:val="00AC043B"/>
    <w:rsid w:val="00AC2CA6"/>
    <w:rsid w:val="00AD24F6"/>
    <w:rsid w:val="00AD2750"/>
    <w:rsid w:val="00AF2B26"/>
    <w:rsid w:val="00B03779"/>
    <w:rsid w:val="00B07ECC"/>
    <w:rsid w:val="00B109D5"/>
    <w:rsid w:val="00B12CAB"/>
    <w:rsid w:val="00B1578F"/>
    <w:rsid w:val="00B200F3"/>
    <w:rsid w:val="00B2631B"/>
    <w:rsid w:val="00B31C26"/>
    <w:rsid w:val="00B36688"/>
    <w:rsid w:val="00B64617"/>
    <w:rsid w:val="00B724A8"/>
    <w:rsid w:val="00B8621B"/>
    <w:rsid w:val="00B96B71"/>
    <w:rsid w:val="00BA460E"/>
    <w:rsid w:val="00BB3595"/>
    <w:rsid w:val="00BC3D66"/>
    <w:rsid w:val="00BE3E22"/>
    <w:rsid w:val="00BE41BC"/>
    <w:rsid w:val="00BF4801"/>
    <w:rsid w:val="00BF77E3"/>
    <w:rsid w:val="00C045AF"/>
    <w:rsid w:val="00C24E83"/>
    <w:rsid w:val="00C25E6C"/>
    <w:rsid w:val="00C32EFF"/>
    <w:rsid w:val="00C41782"/>
    <w:rsid w:val="00C46E5E"/>
    <w:rsid w:val="00C663FA"/>
    <w:rsid w:val="00C71699"/>
    <w:rsid w:val="00C86358"/>
    <w:rsid w:val="00C91668"/>
    <w:rsid w:val="00C924C5"/>
    <w:rsid w:val="00C95781"/>
    <w:rsid w:val="00C957A5"/>
    <w:rsid w:val="00CA0A67"/>
    <w:rsid w:val="00CA0B56"/>
    <w:rsid w:val="00CA7558"/>
    <w:rsid w:val="00CB2797"/>
    <w:rsid w:val="00CB63AC"/>
    <w:rsid w:val="00CD77E9"/>
    <w:rsid w:val="00CE4594"/>
    <w:rsid w:val="00CE45CD"/>
    <w:rsid w:val="00D051DF"/>
    <w:rsid w:val="00D07C49"/>
    <w:rsid w:val="00D2055A"/>
    <w:rsid w:val="00D2226F"/>
    <w:rsid w:val="00D23085"/>
    <w:rsid w:val="00D552D9"/>
    <w:rsid w:val="00D63DAA"/>
    <w:rsid w:val="00D720A0"/>
    <w:rsid w:val="00D8059D"/>
    <w:rsid w:val="00D83230"/>
    <w:rsid w:val="00D8725C"/>
    <w:rsid w:val="00D911EF"/>
    <w:rsid w:val="00D93123"/>
    <w:rsid w:val="00D94811"/>
    <w:rsid w:val="00D97BC5"/>
    <w:rsid w:val="00DA3DA2"/>
    <w:rsid w:val="00DB62E9"/>
    <w:rsid w:val="00DC1C07"/>
    <w:rsid w:val="00DC5C76"/>
    <w:rsid w:val="00DD118D"/>
    <w:rsid w:val="00DD36AF"/>
    <w:rsid w:val="00DD550D"/>
    <w:rsid w:val="00DE4475"/>
    <w:rsid w:val="00E12B30"/>
    <w:rsid w:val="00E15617"/>
    <w:rsid w:val="00E15AD6"/>
    <w:rsid w:val="00E2505D"/>
    <w:rsid w:val="00E25B4F"/>
    <w:rsid w:val="00E25D33"/>
    <w:rsid w:val="00E27540"/>
    <w:rsid w:val="00E3144D"/>
    <w:rsid w:val="00E33582"/>
    <w:rsid w:val="00E45528"/>
    <w:rsid w:val="00E45E35"/>
    <w:rsid w:val="00E8509E"/>
    <w:rsid w:val="00E90037"/>
    <w:rsid w:val="00E92A08"/>
    <w:rsid w:val="00E95C2B"/>
    <w:rsid w:val="00E97BE5"/>
    <w:rsid w:val="00EA34E0"/>
    <w:rsid w:val="00EA4B4B"/>
    <w:rsid w:val="00EB5B1B"/>
    <w:rsid w:val="00ED7164"/>
    <w:rsid w:val="00EF0949"/>
    <w:rsid w:val="00EF1695"/>
    <w:rsid w:val="00EF3735"/>
    <w:rsid w:val="00EF6D5E"/>
    <w:rsid w:val="00F004B7"/>
    <w:rsid w:val="00F40983"/>
    <w:rsid w:val="00F41261"/>
    <w:rsid w:val="00F560C3"/>
    <w:rsid w:val="00F60D9C"/>
    <w:rsid w:val="00F71880"/>
    <w:rsid w:val="00F83CB2"/>
    <w:rsid w:val="00F94131"/>
    <w:rsid w:val="00F94AAA"/>
    <w:rsid w:val="00FA71C6"/>
    <w:rsid w:val="00FA7387"/>
    <w:rsid w:val="00FB0412"/>
    <w:rsid w:val="00FD297D"/>
    <w:rsid w:val="00FD5AE8"/>
    <w:rsid w:val="00FE0CE1"/>
    <w:rsid w:val="00FE3CA0"/>
    <w:rsid w:val="00FE6500"/>
    <w:rsid w:val="00FF13E2"/>
    <w:rsid w:val="00FF1481"/>
    <w:rsid w:val="00FF4AA5"/>
    <w:rsid w:val="00FF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8005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pobancolombia.com/wps/portal/personas/productos-servicios/creditos/consumo/libre-inversion/simulador-credito-consum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Reinaldo Ramos Cabrera</cp:lastModifiedBy>
  <cp:revision>4</cp:revision>
  <cp:lastPrinted>2018-03-21T18:17:00Z</cp:lastPrinted>
  <dcterms:created xsi:type="dcterms:W3CDTF">2018-03-21T19:53:00Z</dcterms:created>
  <dcterms:modified xsi:type="dcterms:W3CDTF">2018-03-22T21:29:00Z</dcterms:modified>
</cp:coreProperties>
</file>