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EC4" w:rsidRDefault="00B9479D">
      <w:pPr>
        <w:pStyle w:val="Ttulo"/>
      </w:pPr>
      <w:r>
        <w:t>Propuesta m</w:t>
      </w:r>
      <w:r w:rsidR="00E01DC1">
        <w:t xml:space="preserve">etodológica </w:t>
      </w:r>
    </w:p>
    <w:p w:rsidR="00367EC4" w:rsidRDefault="00E01DC1">
      <w:pPr>
        <w:pStyle w:val="Body"/>
        <w:rPr>
          <w:b/>
          <w:bCs/>
        </w:rPr>
      </w:pPr>
      <w:r>
        <w:rPr>
          <w:b/>
          <w:bCs/>
        </w:rPr>
        <w:t>Plataforma OIM/OPC</w:t>
      </w:r>
    </w:p>
    <w:p w:rsidR="00367EC4" w:rsidRDefault="00367EC4">
      <w:pPr>
        <w:pStyle w:val="Body"/>
      </w:pPr>
    </w:p>
    <w:p w:rsidR="00367EC4" w:rsidRDefault="00E01DC1">
      <w:pPr>
        <w:pStyle w:val="Body"/>
      </w:pPr>
      <w:r>
        <w:t xml:space="preserve">Elaborado por Mauricio Sedano, William </w:t>
      </w:r>
      <w:proofErr w:type="spellStart"/>
      <w:r>
        <w:t>Chami</w:t>
      </w:r>
      <w:proofErr w:type="spellEnd"/>
      <w:r>
        <w:t xml:space="preserve"> </w:t>
      </w:r>
      <w:proofErr w:type="spellStart"/>
      <w:r>
        <w:t>yJuan</w:t>
      </w:r>
      <w:proofErr w:type="spellEnd"/>
      <w:r>
        <w:t xml:space="preserve"> Camilo Salazar</w:t>
      </w:r>
    </w:p>
    <w:p w:rsidR="00367EC4" w:rsidRDefault="00E01DC1">
      <w:pPr>
        <w:pStyle w:val="Body"/>
      </w:pPr>
      <w:r>
        <w:t>Fecha de elaboración: 28/MAY/2019</w:t>
      </w:r>
    </w:p>
    <w:p w:rsidR="00367EC4" w:rsidRDefault="00367EC4">
      <w:pPr>
        <w:pStyle w:val="Body"/>
      </w:pPr>
    </w:p>
    <w:p w:rsidR="00367EC4" w:rsidRDefault="00E01DC1">
      <w:pPr>
        <w:pStyle w:val="Body"/>
        <w:jc w:val="both"/>
      </w:pPr>
      <w:r>
        <w:t xml:space="preserve">Este documento responde a la revisión conjunta de la propuesta metodológica presentada por Neuromedia el </w:t>
      </w:r>
      <w:r>
        <w:t xml:space="preserve">22/MAY/2019. En general, describe la aproximación metodológica requerida para cumplir con la ruta </w:t>
      </w:r>
      <w:r w:rsidR="00A02CB5">
        <w:t>crítica</w:t>
      </w:r>
      <w:bookmarkStart w:id="0" w:name="_GoBack"/>
      <w:bookmarkEnd w:id="0"/>
      <w:r>
        <w:t xml:space="preserve"> de implementación indicada en el documento de referencia denominado Estudios y documentos previos.</w:t>
      </w:r>
    </w:p>
    <w:p w:rsidR="00367EC4" w:rsidRDefault="00367EC4">
      <w:pPr>
        <w:pStyle w:val="Body"/>
        <w:jc w:val="both"/>
      </w:pPr>
    </w:p>
    <w:p w:rsidR="00367EC4" w:rsidRPr="00B9479D" w:rsidRDefault="00367EC4">
      <w:pPr>
        <w:pStyle w:val="Heading"/>
        <w:rPr>
          <w:lang w:val="es-ES"/>
        </w:rPr>
      </w:pPr>
    </w:p>
    <w:p w:rsidR="00367EC4" w:rsidRPr="00B9479D" w:rsidRDefault="00E01DC1">
      <w:pPr>
        <w:pStyle w:val="Heading"/>
        <w:rPr>
          <w:lang w:val="es-ES"/>
        </w:rPr>
      </w:pPr>
      <w:r>
        <w:rPr>
          <w:rFonts w:eastAsia="Arial Unicode MS" w:cs="Arial Unicode MS"/>
          <w:lang w:val="es-ES_tradnl"/>
        </w:rPr>
        <w:t>Resumen</w:t>
      </w:r>
    </w:p>
    <w:p w:rsidR="00367EC4" w:rsidRDefault="00E01DC1">
      <w:pPr>
        <w:pStyle w:val="Body"/>
        <w:jc w:val="both"/>
      </w:pPr>
      <w:r>
        <w:t>L</w:t>
      </w:r>
      <w:r>
        <w:rPr>
          <w:lang w:val="it-IT"/>
        </w:rPr>
        <w:t>a ruta cr</w:t>
      </w:r>
      <w:r>
        <w:t>í</w:t>
      </w:r>
      <w:r>
        <w:rPr>
          <w:lang w:val="it-IT"/>
        </w:rPr>
        <w:t xml:space="preserve">tica </w:t>
      </w:r>
      <w:r>
        <w:t xml:space="preserve">de implementación es </w:t>
      </w:r>
      <w:r>
        <w:t xml:space="preserve">(A) </w:t>
      </w:r>
      <w:r>
        <w:t>dise</w:t>
      </w:r>
      <w:r>
        <w:t xml:space="preserve">ñar para (B) integrar el componente Web y (C) desarrollar el componente Móvil de un sistema de </w:t>
      </w:r>
      <w:r w:rsidR="00A02CB5">
        <w:t>información</w:t>
      </w:r>
      <w:r>
        <w:rPr>
          <w:lang w:val="it-IT"/>
        </w:rPr>
        <w:t xml:space="preserve"> con interfaz </w:t>
      </w:r>
      <w:r>
        <w:t>ú</w:t>
      </w:r>
      <w:r>
        <w:t>nica Web y Móvil; y (D) promocionar su uso y apropiació</w:t>
      </w:r>
      <w:r>
        <w:t xml:space="preserve">n. </w:t>
      </w:r>
    </w:p>
    <w:p w:rsidR="00367EC4" w:rsidRDefault="00367EC4">
      <w:pPr>
        <w:pStyle w:val="Body"/>
        <w:jc w:val="both"/>
      </w:pPr>
    </w:p>
    <w:p w:rsidR="00367EC4" w:rsidRDefault="00E01DC1">
      <w:pPr>
        <w:pStyle w:val="Body"/>
        <w:jc w:val="both"/>
      </w:pPr>
      <w:r>
        <w:t xml:space="preserve">Implementar este proyecto requiere identificar casos de uso y casos de </w:t>
      </w:r>
      <w:r>
        <w:t xml:space="preserve">prueba para estudiar de las aplicaciones de referencia. El punto </w:t>
      </w:r>
      <w:r w:rsidR="00A02CB5">
        <w:t>crítico</w:t>
      </w:r>
      <w:r>
        <w:t xml:space="preserve"> es definir en común acuerdo un proyecto teórico de medición/evaluación/recolección para entrelazar los usuarios de la plataforma con el proceso colaborativo de medir/evaluar del Equip</w:t>
      </w:r>
      <w:r>
        <w:t>o OPC. El enfoque identificado requiere anticipar el estudio y la construcción de los módulos</w:t>
      </w:r>
      <w:r>
        <w:t xml:space="preserve"> </w:t>
      </w:r>
      <w:r>
        <w:t xml:space="preserve">de </w:t>
      </w:r>
      <w:r w:rsidR="00A02CB5">
        <w:t>sincronización</w:t>
      </w:r>
      <w:r w:rsidRPr="00B9479D">
        <w:rPr>
          <w:lang w:val="es-ES"/>
        </w:rPr>
        <w:t>n off-line</w:t>
      </w:r>
      <w:r>
        <w:t xml:space="preserve"> y contextualizació</w:t>
      </w:r>
      <w:r>
        <w:t>n</w:t>
      </w:r>
      <w:r>
        <w:t xml:space="preserve"> (Vistas Territorio / Tiempo / Indicador / Tareas) para asegurar la </w:t>
      </w:r>
      <w:r w:rsidR="00A02CB5">
        <w:t>sincronía</w:t>
      </w:r>
      <w:r>
        <w:t xml:space="preserve"> requerida.</w:t>
      </w:r>
    </w:p>
    <w:p w:rsidR="00367EC4" w:rsidRDefault="00367EC4">
      <w:pPr>
        <w:pStyle w:val="Body"/>
      </w:pPr>
    </w:p>
    <w:p w:rsidR="00367EC4" w:rsidRDefault="00367EC4">
      <w:pPr>
        <w:pStyle w:val="Body"/>
      </w:pPr>
    </w:p>
    <w:p w:rsidR="00367EC4" w:rsidRDefault="00E01DC1">
      <w:pPr>
        <w:pStyle w:val="Heading"/>
      </w:pPr>
      <w:r>
        <w:rPr>
          <w:rFonts w:eastAsia="Arial Unicode MS" w:cs="Arial Unicode MS"/>
          <w:lang w:val="es-ES_tradnl"/>
        </w:rPr>
        <w:t xml:space="preserve">Ruta </w:t>
      </w:r>
      <w:r w:rsidR="00A02CB5">
        <w:rPr>
          <w:rFonts w:eastAsia="Arial Unicode MS" w:cs="Arial Unicode MS"/>
          <w:lang w:val="es-ES_tradnl"/>
        </w:rPr>
        <w:t>crítica</w:t>
      </w:r>
      <w:r>
        <w:rPr>
          <w:rFonts w:eastAsia="Arial Unicode MS" w:cs="Arial Unicode MS"/>
          <w:lang w:val="es-ES_tradnl"/>
        </w:rPr>
        <w:t xml:space="preserve"> de implement</w:t>
      </w:r>
      <w:r>
        <w:rPr>
          <w:rFonts w:eastAsia="Arial Unicode MS" w:cs="Arial Unicode MS"/>
          <w:lang w:val="es-ES_tradnl"/>
        </w:rPr>
        <w:t>aci</w:t>
      </w:r>
      <w:r>
        <w:rPr>
          <w:rFonts w:eastAsia="Arial Unicode MS" w:cs="Arial Unicode MS"/>
          <w:lang w:val="es-ES_tradnl"/>
        </w:rPr>
        <w:t>ó</w:t>
      </w:r>
      <w:r>
        <w:rPr>
          <w:rFonts w:eastAsia="Arial Unicode MS" w:cs="Arial Unicode MS"/>
          <w:lang w:val="es-ES_tradnl"/>
        </w:rPr>
        <w:t>n</w:t>
      </w:r>
    </w:p>
    <w:p w:rsidR="00367EC4" w:rsidRDefault="00367EC4">
      <w:pPr>
        <w:pStyle w:val="Body"/>
      </w:pPr>
    </w:p>
    <w:p w:rsidR="00367EC4" w:rsidRDefault="00E01DC1">
      <w:pPr>
        <w:pStyle w:val="Heading"/>
        <w:numPr>
          <w:ilvl w:val="0"/>
          <w:numId w:val="2"/>
        </w:numPr>
      </w:pPr>
      <w:r>
        <w:rPr>
          <w:rFonts w:eastAsia="Arial Unicode MS" w:cs="Arial Unicode MS"/>
          <w:lang w:val="es-ES_tradnl"/>
        </w:rPr>
        <w:t>Dise</w:t>
      </w:r>
      <w:r>
        <w:rPr>
          <w:rFonts w:eastAsia="Arial Unicode MS" w:cs="Arial Unicode MS"/>
          <w:lang w:val="es-ES_tradnl"/>
        </w:rPr>
        <w:t>ñ</w:t>
      </w:r>
      <w:r>
        <w:rPr>
          <w:rFonts w:eastAsia="Arial Unicode MS" w:cs="Arial Unicode MS"/>
          <w:lang w:val="es-ES_tradnl"/>
        </w:rPr>
        <w:t>o</w:t>
      </w:r>
    </w:p>
    <w:p w:rsidR="00367EC4" w:rsidRDefault="00E01DC1">
      <w:pPr>
        <w:pStyle w:val="Ttulo2"/>
        <w:rPr>
          <w:sz w:val="22"/>
          <w:szCs w:val="22"/>
        </w:rPr>
      </w:pPr>
      <w:r>
        <w:rPr>
          <w:sz w:val="22"/>
          <w:szCs w:val="22"/>
        </w:rPr>
        <w:t xml:space="preserve">¿Cómo identificar los casos de uso, </w:t>
      </w:r>
      <w:r>
        <w:rPr>
          <w:sz w:val="22"/>
          <w:szCs w:val="22"/>
          <w:lang w:val="pt-PT"/>
        </w:rPr>
        <w:t>analizar</w:t>
      </w:r>
      <w:r>
        <w:rPr>
          <w:sz w:val="22"/>
          <w:szCs w:val="22"/>
        </w:rPr>
        <w:t>los y definir los casos prueba?</w:t>
      </w:r>
    </w:p>
    <w:p w:rsidR="00367EC4" w:rsidRDefault="00E01DC1">
      <w:pPr>
        <w:pStyle w:val="Body"/>
        <w:jc w:val="both"/>
      </w:pPr>
      <w:r>
        <w:t>Realizar entrevistas estructuradas con formularios de levantamiento de requerimientos destinadas a los usuarios operadores (miembros del Equipo SPCC/OPC) y los consum</w:t>
      </w:r>
      <w:r>
        <w:t>idores (miembros de las cohortes de Observadores/Voluntarios/Investigadores/Estudiantes). Validar que se han identificado todos tipos de usuarios que interactúan en la solución.</w:t>
      </w:r>
    </w:p>
    <w:p w:rsidR="00367EC4" w:rsidRDefault="00367EC4">
      <w:pPr>
        <w:pStyle w:val="Body"/>
        <w:jc w:val="both"/>
      </w:pPr>
    </w:p>
    <w:p w:rsidR="00367EC4" w:rsidRDefault="00E01DC1">
      <w:pPr>
        <w:pStyle w:val="Body"/>
        <w:rPr>
          <w:b/>
          <w:bCs/>
        </w:rPr>
      </w:pPr>
      <w:r>
        <w:rPr>
          <w:b/>
          <w:bCs/>
        </w:rPr>
        <w:t>¿Cómo estudiar las plataformas de referencia y d</w:t>
      </w:r>
      <w:r>
        <w:rPr>
          <w:b/>
          <w:bCs/>
        </w:rPr>
        <w:t>ise</w:t>
      </w:r>
      <w:r>
        <w:rPr>
          <w:b/>
          <w:bCs/>
        </w:rPr>
        <w:t>ñar la integración de la f</w:t>
      </w:r>
      <w:r>
        <w:rPr>
          <w:b/>
          <w:bCs/>
        </w:rPr>
        <w:t>uncionalidad existente?</w:t>
      </w:r>
    </w:p>
    <w:p w:rsidR="00367EC4" w:rsidRDefault="00E01DC1">
      <w:pPr>
        <w:pStyle w:val="Body"/>
      </w:pPr>
      <w:r>
        <w:t>Construir un entorno de desarrollo en la infraestructura de Neuromedia y realizar sesiones de trabajo conjunto con el Equipo OPC para describir como se han utilizado estas aplicaciones para implementar campañas de recolección de dat</w:t>
      </w:r>
      <w:r>
        <w:t xml:space="preserve">os, proyectos de medición/evaluación y el proceso general de datos. Enfatizar en que la recolección es solo una parte del proceso general y que la sincronía busca beneficiar a los usuarios finales. </w:t>
      </w:r>
    </w:p>
    <w:p w:rsidR="00367EC4" w:rsidRDefault="00367EC4">
      <w:pPr>
        <w:pStyle w:val="Body"/>
        <w:jc w:val="both"/>
      </w:pPr>
    </w:p>
    <w:p w:rsidR="00367EC4" w:rsidRDefault="00E01DC1">
      <w:pPr>
        <w:pStyle w:val="Body"/>
        <w:rPr>
          <w:b/>
          <w:bCs/>
        </w:rPr>
      </w:pPr>
      <w:r>
        <w:rPr>
          <w:b/>
          <w:bCs/>
        </w:rPr>
        <w:t xml:space="preserve">¿Cómo estudiar y </w:t>
      </w:r>
      <w:r>
        <w:rPr>
          <w:b/>
          <w:bCs/>
          <w:lang w:val="fr-FR"/>
        </w:rPr>
        <w:t xml:space="preserve">definir </w:t>
      </w:r>
      <w:r>
        <w:rPr>
          <w:b/>
          <w:bCs/>
        </w:rPr>
        <w:t>la sincronía requerida por el p</w:t>
      </w:r>
      <w:r>
        <w:rPr>
          <w:b/>
          <w:bCs/>
        </w:rPr>
        <w:t>roceso colaborativo de medir/evaluar Paz de Equipo SPCC/OPC?</w:t>
      </w:r>
    </w:p>
    <w:p w:rsidR="00367EC4" w:rsidRDefault="00E01DC1">
      <w:pPr>
        <w:pStyle w:val="Body"/>
        <w:jc w:val="both"/>
      </w:pPr>
      <w:r>
        <w:t xml:space="preserve">A partir del entorno de desarrollo construido, definir una primera versión del proceso, ajustarlo e implementar sobre un proyecto teórico de medición/evaluación/recolección y generar una primera </w:t>
      </w:r>
      <w:r>
        <w:t>versión de sincronización de procesos con flujos de trabajo. Y sobre esto aplicar la funcionalidad existente, los casos de uso en terreno, y probarla para identificar escenarios de sincronización off-line y de contextualización que requieran ajustes en dis</w:t>
      </w:r>
      <w:r>
        <w:t>eño, integración, desarrollo y promoción.</w:t>
      </w:r>
    </w:p>
    <w:p w:rsidR="00367EC4" w:rsidRDefault="00367EC4">
      <w:pPr>
        <w:pStyle w:val="Body"/>
        <w:rPr>
          <w:b/>
          <w:bCs/>
        </w:rPr>
      </w:pPr>
    </w:p>
    <w:p w:rsidR="00367EC4" w:rsidRDefault="00E01DC1">
      <w:pPr>
        <w:pStyle w:val="Body"/>
        <w:rPr>
          <w:b/>
          <w:bCs/>
        </w:rPr>
      </w:pPr>
      <w:r>
        <w:rPr>
          <w:b/>
          <w:bCs/>
        </w:rPr>
        <w:t>¿Cómo ajustar el proceso colaborativo de medir/evaluar?</w:t>
      </w:r>
    </w:p>
    <w:p w:rsidR="00367EC4" w:rsidRDefault="00E01DC1">
      <w:pPr>
        <w:pStyle w:val="Body"/>
      </w:pPr>
      <w:r>
        <w:t xml:space="preserve">Identificar limitantes de la solución prevista, simplificar el proceso y delimitar su alcance o simplemente aprobar la versión del proceso y formalizar </w:t>
      </w:r>
      <w:r>
        <w:t xml:space="preserve">alcance del diseño de la solución. Identificar y/o delimitar escenarios de prueba de la solución. </w:t>
      </w:r>
      <w:r w:rsidR="00A02CB5">
        <w:t>Ajustándolos</w:t>
      </w:r>
      <w:r>
        <w:t xml:space="preserve"> en común acuerdo con el Equipo OPC.</w:t>
      </w:r>
    </w:p>
    <w:p w:rsidR="00367EC4" w:rsidRDefault="00367EC4">
      <w:pPr>
        <w:pStyle w:val="Body"/>
      </w:pPr>
    </w:p>
    <w:p w:rsidR="00367EC4" w:rsidRDefault="00E01DC1">
      <w:pPr>
        <w:pStyle w:val="Body"/>
        <w:rPr>
          <w:b/>
          <w:bCs/>
        </w:rPr>
      </w:pPr>
      <w:r>
        <w:rPr>
          <w:b/>
          <w:bCs/>
        </w:rPr>
        <w:t>¿Cómo estructurar un informe de diseño?</w:t>
      </w:r>
    </w:p>
    <w:p w:rsidR="00367EC4" w:rsidRDefault="00E01DC1">
      <w:pPr>
        <w:pStyle w:val="Body"/>
      </w:pPr>
      <w:r>
        <w:t>Estableciendo un acuerdo sobre el mecanismo wiki/</w:t>
      </w:r>
      <w:proofErr w:type="spellStart"/>
      <w:r>
        <w:t>github</w:t>
      </w:r>
      <w:proofErr w:type="spellEnd"/>
      <w:r>
        <w:t xml:space="preserve"> y definiendo</w:t>
      </w:r>
      <w:r>
        <w:t xml:space="preserve"> la estructura del mismo y su audiencia. Sección 1. acciones de diseño, 2. componentes y 3. módulos</w:t>
      </w:r>
    </w:p>
    <w:p w:rsidR="00367EC4" w:rsidRDefault="00367EC4">
      <w:pPr>
        <w:pStyle w:val="Body"/>
        <w:rPr>
          <w:b/>
          <w:bCs/>
        </w:rPr>
      </w:pPr>
    </w:p>
    <w:p w:rsidR="00367EC4" w:rsidRDefault="00367EC4">
      <w:pPr>
        <w:pStyle w:val="Body"/>
        <w:rPr>
          <w:b/>
          <w:bCs/>
        </w:rPr>
      </w:pPr>
    </w:p>
    <w:p w:rsidR="00367EC4" w:rsidRDefault="00E01DC1">
      <w:pPr>
        <w:pStyle w:val="Heading"/>
        <w:numPr>
          <w:ilvl w:val="0"/>
          <w:numId w:val="3"/>
        </w:numPr>
      </w:pPr>
      <w:r>
        <w:rPr>
          <w:rFonts w:eastAsia="Arial Unicode MS" w:cs="Arial Unicode MS"/>
          <w:lang w:val="es-ES_tradnl"/>
        </w:rPr>
        <w:t>Integraci</w:t>
      </w:r>
      <w:r>
        <w:rPr>
          <w:rFonts w:eastAsia="Arial Unicode MS" w:cs="Arial Unicode MS"/>
          <w:lang w:val="es-ES_tradnl"/>
        </w:rPr>
        <w:t>ó</w:t>
      </w:r>
      <w:r>
        <w:rPr>
          <w:rFonts w:eastAsia="Arial Unicode MS" w:cs="Arial Unicode MS"/>
          <w:lang w:val="es-ES_tradnl"/>
        </w:rPr>
        <w:t>n</w:t>
      </w:r>
    </w:p>
    <w:p w:rsidR="00367EC4" w:rsidRDefault="00367EC4">
      <w:pPr>
        <w:pStyle w:val="Body"/>
        <w:rPr>
          <w:b/>
          <w:bCs/>
        </w:rPr>
      </w:pPr>
    </w:p>
    <w:p w:rsidR="00367EC4" w:rsidRDefault="00E01DC1">
      <w:pPr>
        <w:pStyle w:val="Body"/>
        <w:rPr>
          <w:b/>
          <w:bCs/>
        </w:rPr>
      </w:pPr>
      <w:r>
        <w:rPr>
          <w:b/>
          <w:bCs/>
        </w:rPr>
        <w:t>¿Cómo aplicar el diseño resultante y lograr su integración para la sincron</w:t>
      </w:r>
      <w:r>
        <w:rPr>
          <w:b/>
          <w:bCs/>
        </w:rPr>
        <w:t>í</w:t>
      </w:r>
      <w:r>
        <w:rPr>
          <w:b/>
          <w:bCs/>
        </w:rPr>
        <w:t>a requerida en perspectiva Web?</w:t>
      </w:r>
    </w:p>
    <w:p w:rsidR="00367EC4" w:rsidRDefault="00E01DC1">
      <w:pPr>
        <w:pStyle w:val="Body"/>
        <w:jc w:val="both"/>
      </w:pPr>
      <w:r>
        <w:t>Ajustando el entorno de desarrollo</w:t>
      </w:r>
      <w:r>
        <w:t xml:space="preserve"> con las lecciones aprendidas a partir del informe de diseño que incluyen: casos de uso, casos de prueba, proyecto de recolección/medición/evaluación, definición del proceso y escenarios de prueba de la solución.</w:t>
      </w:r>
    </w:p>
    <w:p w:rsidR="00367EC4" w:rsidRDefault="00367EC4">
      <w:pPr>
        <w:pStyle w:val="Body"/>
      </w:pPr>
    </w:p>
    <w:p w:rsidR="00367EC4" w:rsidRDefault="00E01DC1">
      <w:pPr>
        <w:pStyle w:val="Body"/>
        <w:rPr>
          <w:b/>
          <w:bCs/>
        </w:rPr>
      </w:pPr>
      <w:r>
        <w:rPr>
          <w:b/>
          <w:bCs/>
        </w:rPr>
        <w:t>¿Cómo d</w:t>
      </w:r>
      <w:r>
        <w:rPr>
          <w:b/>
          <w:bCs/>
        </w:rPr>
        <w:t>ise</w:t>
      </w:r>
      <w:r>
        <w:rPr>
          <w:b/>
          <w:bCs/>
        </w:rPr>
        <w:t xml:space="preserve">ñar la nueva funcionalidad y su </w:t>
      </w:r>
      <w:r>
        <w:rPr>
          <w:b/>
          <w:bCs/>
        </w:rPr>
        <w:t>integración para el desarrollo de la aplicació</w:t>
      </w:r>
      <w:r>
        <w:rPr>
          <w:b/>
          <w:bCs/>
        </w:rPr>
        <w:t>n M</w:t>
      </w:r>
      <w:r>
        <w:rPr>
          <w:b/>
          <w:bCs/>
        </w:rPr>
        <w:t>ó</w:t>
      </w:r>
      <w:r>
        <w:rPr>
          <w:b/>
          <w:bCs/>
        </w:rPr>
        <w:t>vil</w:t>
      </w:r>
      <w:r>
        <w:rPr>
          <w:b/>
          <w:bCs/>
        </w:rPr>
        <w:t>?</w:t>
      </w:r>
    </w:p>
    <w:p w:rsidR="00367EC4" w:rsidRDefault="00E01DC1">
      <w:pPr>
        <w:pStyle w:val="Body"/>
        <w:jc w:val="both"/>
      </w:pPr>
      <w:r>
        <w:t xml:space="preserve">Ajustando el diseño Web implementado, buscando una sola interface Web enfocándose en el Bus de Integración de Servicios, todo </w:t>
      </w:r>
      <w:r>
        <w:t xml:space="preserve">esto </w:t>
      </w:r>
      <w:r w:rsidR="00A02CB5">
        <w:t>a</w:t>
      </w:r>
      <w:r>
        <w:t xml:space="preserve"> partir</w:t>
      </w:r>
      <w:r>
        <w:t xml:space="preserve"> de lecciones aprendidas con el informe de diseño y con el ajus</w:t>
      </w:r>
      <w:r>
        <w:t>te del entorno de desarrollo.</w:t>
      </w:r>
    </w:p>
    <w:p w:rsidR="00367EC4" w:rsidRDefault="00367EC4">
      <w:pPr>
        <w:pStyle w:val="Body"/>
      </w:pPr>
    </w:p>
    <w:p w:rsidR="00367EC4" w:rsidRDefault="00E01DC1">
      <w:pPr>
        <w:pStyle w:val="Body"/>
        <w:rPr>
          <w:b/>
          <w:bCs/>
        </w:rPr>
      </w:pPr>
      <w:r>
        <w:rPr>
          <w:b/>
          <w:bCs/>
        </w:rPr>
        <w:t xml:space="preserve">¿Generar un </w:t>
      </w:r>
      <w:proofErr w:type="spellStart"/>
      <w:r>
        <w:rPr>
          <w:b/>
          <w:bCs/>
        </w:rPr>
        <w:t>diseñ</w:t>
      </w:r>
      <w:proofErr w:type="spellEnd"/>
      <w:r w:rsidRPr="00B9479D">
        <w:rPr>
          <w:b/>
          <w:bCs/>
          <w:lang w:val="es-ES"/>
        </w:rPr>
        <w:t>o t</w:t>
      </w:r>
      <w:r>
        <w:rPr>
          <w:b/>
          <w:bCs/>
          <w:lang w:val="fr-FR"/>
        </w:rPr>
        <w:t>é</w:t>
      </w:r>
      <w:proofErr w:type="spellStart"/>
      <w:r>
        <w:rPr>
          <w:b/>
          <w:bCs/>
        </w:rPr>
        <w:t>cnico</w:t>
      </w:r>
      <w:proofErr w:type="spellEnd"/>
      <w:r>
        <w:rPr>
          <w:b/>
          <w:bCs/>
        </w:rPr>
        <w:t xml:space="preserve"> para desarrollar la aplicació</w:t>
      </w:r>
      <w:r>
        <w:rPr>
          <w:b/>
          <w:bCs/>
        </w:rPr>
        <w:t>n M</w:t>
      </w:r>
      <w:r>
        <w:rPr>
          <w:b/>
          <w:bCs/>
        </w:rPr>
        <w:t>ó</w:t>
      </w:r>
      <w:r>
        <w:rPr>
          <w:b/>
          <w:bCs/>
        </w:rPr>
        <w:t>vil</w:t>
      </w:r>
      <w:r>
        <w:rPr>
          <w:b/>
          <w:bCs/>
        </w:rPr>
        <w:t>?</w:t>
      </w:r>
    </w:p>
    <w:p w:rsidR="00367EC4" w:rsidRDefault="00E01DC1">
      <w:pPr>
        <w:pStyle w:val="Body"/>
        <w:jc w:val="both"/>
      </w:pPr>
      <w:r>
        <w:t xml:space="preserve">Generando una actualización del diseño de la aplicación Móvil a partir del informe de integración Web. Actualizando el mecanismo de documentación </w:t>
      </w:r>
      <w:r w:rsidRPr="00B9479D">
        <w:rPr>
          <w:lang w:val="es-ES"/>
        </w:rPr>
        <w:t>wiki/</w:t>
      </w:r>
      <w:proofErr w:type="spellStart"/>
      <w:r w:rsidRPr="00B9479D">
        <w:rPr>
          <w:lang w:val="es-ES"/>
        </w:rPr>
        <w:t>github</w:t>
      </w:r>
      <w:proofErr w:type="spellEnd"/>
      <w:r>
        <w:t>. I</w:t>
      </w:r>
      <w:r>
        <w:t xml:space="preserve">dentificando ajustes para el entorno de desarrollo y actualizando los escenarios de prueba para múltiples dispositivos móviles. </w:t>
      </w:r>
    </w:p>
    <w:p w:rsidR="00367EC4" w:rsidRDefault="00367EC4">
      <w:pPr>
        <w:pStyle w:val="Body"/>
      </w:pPr>
    </w:p>
    <w:p w:rsidR="00367EC4" w:rsidRDefault="00E01DC1">
      <w:pPr>
        <w:pStyle w:val="Body"/>
        <w:rPr>
          <w:b/>
          <w:bCs/>
        </w:rPr>
      </w:pPr>
      <w:r>
        <w:rPr>
          <w:b/>
          <w:bCs/>
        </w:rPr>
        <w:t>¿Cómo entregar la aplicación Web?</w:t>
      </w:r>
    </w:p>
    <w:p w:rsidR="00367EC4" w:rsidRDefault="00E01DC1">
      <w:pPr>
        <w:pStyle w:val="Body"/>
        <w:jc w:val="both"/>
      </w:pPr>
      <w:r>
        <w:t xml:space="preserve">Primero una entrega del prototipo, hospedado en un domino de pruebas, para realizar pruebas </w:t>
      </w:r>
      <w:r>
        <w:t xml:space="preserve">e identificar ajustes necesarios antes de implementar la primera versión inicial. Se espera obtener un informe de pruebas de usuario para identificar posibles problemas que se puedan solucionar posteriormente. Anticipar 15-20 usuarios de prueba entre </w:t>
      </w:r>
      <w:r w:rsidR="00A02CB5">
        <w:t>público</w:t>
      </w:r>
      <w:r>
        <w:t xml:space="preserve"> objetivo para realizar pruebas de desempeño.</w:t>
      </w:r>
    </w:p>
    <w:p w:rsidR="00367EC4" w:rsidRDefault="00367EC4">
      <w:pPr>
        <w:pStyle w:val="Body"/>
      </w:pPr>
    </w:p>
    <w:p w:rsidR="00367EC4" w:rsidRDefault="00E01DC1">
      <w:pPr>
        <w:pStyle w:val="Body"/>
        <w:rPr>
          <w:b/>
          <w:bCs/>
        </w:rPr>
      </w:pPr>
      <w:r>
        <w:rPr>
          <w:b/>
          <w:bCs/>
        </w:rPr>
        <w:t>¿Cómo completar un informe de integración?</w:t>
      </w:r>
    </w:p>
    <w:p w:rsidR="00367EC4" w:rsidRDefault="00E01DC1">
      <w:pPr>
        <w:pStyle w:val="Body"/>
      </w:pPr>
      <w:r>
        <w:t>Sobre el mecanismo wiki/</w:t>
      </w:r>
      <w:proofErr w:type="spellStart"/>
      <w:r>
        <w:t>github</w:t>
      </w:r>
      <w:proofErr w:type="spellEnd"/>
      <w:r>
        <w:t xml:space="preserve"> y complementando la estructura del mismo y anticipando su audiencia. Secciones 1. acciones de </w:t>
      </w:r>
      <w:proofErr w:type="spellStart"/>
      <w:r>
        <w:t>diseñ</w:t>
      </w:r>
      <w:proofErr w:type="spellEnd"/>
      <w:r>
        <w:rPr>
          <w:lang w:val="pt-PT"/>
        </w:rPr>
        <w:t>o, 2. componentes, 3. m</w:t>
      </w:r>
      <w:proofErr w:type="spellStart"/>
      <w:r>
        <w:t>ódulos</w:t>
      </w:r>
      <w:proofErr w:type="spellEnd"/>
      <w:r>
        <w:t xml:space="preserve"> y 4.</w:t>
      </w:r>
      <w:r>
        <w:t xml:space="preserve"> acciones de integración</w:t>
      </w:r>
    </w:p>
    <w:p w:rsidR="00367EC4" w:rsidRDefault="00367EC4">
      <w:pPr>
        <w:pStyle w:val="Body"/>
      </w:pPr>
    </w:p>
    <w:p w:rsidR="00367EC4" w:rsidRDefault="00367EC4">
      <w:pPr>
        <w:pStyle w:val="Body"/>
      </w:pPr>
    </w:p>
    <w:p w:rsidR="00367EC4" w:rsidRDefault="00E01DC1">
      <w:pPr>
        <w:pStyle w:val="Heading"/>
        <w:numPr>
          <w:ilvl w:val="0"/>
          <w:numId w:val="3"/>
        </w:numPr>
      </w:pPr>
      <w:r>
        <w:rPr>
          <w:rFonts w:eastAsia="Arial Unicode MS" w:cs="Arial Unicode MS"/>
          <w:lang w:val="es-ES_tradnl"/>
        </w:rPr>
        <w:t>Desarrollo</w:t>
      </w:r>
    </w:p>
    <w:p w:rsidR="00367EC4" w:rsidRDefault="00367EC4">
      <w:pPr>
        <w:pStyle w:val="Descripcin"/>
      </w:pPr>
    </w:p>
    <w:p w:rsidR="00367EC4" w:rsidRDefault="00E01DC1">
      <w:pPr>
        <w:pStyle w:val="Body"/>
        <w:rPr>
          <w:b/>
          <w:bCs/>
        </w:rPr>
      </w:pPr>
      <w:r>
        <w:rPr>
          <w:b/>
          <w:bCs/>
        </w:rPr>
        <w:t>¿Cómo desarrollar la sincronizació</w:t>
      </w:r>
      <w:r>
        <w:rPr>
          <w:b/>
          <w:bCs/>
        </w:rPr>
        <w:t xml:space="preserve">n </w:t>
      </w:r>
      <w:r>
        <w:rPr>
          <w:b/>
          <w:bCs/>
        </w:rPr>
        <w:t>y sincronizar el proceso SPCC/OPC/medir/evaluar?</w:t>
      </w:r>
    </w:p>
    <w:p w:rsidR="00367EC4" w:rsidRDefault="00E01DC1">
      <w:pPr>
        <w:pStyle w:val="Body"/>
        <w:jc w:val="both"/>
      </w:pPr>
      <w:r>
        <w:t xml:space="preserve">Con el proceso estándar definido en la etapa de diseño, vamos a construir los conectores para llevar los datos generados por este </w:t>
      </w:r>
      <w:r>
        <w:t>proceso a las bases de datos de la solución. A partir de este punto construir prototipos de la aplicación tanto Web como Móvil que serán probados en los diferentes escenarios de pruebas. Implementando los escenarios de prueba sobre la infraestructura de DA</w:t>
      </w:r>
      <w:r>
        <w:t xml:space="preserve">TIC y configurando </w:t>
      </w:r>
      <w:r>
        <w:t xml:space="preserve">los motores de las bases de datos con </w:t>
      </w:r>
      <w:r>
        <w:t>c</w:t>
      </w:r>
      <w:r>
        <w:t>ódigo de lógica de negocio que definen el proceso y su sincronización.</w:t>
      </w:r>
    </w:p>
    <w:p w:rsidR="00367EC4" w:rsidRDefault="00367EC4">
      <w:pPr>
        <w:pStyle w:val="Body"/>
        <w:jc w:val="both"/>
      </w:pPr>
    </w:p>
    <w:p w:rsidR="00367EC4" w:rsidRDefault="00E01DC1">
      <w:pPr>
        <w:pStyle w:val="Body"/>
        <w:jc w:val="both"/>
        <w:rPr>
          <w:b/>
          <w:bCs/>
        </w:rPr>
      </w:pPr>
      <w:r>
        <w:rPr>
          <w:b/>
          <w:bCs/>
        </w:rPr>
        <w:t>¿Cómo desarrollar la funcionalidad complementaria?</w:t>
      </w:r>
    </w:p>
    <w:p w:rsidR="00367EC4" w:rsidRDefault="00E01DC1">
      <w:pPr>
        <w:pStyle w:val="Body"/>
        <w:jc w:val="both"/>
      </w:pPr>
      <w:r>
        <w:lastRenderedPageBreak/>
        <w:t xml:space="preserve">En base a los casos de uso identificados con los usuarios en la etapa </w:t>
      </w:r>
      <w:r>
        <w:t>de diseño tanto para la aplicación Web como Móvil.</w:t>
      </w:r>
    </w:p>
    <w:p w:rsidR="00367EC4" w:rsidRDefault="00367EC4">
      <w:pPr>
        <w:pStyle w:val="Body"/>
        <w:jc w:val="both"/>
      </w:pPr>
    </w:p>
    <w:p w:rsidR="00367EC4" w:rsidRDefault="00367EC4">
      <w:pPr>
        <w:pStyle w:val="Body"/>
        <w:jc w:val="both"/>
      </w:pPr>
    </w:p>
    <w:p w:rsidR="00367EC4" w:rsidRDefault="00367EC4">
      <w:pPr>
        <w:pStyle w:val="Body"/>
        <w:jc w:val="both"/>
      </w:pPr>
    </w:p>
    <w:p w:rsidR="00367EC4" w:rsidRDefault="00E01DC1">
      <w:pPr>
        <w:pStyle w:val="Body"/>
        <w:jc w:val="both"/>
        <w:rPr>
          <w:b/>
          <w:bCs/>
        </w:rPr>
      </w:pPr>
      <w:r>
        <w:rPr>
          <w:b/>
          <w:bCs/>
        </w:rPr>
        <w:t>¿Cómo incorporar el marco de pol</w:t>
      </w:r>
      <w:r>
        <w:rPr>
          <w:b/>
          <w:bCs/>
        </w:rPr>
        <w:t>í</w:t>
      </w:r>
      <w:r>
        <w:rPr>
          <w:b/>
          <w:bCs/>
        </w:rPr>
        <w:t>tica de privacidad para el censado y la recolección de datos de personas en los dispositivos Móviles con FUNF/BANDICOT?</w:t>
      </w:r>
    </w:p>
    <w:p w:rsidR="00367EC4" w:rsidRDefault="00E01DC1">
      <w:pPr>
        <w:pStyle w:val="Body"/>
        <w:jc w:val="both"/>
      </w:pPr>
      <w:r>
        <w:t xml:space="preserve">Analizando el proyecto de medición para combinar </w:t>
      </w:r>
      <w:r>
        <w:t>FUNF y BANDICOT. Utilizando BANDICOT para identificar casos de datos ocultos que están siendo recolectados con potencial para identificar patrones de movilidad y de utilización de las redes móviles por los usuarios en terreno. Utilizando FUNF identificar c</w:t>
      </w:r>
      <w:r>
        <w:t xml:space="preserve">omo complementar los módulos y componentes identificados para restringir los datos que pueden ser recolectados por la plataforma, autorizados por los usuarios y de potencial interés terceros. </w:t>
      </w:r>
    </w:p>
    <w:p w:rsidR="00367EC4" w:rsidRDefault="00367EC4">
      <w:pPr>
        <w:pStyle w:val="Body"/>
        <w:jc w:val="both"/>
      </w:pPr>
    </w:p>
    <w:p w:rsidR="00367EC4" w:rsidRDefault="00E01DC1">
      <w:pPr>
        <w:pStyle w:val="Body"/>
        <w:rPr>
          <w:b/>
          <w:bCs/>
        </w:rPr>
      </w:pPr>
      <w:r>
        <w:rPr>
          <w:b/>
          <w:bCs/>
        </w:rPr>
        <w:t>¿Cómo entregar la aplicación Web?</w:t>
      </w:r>
    </w:p>
    <w:p w:rsidR="00367EC4" w:rsidRDefault="00E01DC1">
      <w:pPr>
        <w:pStyle w:val="Body"/>
        <w:jc w:val="both"/>
      </w:pPr>
      <w:r>
        <w:t>En la tienda de Neuromedia s</w:t>
      </w:r>
      <w:r>
        <w:t xml:space="preserve">obre Google Play Store para su descarga. Durante la etapa de </w:t>
      </w:r>
      <w:proofErr w:type="spellStart"/>
      <w:r>
        <w:t>prototipado</w:t>
      </w:r>
      <w:proofErr w:type="spellEnd"/>
      <w:r>
        <w:t xml:space="preserve"> con un instalador APK para su descarga e instalación vía USB en el </w:t>
      </w:r>
      <w:proofErr w:type="spellStart"/>
      <w:r>
        <w:t>smart</w:t>
      </w:r>
      <w:proofErr w:type="spellEnd"/>
      <w:r>
        <w:t xml:space="preserve"> </w:t>
      </w:r>
      <w:proofErr w:type="spellStart"/>
      <w:r>
        <w:t>phone</w:t>
      </w:r>
      <w:proofErr w:type="spellEnd"/>
      <w:r>
        <w:t>. Delimitando la gama de dispositivos Android en los que va a funcionar la aplicación Móvil. Definiendo l</w:t>
      </w:r>
      <w:r>
        <w:t>a población objetivo a la que se destina la aplicación para identificar las gamas de dispositivos Android. Anticipando el enfoque de diseño para integrar terminales no-</w:t>
      </w:r>
      <w:proofErr w:type="spellStart"/>
      <w:r>
        <w:t>smartphone</w:t>
      </w:r>
      <w:proofErr w:type="spellEnd"/>
      <w:r>
        <w:t xml:space="preserve"> vía SMS. Con una versión web instalada en servidores Neuromedia en etapas pro</w:t>
      </w:r>
      <w:r>
        <w:t>totipo y en servidores DATIC en etapa producción.</w:t>
      </w:r>
    </w:p>
    <w:p w:rsidR="00367EC4" w:rsidRDefault="00367EC4">
      <w:pPr>
        <w:pStyle w:val="Body"/>
        <w:jc w:val="both"/>
      </w:pPr>
    </w:p>
    <w:p w:rsidR="00367EC4" w:rsidRDefault="00E01DC1">
      <w:pPr>
        <w:pStyle w:val="Body"/>
        <w:jc w:val="both"/>
      </w:pPr>
      <w:r>
        <w:t xml:space="preserve">Considerando que la versión Móvil consume contenidos de la versión Web construida en modo adaptativo </w:t>
      </w:r>
      <w:r>
        <w:rPr>
          <w:i/>
          <w:iCs/>
        </w:rPr>
        <w:t>(</w:t>
      </w:r>
      <w:proofErr w:type="spellStart"/>
      <w:r>
        <w:rPr>
          <w:i/>
          <w:iCs/>
        </w:rPr>
        <w:t>responsive</w:t>
      </w:r>
      <w:proofErr w:type="spellEnd"/>
      <w:r>
        <w:rPr>
          <w:i/>
          <w:iCs/>
        </w:rPr>
        <w:t>)</w:t>
      </w:r>
      <w:r>
        <w:t xml:space="preserve">. La aplicación Móvil construida en IONIC como una versión no-nativa. Ambas versiones Web y </w:t>
      </w:r>
      <w:r>
        <w:t>Móvil estarán actualizadas al mismo tiempo.</w:t>
      </w:r>
    </w:p>
    <w:p w:rsidR="00367EC4" w:rsidRDefault="00367EC4">
      <w:pPr>
        <w:pStyle w:val="Body"/>
        <w:jc w:val="both"/>
      </w:pPr>
    </w:p>
    <w:p w:rsidR="00367EC4" w:rsidRDefault="00E01DC1">
      <w:pPr>
        <w:pStyle w:val="Body"/>
        <w:rPr>
          <w:b/>
          <w:bCs/>
        </w:rPr>
      </w:pPr>
      <w:r>
        <w:rPr>
          <w:b/>
          <w:bCs/>
        </w:rPr>
        <w:t>¿Cómo completar un informe de desarrollo?</w:t>
      </w:r>
    </w:p>
    <w:p w:rsidR="00367EC4" w:rsidRDefault="00E01DC1">
      <w:pPr>
        <w:pStyle w:val="Body"/>
      </w:pPr>
      <w:r>
        <w:t>Sobre el mecanismo wiki/</w:t>
      </w:r>
      <w:proofErr w:type="spellStart"/>
      <w:r>
        <w:t>github</w:t>
      </w:r>
      <w:proofErr w:type="spellEnd"/>
      <w:r>
        <w:t xml:space="preserve"> implementado y complementando la estructura del mismo y anticipando su audiencia. Completar secciones 5. acciones de desarrollo, 6. retroa</w:t>
      </w:r>
      <w:r>
        <w:t>limentación de los usuarios, 7. plan de acompañamiento de soporte, y 8. estrategia de promoción</w:t>
      </w:r>
    </w:p>
    <w:p w:rsidR="00367EC4" w:rsidRDefault="00367EC4">
      <w:pPr>
        <w:pStyle w:val="Body"/>
      </w:pPr>
    </w:p>
    <w:p w:rsidR="00367EC4" w:rsidRDefault="00367EC4">
      <w:pPr>
        <w:pStyle w:val="Body"/>
      </w:pPr>
    </w:p>
    <w:p w:rsidR="00367EC4" w:rsidRDefault="00E01DC1">
      <w:pPr>
        <w:pStyle w:val="Heading"/>
        <w:numPr>
          <w:ilvl w:val="0"/>
          <w:numId w:val="3"/>
        </w:numPr>
      </w:pPr>
      <w:r>
        <w:rPr>
          <w:rFonts w:eastAsia="Arial Unicode MS" w:cs="Arial Unicode MS"/>
          <w:lang w:val="es-ES_tradnl"/>
        </w:rPr>
        <w:t>Promoci</w:t>
      </w:r>
      <w:r>
        <w:rPr>
          <w:rFonts w:eastAsia="Arial Unicode MS" w:cs="Arial Unicode MS"/>
          <w:lang w:val="es-ES_tradnl"/>
        </w:rPr>
        <w:t>ó</w:t>
      </w:r>
      <w:r>
        <w:rPr>
          <w:rFonts w:eastAsia="Arial Unicode MS" w:cs="Arial Unicode MS"/>
          <w:lang w:val="es-ES_tradnl"/>
        </w:rPr>
        <w:t>n</w:t>
      </w:r>
    </w:p>
    <w:p w:rsidR="00367EC4" w:rsidRDefault="00367EC4">
      <w:pPr>
        <w:pStyle w:val="Descripcin"/>
      </w:pPr>
    </w:p>
    <w:p w:rsidR="00367EC4" w:rsidRDefault="00E01DC1">
      <w:pPr>
        <w:pStyle w:val="Body"/>
        <w:rPr>
          <w:b/>
          <w:bCs/>
        </w:rPr>
      </w:pPr>
      <w:r>
        <w:rPr>
          <w:b/>
          <w:bCs/>
        </w:rPr>
        <w:t xml:space="preserve">¿Cómo reflejar retroalimentación de los usuarios del OPC en el </w:t>
      </w:r>
      <w:proofErr w:type="spellStart"/>
      <w:r>
        <w:rPr>
          <w:b/>
          <w:bCs/>
        </w:rPr>
        <w:t>diseñ</w:t>
      </w:r>
      <w:proofErr w:type="spellEnd"/>
      <w:r>
        <w:rPr>
          <w:b/>
          <w:bCs/>
          <w:lang w:val="pt-PT"/>
        </w:rPr>
        <w:t>o M</w:t>
      </w:r>
      <w:proofErr w:type="spellStart"/>
      <w:r>
        <w:rPr>
          <w:b/>
          <w:bCs/>
        </w:rPr>
        <w:t>óvil</w:t>
      </w:r>
      <w:proofErr w:type="spellEnd"/>
      <w:r>
        <w:rPr>
          <w:b/>
          <w:bCs/>
        </w:rPr>
        <w:t xml:space="preserve"> y la </w:t>
      </w:r>
      <w:proofErr w:type="spellStart"/>
      <w:r>
        <w:rPr>
          <w:b/>
          <w:bCs/>
        </w:rPr>
        <w:t>integració</w:t>
      </w:r>
      <w:proofErr w:type="spellEnd"/>
      <w:r>
        <w:rPr>
          <w:b/>
          <w:bCs/>
          <w:lang w:val="de-DE"/>
        </w:rPr>
        <w:t>n Web</w:t>
      </w:r>
      <w:r>
        <w:rPr>
          <w:b/>
          <w:bCs/>
        </w:rPr>
        <w:t>?</w:t>
      </w:r>
    </w:p>
    <w:p w:rsidR="00367EC4" w:rsidRDefault="00E01DC1">
      <w:pPr>
        <w:pStyle w:val="Body"/>
        <w:jc w:val="both"/>
      </w:pPr>
      <w:r>
        <w:t>Existe una metodología. Entregar una aplicación p</w:t>
      </w:r>
      <w:r>
        <w:t xml:space="preserve">ara que los usuarios la usen libremente, establecer una fecha de reunión de grupo focal. Entre todos los usuarios se hace una retro alimentación. Se recomienda no hacer más 3 grupos focales. Considerar asignar una tarea a los diferentes tipos de usuarios. </w:t>
      </w:r>
      <w:r>
        <w:t xml:space="preserve">No es necesario que sepan qué es una prueba piloto. Qué tal les pareció el método, la aplicación, sugerencias, sistematizarlo y plasmarlo en un acta. </w:t>
      </w:r>
    </w:p>
    <w:p w:rsidR="00367EC4" w:rsidRDefault="00367EC4">
      <w:pPr>
        <w:pStyle w:val="Body"/>
        <w:jc w:val="both"/>
      </w:pPr>
    </w:p>
    <w:p w:rsidR="00367EC4" w:rsidRDefault="00E01DC1">
      <w:pPr>
        <w:pStyle w:val="Body"/>
        <w:jc w:val="both"/>
      </w:pPr>
      <w:r>
        <w:t>En el diseño del proyecto de medición debemos diseñar los temas productos del procedimiento general de d</w:t>
      </w:r>
      <w:r>
        <w:t xml:space="preserve">atos y en especial los reportes que vamos a entregar a los mismos ciudadanos. Cada proyecto de recolección/medición/evaluación requiere un diseño de reportes para reflejarlo en como parte de la sincronización requerida. Anticipar que el usuario de pruebas </w:t>
      </w:r>
      <w:r w:rsidR="00A02CB5">
        <w:t>pueda dar re-aliment</w:t>
      </w:r>
      <w:r>
        <w:t>ación sobre el ciclo completo cuando esta online</w:t>
      </w:r>
    </w:p>
    <w:p w:rsidR="00367EC4" w:rsidRDefault="00367EC4">
      <w:pPr>
        <w:pStyle w:val="Body"/>
        <w:jc w:val="both"/>
      </w:pPr>
    </w:p>
    <w:p w:rsidR="00367EC4" w:rsidRDefault="00E01DC1">
      <w:pPr>
        <w:pStyle w:val="Body"/>
        <w:jc w:val="both"/>
        <w:rPr>
          <w:b/>
          <w:bCs/>
        </w:rPr>
      </w:pPr>
      <w:r>
        <w:rPr>
          <w:b/>
          <w:bCs/>
        </w:rPr>
        <w:t>¿Cómo ajustar el plan de acompañamiento de soporte?</w:t>
      </w:r>
    </w:p>
    <w:p w:rsidR="00367EC4" w:rsidRDefault="00E01DC1">
      <w:pPr>
        <w:pStyle w:val="Body"/>
        <w:jc w:val="both"/>
      </w:pPr>
      <w:r>
        <w:t>Versión inicial para dar inicio al proyecto distingue entre garantía y asistencia técnica, una versión actualizada después de la re-al</w:t>
      </w:r>
      <w:r>
        <w:t xml:space="preserve">imentación de los usuarios. </w:t>
      </w:r>
    </w:p>
    <w:p w:rsidR="00367EC4" w:rsidRDefault="00367EC4">
      <w:pPr>
        <w:pStyle w:val="Body"/>
        <w:jc w:val="both"/>
      </w:pPr>
    </w:p>
    <w:p w:rsidR="00367EC4" w:rsidRDefault="00E01DC1">
      <w:pPr>
        <w:pStyle w:val="Body"/>
        <w:jc w:val="both"/>
        <w:rPr>
          <w:b/>
          <w:bCs/>
        </w:rPr>
      </w:pPr>
      <w:r>
        <w:rPr>
          <w:b/>
          <w:bCs/>
        </w:rPr>
        <w:t>¿Cómo a</w:t>
      </w:r>
      <w:r>
        <w:rPr>
          <w:b/>
          <w:bCs/>
          <w:lang w:val="it-IT"/>
        </w:rPr>
        <w:t>compa</w:t>
      </w:r>
      <w:proofErr w:type="spellStart"/>
      <w:r>
        <w:rPr>
          <w:b/>
          <w:bCs/>
        </w:rPr>
        <w:t>ñar</w:t>
      </w:r>
      <w:proofErr w:type="spellEnd"/>
      <w:r>
        <w:rPr>
          <w:b/>
          <w:bCs/>
        </w:rPr>
        <w:t xml:space="preserve"> el diseño y la implementación de la estrategia de promoció</w:t>
      </w:r>
      <w:r>
        <w:rPr>
          <w:b/>
          <w:bCs/>
        </w:rPr>
        <w:t>n</w:t>
      </w:r>
      <w:r>
        <w:rPr>
          <w:b/>
          <w:bCs/>
        </w:rPr>
        <w:t>?</w:t>
      </w:r>
    </w:p>
    <w:p w:rsidR="00367EC4" w:rsidRDefault="00E01DC1">
      <w:pPr>
        <w:pStyle w:val="Body"/>
        <w:jc w:val="both"/>
      </w:pPr>
      <w:r>
        <w:lastRenderedPageBreak/>
        <w:t xml:space="preserve">Proponer un acompañamiento entre la entrega del prototipo y la primera versión justo cuando se cuente con la re-alimentación de los usuarios. </w:t>
      </w:r>
    </w:p>
    <w:p w:rsidR="00367EC4" w:rsidRDefault="00367EC4">
      <w:pPr>
        <w:pStyle w:val="Body"/>
        <w:jc w:val="both"/>
      </w:pPr>
    </w:p>
    <w:p w:rsidR="00367EC4" w:rsidRDefault="00E01DC1">
      <w:pPr>
        <w:pStyle w:val="Body"/>
        <w:rPr>
          <w:b/>
          <w:bCs/>
        </w:rPr>
      </w:pPr>
      <w:r>
        <w:rPr>
          <w:b/>
          <w:bCs/>
        </w:rPr>
        <w:t>¿Cómo</w:t>
      </w:r>
      <w:r>
        <w:rPr>
          <w:b/>
          <w:bCs/>
        </w:rPr>
        <w:t xml:space="preserve"> completar un informe de promoción?</w:t>
      </w:r>
    </w:p>
    <w:p w:rsidR="00367EC4" w:rsidRDefault="00E01DC1">
      <w:pPr>
        <w:pStyle w:val="Body"/>
      </w:pPr>
      <w:r>
        <w:t>Sobre el mecanismo wiki/</w:t>
      </w:r>
      <w:proofErr w:type="spellStart"/>
      <w:r>
        <w:t>github</w:t>
      </w:r>
      <w:proofErr w:type="spellEnd"/>
      <w:r>
        <w:t xml:space="preserve"> implementado y complementando la estructura del mismo y anticipando su audiencia. Completar secciones 5. acciones de desarrollo, 6. retroalimentación de los usuarios, 7. plan de acompañamie</w:t>
      </w:r>
      <w:r>
        <w:t>nto de soporte, y 8. estrategia de promoción</w:t>
      </w:r>
    </w:p>
    <w:p w:rsidR="00367EC4" w:rsidRDefault="00367EC4">
      <w:pPr>
        <w:pStyle w:val="Body"/>
      </w:pPr>
    </w:p>
    <w:p w:rsidR="00367EC4" w:rsidRDefault="00367EC4">
      <w:pPr>
        <w:pStyle w:val="Body"/>
      </w:pPr>
    </w:p>
    <w:p w:rsidR="00367EC4" w:rsidRDefault="00E01DC1">
      <w:pPr>
        <w:pStyle w:val="Heading"/>
        <w:numPr>
          <w:ilvl w:val="0"/>
          <w:numId w:val="3"/>
        </w:numPr>
      </w:pPr>
      <w:r>
        <w:rPr>
          <w:rFonts w:eastAsia="Arial Unicode MS" w:cs="Arial Unicode MS"/>
          <w:lang w:val="es-ES_tradnl"/>
        </w:rPr>
        <w:t>Fase 1</w:t>
      </w:r>
    </w:p>
    <w:p w:rsidR="00367EC4" w:rsidRDefault="00E01DC1">
      <w:pPr>
        <w:pStyle w:val="Body"/>
        <w:rPr>
          <w:b/>
          <w:bCs/>
        </w:rPr>
      </w:pPr>
      <w:r>
        <w:rPr>
          <w:b/>
          <w:bCs/>
        </w:rPr>
        <w:t>¿Cómo realizar la tarea conjunta de diseñ</w:t>
      </w:r>
      <w:r>
        <w:rPr>
          <w:b/>
          <w:bCs/>
        </w:rPr>
        <w:t>o</w:t>
      </w:r>
      <w:r>
        <w:rPr>
          <w:b/>
          <w:bCs/>
        </w:rPr>
        <w:t>?</w:t>
      </w:r>
    </w:p>
    <w:p w:rsidR="00367EC4" w:rsidRDefault="00E01DC1">
      <w:pPr>
        <w:pStyle w:val="Body"/>
      </w:pPr>
      <w:r>
        <w:t xml:space="preserve">Aprobación del diseño planteado por Neuromedia, reconociendo el diseño de partida y sobre el </w:t>
      </w:r>
      <w:r>
        <w:rPr>
          <w:lang w:val="pt-PT"/>
        </w:rPr>
        <w:t>mecanismo wiki/github implementado</w:t>
      </w:r>
      <w:r>
        <w:t xml:space="preserve"> para cultivar la comunidad de </w:t>
      </w:r>
      <w:r>
        <w:t xml:space="preserve">desarrolladores del bien </w:t>
      </w:r>
      <w:r w:rsidR="00A02CB5">
        <w:t>público</w:t>
      </w:r>
      <w:r>
        <w:t>.</w:t>
      </w:r>
    </w:p>
    <w:p w:rsidR="00367EC4" w:rsidRDefault="00367EC4">
      <w:pPr>
        <w:pStyle w:val="Body"/>
      </w:pPr>
    </w:p>
    <w:p w:rsidR="00367EC4" w:rsidRDefault="00367EC4">
      <w:pPr>
        <w:pStyle w:val="Body"/>
      </w:pPr>
    </w:p>
    <w:p w:rsidR="00367EC4" w:rsidRDefault="00E01DC1">
      <w:pPr>
        <w:pStyle w:val="Heading"/>
        <w:numPr>
          <w:ilvl w:val="0"/>
          <w:numId w:val="3"/>
        </w:numPr>
      </w:pPr>
      <w:r>
        <w:rPr>
          <w:rFonts w:eastAsia="Arial Unicode MS" w:cs="Arial Unicode MS"/>
          <w:lang w:val="es-ES_tradnl"/>
        </w:rPr>
        <w:t>Fase 2</w:t>
      </w:r>
    </w:p>
    <w:p w:rsidR="00367EC4" w:rsidRDefault="00E01DC1">
      <w:pPr>
        <w:pStyle w:val="Body"/>
        <w:rPr>
          <w:b/>
          <w:bCs/>
        </w:rPr>
      </w:pPr>
      <w:r>
        <w:rPr>
          <w:b/>
          <w:bCs/>
        </w:rPr>
        <w:t xml:space="preserve">¿Cómo identificar fuentes de datos y realizar la carga de todos los datos requeridos por el </w:t>
      </w:r>
      <w:r w:rsidR="00A02CB5">
        <w:rPr>
          <w:b/>
          <w:bCs/>
        </w:rPr>
        <w:t>sistema?</w:t>
      </w:r>
    </w:p>
    <w:p w:rsidR="00367EC4" w:rsidRDefault="00E01DC1">
      <w:pPr>
        <w:pStyle w:val="Body"/>
      </w:pPr>
      <w:r>
        <w:t xml:space="preserve">Revisión con el Equipo SPCC/OPC para establecer los conjuntos de datos a migrar para la configuración y puesta </w:t>
      </w:r>
      <w:r>
        <w:t>en marca (producción) de la plataforma</w:t>
      </w:r>
    </w:p>
    <w:p w:rsidR="00367EC4" w:rsidRDefault="00367EC4">
      <w:pPr>
        <w:pStyle w:val="Body"/>
      </w:pPr>
    </w:p>
    <w:p w:rsidR="00367EC4" w:rsidRDefault="00367EC4">
      <w:pPr>
        <w:pStyle w:val="Body"/>
      </w:pPr>
    </w:p>
    <w:p w:rsidR="00367EC4" w:rsidRDefault="00E01DC1">
      <w:pPr>
        <w:pStyle w:val="Heading"/>
        <w:numPr>
          <w:ilvl w:val="0"/>
          <w:numId w:val="3"/>
        </w:numPr>
      </w:pPr>
      <w:r>
        <w:rPr>
          <w:rFonts w:eastAsia="Arial Unicode MS" w:cs="Arial Unicode MS"/>
          <w:lang w:val="es-ES_tradnl"/>
        </w:rPr>
        <w:t>Fase 3</w:t>
      </w:r>
    </w:p>
    <w:p w:rsidR="00367EC4" w:rsidRDefault="00E01DC1">
      <w:pPr>
        <w:pStyle w:val="Body"/>
        <w:rPr>
          <w:b/>
          <w:bCs/>
        </w:rPr>
      </w:pPr>
      <w:r>
        <w:rPr>
          <w:b/>
          <w:bCs/>
        </w:rPr>
        <w:t>¿Cómo resolver los requerimientos restantes?</w:t>
      </w:r>
    </w:p>
    <w:p w:rsidR="00367EC4" w:rsidRDefault="00E01DC1">
      <w:pPr>
        <w:pStyle w:val="Body"/>
      </w:pPr>
      <w:r>
        <w:t xml:space="preserve">Requerimientos que por tiempo no podamos atender. Se </w:t>
      </w:r>
      <w:r w:rsidR="00A02CB5">
        <w:t>documentarán</w:t>
      </w:r>
      <w:r>
        <w:t xml:space="preserve"> en un formato de controle cambio y se publican en </w:t>
      </w:r>
      <w:r>
        <w:rPr>
          <w:lang w:val="pt-PT"/>
        </w:rPr>
        <w:t>mecanismo wiki/github</w:t>
      </w:r>
      <w:r>
        <w:t xml:space="preserve"> </w:t>
      </w:r>
    </w:p>
    <w:p w:rsidR="00367EC4" w:rsidRPr="00B9479D" w:rsidRDefault="00367EC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sz w:val="26"/>
          <w:szCs w:val="26"/>
          <w:lang w:val="es-ES"/>
        </w:rPr>
      </w:pPr>
    </w:p>
    <w:p w:rsidR="00367EC4" w:rsidRDefault="00E01DC1">
      <w:pPr>
        <w:pStyle w:val="Body"/>
        <w:rPr>
          <w:b/>
          <w:bCs/>
        </w:rPr>
      </w:pPr>
      <w:r>
        <w:rPr>
          <w:b/>
          <w:bCs/>
        </w:rPr>
        <w:t xml:space="preserve">¿Cómo realizar la </w:t>
      </w:r>
      <w:r>
        <w:rPr>
          <w:b/>
          <w:bCs/>
        </w:rPr>
        <w:t>elaboración de material de apoyo al usuario?</w:t>
      </w:r>
    </w:p>
    <w:p w:rsidR="00367EC4" w:rsidRDefault="00E01DC1">
      <w:pPr>
        <w:pStyle w:val="Body"/>
      </w:pPr>
      <w:r>
        <w:t xml:space="preserve">A </w:t>
      </w:r>
      <w:r w:rsidR="00A02CB5">
        <w:t>través</w:t>
      </w:r>
      <w:r>
        <w:t xml:space="preserve"> del </w:t>
      </w:r>
      <w:r>
        <w:rPr>
          <w:lang w:val="pt-PT"/>
        </w:rPr>
        <w:t>mecanismo wiki/github</w:t>
      </w:r>
    </w:p>
    <w:p w:rsidR="00367EC4" w:rsidRDefault="00367EC4">
      <w:pPr>
        <w:pStyle w:val="Body"/>
      </w:pPr>
    </w:p>
    <w:p w:rsidR="00367EC4" w:rsidRDefault="00367EC4">
      <w:pPr>
        <w:pStyle w:val="Body"/>
      </w:pPr>
    </w:p>
    <w:p w:rsidR="00367EC4" w:rsidRDefault="00E01DC1">
      <w:pPr>
        <w:pStyle w:val="Heading"/>
        <w:numPr>
          <w:ilvl w:val="0"/>
          <w:numId w:val="4"/>
        </w:numPr>
      </w:pPr>
      <w:r>
        <w:rPr>
          <w:rFonts w:eastAsia="Arial Unicode MS" w:cs="Arial Unicode MS"/>
          <w:lang w:val="es-ES_tradnl"/>
        </w:rPr>
        <w:t>Fase 4</w:t>
      </w:r>
    </w:p>
    <w:p w:rsidR="00367EC4" w:rsidRDefault="00E01DC1">
      <w:pPr>
        <w:pStyle w:val="Body"/>
        <w:rPr>
          <w:b/>
          <w:bCs/>
        </w:rPr>
      </w:pPr>
      <w:r>
        <w:rPr>
          <w:b/>
          <w:bCs/>
        </w:rPr>
        <w:t>¿Cómo realizar la entrega de toda la documentación actualizada?</w:t>
      </w:r>
    </w:p>
    <w:p w:rsidR="00367EC4" w:rsidRDefault="00E01DC1">
      <w:pPr>
        <w:pStyle w:val="Body"/>
      </w:pPr>
      <w:r>
        <w:t>De acuerdo a los requerimientos de DATIC y al diseño de la arquitectura de la solución se entrega un do</w:t>
      </w:r>
      <w:r>
        <w:t xml:space="preserve">cumento de especificaciones técnicas idealmente </w:t>
      </w:r>
      <w:r w:rsidR="00A02CB5">
        <w:t>través</w:t>
      </w:r>
      <w:r>
        <w:t xml:space="preserve"> del mecanismo wiki/</w:t>
      </w:r>
      <w:proofErr w:type="spellStart"/>
      <w:r>
        <w:t>github</w:t>
      </w:r>
      <w:proofErr w:type="spellEnd"/>
    </w:p>
    <w:p w:rsidR="00367EC4" w:rsidRDefault="00367EC4">
      <w:pPr>
        <w:pStyle w:val="Body"/>
        <w:rPr>
          <w:b/>
          <w:bCs/>
        </w:rPr>
      </w:pPr>
    </w:p>
    <w:p w:rsidR="00367EC4" w:rsidRDefault="00E01DC1">
      <w:pPr>
        <w:pStyle w:val="Body"/>
        <w:rPr>
          <w:b/>
          <w:bCs/>
        </w:rPr>
      </w:pPr>
      <w:r>
        <w:rPr>
          <w:b/>
          <w:bCs/>
        </w:rPr>
        <w:t>¿</w:t>
      </w:r>
      <w:r w:rsidR="00A02CB5">
        <w:rPr>
          <w:b/>
          <w:bCs/>
        </w:rPr>
        <w:t>Cómo</w:t>
      </w:r>
      <w:r>
        <w:rPr>
          <w:b/>
          <w:bCs/>
        </w:rPr>
        <w:t xml:space="preserve"> preparar infraestructura DATIC (</w:t>
      </w:r>
      <w:r w:rsidR="00A02CB5">
        <w:rPr>
          <w:b/>
          <w:bCs/>
        </w:rPr>
        <w:t>versión</w:t>
      </w:r>
      <w:r>
        <w:rPr>
          <w:b/>
          <w:bCs/>
          <w:lang w:val="de-DE"/>
        </w:rPr>
        <w:t xml:space="preserve"> ORACLE)</w:t>
      </w:r>
      <w:r>
        <w:rPr>
          <w:b/>
          <w:bCs/>
        </w:rPr>
        <w:t>?</w:t>
      </w:r>
    </w:p>
    <w:p w:rsidR="00367EC4" w:rsidRDefault="00E01DC1">
      <w:pPr>
        <w:pStyle w:val="Body"/>
      </w:pPr>
      <w:r>
        <w:t xml:space="preserve">Neuromedia revisará, probara y </w:t>
      </w:r>
      <w:r w:rsidR="00A02CB5">
        <w:t>aceptará</w:t>
      </w:r>
      <w:r>
        <w:t xml:space="preserve"> mediante acta que sea la configuración y la capacidad adecuada?</w:t>
      </w:r>
    </w:p>
    <w:p w:rsidR="00367EC4" w:rsidRDefault="00367EC4">
      <w:pPr>
        <w:pStyle w:val="Body"/>
      </w:pPr>
    </w:p>
    <w:p w:rsidR="00367EC4" w:rsidRDefault="00E01DC1">
      <w:pPr>
        <w:pStyle w:val="Body"/>
        <w:rPr>
          <w:b/>
          <w:bCs/>
        </w:rPr>
      </w:pPr>
      <w:r>
        <w:rPr>
          <w:b/>
          <w:bCs/>
        </w:rPr>
        <w:t>¿Cómo realizar</w:t>
      </w:r>
      <w:r>
        <w:rPr>
          <w:b/>
          <w:bCs/>
        </w:rPr>
        <w:t xml:space="preserve"> finalización del entrenamiento de los usuarios?</w:t>
      </w:r>
    </w:p>
    <w:p w:rsidR="00367EC4" w:rsidRDefault="00E01DC1">
      <w:pPr>
        <w:pStyle w:val="Body"/>
      </w:pPr>
      <w:proofErr w:type="gramStart"/>
      <w:r>
        <w:t>Mediante un entorno de pruebas y un sondeo al inicio final para verificar el aprendizaje?</w:t>
      </w:r>
      <w:proofErr w:type="gramEnd"/>
    </w:p>
    <w:sectPr w:rsidR="00367EC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DC1" w:rsidRDefault="00E01DC1">
      <w:r>
        <w:separator/>
      </w:r>
    </w:p>
  </w:endnote>
  <w:endnote w:type="continuationSeparator" w:id="0">
    <w:p w:rsidR="00E01DC1" w:rsidRDefault="00E0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EC4" w:rsidRDefault="00367E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DC1" w:rsidRDefault="00E01DC1">
      <w:r>
        <w:separator/>
      </w:r>
    </w:p>
  </w:footnote>
  <w:footnote w:type="continuationSeparator" w:id="0">
    <w:p w:rsidR="00E01DC1" w:rsidRDefault="00E01D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EC4" w:rsidRDefault="00367EC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012"/>
    <w:multiLevelType w:val="hybridMultilevel"/>
    <w:tmpl w:val="1B4A454E"/>
    <w:styleLink w:val="Numbered"/>
    <w:lvl w:ilvl="0" w:tplc="2688B34E">
      <w:start w:val="1"/>
      <w:numFmt w:val="decimal"/>
      <w:lvlText w:val="%1."/>
      <w:lvlJc w:val="left"/>
      <w:pPr>
        <w:ind w:left="428" w:hanging="428"/>
      </w:pPr>
      <w:rPr>
        <w:rFonts w:hAnsi="Arial Unicode MS"/>
        <w:b/>
        <w:bCs/>
        <w:caps w:val="0"/>
        <w:smallCaps w:val="0"/>
        <w:strike w:val="0"/>
        <w:dstrike w:val="0"/>
        <w:outline w:val="0"/>
        <w:emboss w:val="0"/>
        <w:imprint w:val="0"/>
        <w:spacing w:val="0"/>
        <w:w w:val="100"/>
        <w:kern w:val="0"/>
        <w:position w:val="0"/>
        <w:highlight w:val="none"/>
        <w:vertAlign w:val="baseline"/>
      </w:rPr>
    </w:lvl>
    <w:lvl w:ilvl="1" w:tplc="5BC03E3E">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557AAB82">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0E202B3C">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06C2BA8A">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B3C4D952">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9BF0B524">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CFD25020">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635C3182">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8367B32"/>
    <w:multiLevelType w:val="hybridMultilevel"/>
    <w:tmpl w:val="1B4A454E"/>
    <w:numStyleLink w:val="Numbered"/>
  </w:abstractNum>
  <w:num w:numId="1">
    <w:abstractNumId w:val="0"/>
  </w:num>
  <w:num w:numId="2">
    <w:abstractNumId w:val="1"/>
  </w:num>
  <w:num w:numId="3">
    <w:abstractNumId w:val="1"/>
    <w:lvlOverride w:ilvl="0">
      <w:lvl w:ilvl="0" w:tplc="0302E48E">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F680930">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2A8D852">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86C8E54">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7E8301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3729CA8">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1B6E426">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8BED3BC">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531490D0">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0302E48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F680930">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2A8D852">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86C8E54">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7E83012">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3729CA8">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1B6E426">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8BED3BC">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531490D0">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C4"/>
    <w:rsid w:val="00367EC4"/>
    <w:rsid w:val="00A02CB5"/>
    <w:rsid w:val="00B9479D"/>
    <w:rsid w:val="00E01DC1"/>
    <w:rsid w:val="00E0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4E5B"/>
  <w15:docId w15:val="{03E23DDD-33AC-42D2-9F52-A694CB46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Ttulo2">
    <w:name w:val="heading 2"/>
    <w:next w:val="Body"/>
    <w:pPr>
      <w:keepNext/>
      <w:outlineLvl w:val="1"/>
    </w:pPr>
    <w:rPr>
      <w:rFonts w:ascii="Helvetica Neue" w:hAnsi="Helvetica Neue" w:cs="Arial Unicode MS"/>
      <w:b/>
      <w:bCs/>
      <w:color w:val="000000"/>
      <w:sz w:val="32"/>
      <w:szCs w:val="3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tulo">
    <w:name w:val="Title"/>
    <w:next w:val="Body"/>
    <w:pPr>
      <w:keepNext/>
    </w:pPr>
    <w:rPr>
      <w:rFonts w:ascii="Helvetica Neue" w:hAnsi="Helvetica Neue" w:cs="Arial Unicode MS"/>
      <w:b/>
      <w:bCs/>
      <w:color w:val="000000"/>
      <w:sz w:val="60"/>
      <w:szCs w:val="60"/>
      <w:lang w:val="es-ES_tradnl"/>
    </w:rPr>
  </w:style>
  <w:style w:type="paragraph" w:customStyle="1" w:styleId="Body">
    <w:name w:val="Body"/>
    <w:rPr>
      <w:rFonts w:ascii="Helvetica Neue" w:hAnsi="Helvetica Neue" w:cs="Arial Unicode MS"/>
      <w:color w:val="000000"/>
      <w:sz w:val="22"/>
      <w:szCs w:val="22"/>
      <w:lang w:val="es-ES_tradnl"/>
    </w:rPr>
  </w:style>
  <w:style w:type="paragraph" w:customStyle="1" w:styleId="Heading">
    <w:name w:val="Heading"/>
    <w:next w:val="Body"/>
    <w:pPr>
      <w:keepNext/>
      <w:outlineLvl w:val="0"/>
    </w:pPr>
    <w:rPr>
      <w:rFonts w:ascii="Helvetica Neue" w:eastAsia="Helvetica Neue" w:hAnsi="Helvetica Neue" w:cs="Helvetica Neue"/>
      <w:b/>
      <w:bCs/>
      <w:color w:val="000000"/>
      <w:sz w:val="24"/>
      <w:szCs w:val="24"/>
    </w:rPr>
  </w:style>
  <w:style w:type="numbering" w:customStyle="1" w:styleId="Numbered">
    <w:name w:val="Numbered"/>
    <w:pPr>
      <w:numPr>
        <w:numId w:val="1"/>
      </w:numPr>
    </w:pPr>
  </w:style>
  <w:style w:type="paragraph" w:styleId="Descripcin">
    <w:name w:val="caption"/>
    <w:pPr>
      <w:tabs>
        <w:tab w:val="left" w:pos="1150"/>
      </w:tabs>
    </w:pPr>
    <w:rPr>
      <w:rFonts w:ascii="Helvetica Neue" w:eastAsia="Helvetica Neue" w:hAnsi="Helvetica Neue" w:cs="Helvetica Neue"/>
      <w:b/>
      <w:bCs/>
      <w:caps/>
      <w:color w:val="000000"/>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Neuromedia</cp:lastModifiedBy>
  <cp:revision>4</cp:revision>
  <dcterms:created xsi:type="dcterms:W3CDTF">2019-05-29T19:40:00Z</dcterms:created>
  <dcterms:modified xsi:type="dcterms:W3CDTF">2019-05-29T19:43:00Z</dcterms:modified>
</cp:coreProperties>
</file>