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Revisi</w:t>
      </w:r>
      <w:r>
        <w:rPr>
          <w:rtl w:val="0"/>
        </w:rPr>
        <w:t>ó</w:t>
      </w:r>
      <w:r>
        <w:rPr>
          <w:rtl w:val="0"/>
        </w:rPr>
        <w:t>n Dise</w:t>
      </w:r>
      <w:r>
        <w:rPr>
          <w:rtl w:val="0"/>
        </w:rPr>
        <w:t>ñ</w:t>
      </w:r>
      <w:r>
        <w:rPr>
          <w:rtl w:val="0"/>
        </w:rPr>
        <w:t>o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Solicitudes para completar los entregables acordados en la Fase 1</w:t>
      </w:r>
    </w:p>
    <w:p>
      <w:pPr>
        <w:pStyle w:val="Body"/>
        <w:bidi w:val="0"/>
      </w:pPr>
      <w:r>
        <w:rPr>
          <w:rtl w:val="0"/>
        </w:rPr>
        <w:t>Elaborado por Mauricio Sedano</w:t>
      </w:r>
    </w:p>
    <w:p>
      <w:pPr>
        <w:pStyle w:val="Body"/>
        <w:bidi w:val="0"/>
      </w:pPr>
      <w:r>
        <w:rPr>
          <w:rtl w:val="0"/>
        </w:rPr>
        <w:t>Fecha de elaboraci</w:t>
      </w:r>
      <w:r>
        <w:rPr>
          <w:rtl w:val="0"/>
        </w:rPr>
        <w:t>ó</w:t>
      </w:r>
      <w:r>
        <w:rPr>
          <w:rtl w:val="0"/>
        </w:rPr>
        <w:t>n: 23/JUL/2019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Introducci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</w:t>
      </w:r>
    </w:p>
    <w:p>
      <w:pPr>
        <w:pStyle w:val="Body"/>
        <w:jc w:val="both"/>
      </w:pPr>
      <w:r>
        <w:rPr>
          <w:rtl w:val="0"/>
          <w:lang w:val="es-ES_tradnl"/>
        </w:rPr>
        <w:t>13 insumos son los acordados como entregables de la FASE 1 en el marco del convenio Plataforma OPx entre Alcald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a/OIM/Neuromedia. El insumo denominado </w:t>
      </w:r>
      <w:r>
        <w:rPr>
          <w:i w:val="1"/>
          <w:iCs w:val="1"/>
          <w:rtl w:val="0"/>
          <w:lang w:val="es-ES_tradnl"/>
        </w:rPr>
        <w:t>Documento de requerimientos aprobado</w:t>
      </w:r>
      <w:r>
        <w:rPr>
          <w:rtl w:val="0"/>
          <w:lang w:val="es-ES_tradnl"/>
        </w:rPr>
        <w:t xml:space="preserve">, no fue entregado.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Se espera, que ese insumo pueda ser el documento integrador de todos los 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entregados por Neuromedia, que liste todos los requerimientos espec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ficos a aprobar para el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y que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revisados en el momento de entrega de la 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Este documento enumera al menos 50 solicitudes especificas para cada insumo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n, si se trata de un un documento, un diagrama o una secci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mismos.</w:t>
      </w:r>
    </w:p>
    <w:p>
      <w:pPr>
        <w:pStyle w:val="Body"/>
        <w:jc w:val="both"/>
      </w:pP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Modelo de casos de uso de negocio (proceso OPC de medir y evaluar)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 xml:space="preserve">Completar el diagrama </w:t>
      </w:r>
      <w:r>
        <w:rPr>
          <w:caps w:val="1"/>
          <w:rtl w:val="0"/>
          <w:lang w:val="es-ES_tradnl"/>
        </w:rPr>
        <w:t xml:space="preserve">modelo de casos de uso de negocio, </w:t>
      </w:r>
      <w:r>
        <w:rPr>
          <w:rtl w:val="0"/>
          <w:lang w:val="es-ES_tradnl"/>
        </w:rPr>
        <w:t xml:space="preserve">incluir en este las clases </w:t>
      </w:r>
      <w:r>
        <w:rPr>
          <w:caps w:val="1"/>
          <w:rtl w:val="0"/>
          <w:lang w:val="es-ES_tradnl"/>
        </w:rPr>
        <w:t>Contextualizaci</w:t>
      </w:r>
      <w:r>
        <w:rPr>
          <w:caps w:val="1"/>
          <w:rtl w:val="0"/>
          <w:lang w:val="es-ES_tradnl"/>
        </w:rPr>
        <w:t>ó</w:t>
      </w:r>
      <w:r>
        <w:rPr>
          <w:caps w:val="1"/>
          <w:rtl w:val="0"/>
          <w:lang w:val="es-ES_tradnl"/>
        </w:rPr>
        <w:t>n</w:t>
      </w:r>
      <w:r>
        <w:rPr>
          <w:rtl w:val="0"/>
          <w:lang w:val="es-ES_tradnl"/>
        </w:rPr>
        <w:t xml:space="preserve">, </w:t>
      </w:r>
      <w:r>
        <w:rPr>
          <w:caps w:val="1"/>
          <w:rtl w:val="0"/>
          <w:lang w:val="es-ES_tradnl"/>
        </w:rPr>
        <w:t>Navegaci</w:t>
      </w:r>
      <w:r>
        <w:rPr>
          <w:caps w:val="1"/>
          <w:rtl w:val="0"/>
          <w:lang w:val="es-ES_tradnl"/>
        </w:rPr>
        <w:t>ó</w:t>
      </w:r>
      <w:r>
        <w:rPr>
          <w:caps w:val="1"/>
          <w:rtl w:val="0"/>
          <w:lang w:val="es-ES_tradnl"/>
        </w:rPr>
        <w:t>n</w:t>
      </w:r>
      <w:r>
        <w:rPr>
          <w:rtl w:val="0"/>
          <w:lang w:val="es-ES_tradnl"/>
        </w:rPr>
        <w:t xml:space="preserve"> y </w:t>
      </w:r>
      <w:r>
        <w:rPr>
          <w:caps w:val="1"/>
          <w:rtl w:val="0"/>
          <w:lang w:val="es-ES_tradnl"/>
        </w:rPr>
        <w:t>Sincronizaci</w:t>
      </w:r>
      <w:r>
        <w:rPr>
          <w:caps w:val="1"/>
          <w:rtl w:val="0"/>
          <w:lang w:val="es-ES_tradnl"/>
        </w:rPr>
        <w:t>ó</w:t>
      </w:r>
      <w:r>
        <w:rPr>
          <w:caps w:val="1"/>
          <w:rtl w:val="0"/>
          <w:lang w:val="es-ES_tradnl"/>
        </w:rPr>
        <w:t>n Off-Line</w:t>
      </w:r>
    </w:p>
    <w:p>
      <w:pPr>
        <w:pStyle w:val="Body"/>
        <w:bidi w:val="0"/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66"/>
        <w:gridCol w:w="2499"/>
        <w:gridCol w:w="4147"/>
        <w:gridCol w:w="1948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36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t>Tabla 1: Clases (Modelo de Casos de Uso de Negocio)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Orden</w:t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Clase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Escenario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Revisi</w:t>
            </w:r>
            <w:r>
              <w:rPr>
                <w:rFonts w:ascii="Arial" w:hAnsi="Arial" w:hint="default"/>
                <w:b w:val="0"/>
                <w:b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1</w:t>
            </w:r>
          </w:p>
        </w:tc>
        <w:tc>
          <w:tcPr>
            <w:tcW w:type="dxa" w:w="2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Contexto</w:t>
            </w:r>
          </w:p>
        </w:tc>
        <w:tc>
          <w:tcPr>
            <w:tcW w:type="dxa" w:w="414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Configuraci</w:t>
            </w:r>
            <w:r>
              <w:rPr>
                <w:rFonts w:ascii="Arial" w:hAnsi="Arial" w:hint="default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A2+1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2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Proyecto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Configuraci</w:t>
            </w:r>
            <w:r>
              <w:rPr>
                <w:rFonts w:ascii="Arial" w:hAnsi="Arial" w:hint="default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A3+1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3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Instrumento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Configuraci</w:t>
            </w:r>
            <w:r>
              <w:rPr>
                <w:rFonts w:ascii="Arial" w:hAnsi="Arial" w:hint="default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A4+1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4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Tarea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Configuraci</w:t>
            </w:r>
            <w:r>
              <w:rPr>
                <w:rFonts w:ascii="Arial" w:hAnsi="Arial" w:hint="default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A5+1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5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Equipo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Configuraci</w:t>
            </w:r>
            <w:r>
              <w:rPr>
                <w:rFonts w:ascii="Arial" w:hAnsi="Arial" w:hint="default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A6+1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6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Campa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ñ</w:t>
            </w:r>
            <w:r>
              <w:rPr>
                <w:rFonts w:ascii="Arial" w:hAnsi="Arial"/>
                <w:sz w:val="18"/>
                <w:szCs w:val="18"/>
                <w:rtl w:val="0"/>
              </w:rPr>
              <w:t>a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Configuraci</w:t>
            </w:r>
            <w:r>
              <w:rPr>
                <w:rFonts w:ascii="Arial" w:hAnsi="Arial" w:hint="default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A7+1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7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Convocatoria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Configuraci</w:t>
            </w:r>
            <w:r>
              <w:rPr>
                <w:rFonts w:ascii="Arial" w:hAnsi="Arial" w:hint="default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A8+1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8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Respuesta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Configuraci</w:t>
            </w:r>
            <w:r>
              <w:rPr>
                <w:rFonts w:ascii="Arial" w:hAnsi="Arial" w:hint="default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A9+1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9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Voluntario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f8ba00"/>
                <w:sz w:val="18"/>
                <w:szCs w:val="18"/>
                <w:rtl w:val="0"/>
                <w14:textFill>
                  <w14:solidFill>
                    <w14:srgbClr w14:val="F8BA00"/>
                  </w14:solidFill>
                </w14:textFill>
              </w:rPr>
              <w:t>Ejecuci</w:t>
            </w:r>
            <w:r>
              <w:rPr>
                <w:rFonts w:ascii="Arial" w:hAnsi="Arial" w:hint="default"/>
                <w:outline w:val="0"/>
                <w:color w:val="f8ba00"/>
                <w:sz w:val="18"/>
                <w:szCs w:val="18"/>
                <w:rtl w:val="0"/>
                <w14:textFill>
                  <w14:solidFill>
                    <w14:srgbClr w14:val="F8BA00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f8ba00"/>
                <w:sz w:val="18"/>
                <w:szCs w:val="18"/>
                <w:rtl w:val="0"/>
                <w14:textFill>
                  <w14:solidFill>
                    <w14:srgbClr w14:val="F8BA00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A10+1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10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Tarea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f8ba00"/>
                <w:sz w:val="18"/>
                <w:szCs w:val="18"/>
                <w:rtl w:val="0"/>
                <w14:textFill>
                  <w14:solidFill>
                    <w14:srgbClr w14:val="F8BA00"/>
                  </w14:solidFill>
                </w14:textFill>
              </w:rPr>
              <w:t>Ejecuci</w:t>
            </w:r>
            <w:r>
              <w:rPr>
                <w:rFonts w:ascii="Arial" w:hAnsi="Arial" w:hint="default"/>
                <w:outline w:val="0"/>
                <w:color w:val="f8ba00"/>
                <w:sz w:val="18"/>
                <w:szCs w:val="18"/>
                <w:rtl w:val="0"/>
                <w14:textFill>
                  <w14:solidFill>
                    <w14:srgbClr w14:val="F8BA00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f8ba00"/>
                <w:sz w:val="18"/>
                <w:szCs w:val="18"/>
                <w:rtl w:val="0"/>
                <w14:textFill>
                  <w14:solidFill>
                    <w14:srgbClr w14:val="F8BA00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A11+1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11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Conjunto de datos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f8ba00"/>
                <w:sz w:val="18"/>
                <w:szCs w:val="18"/>
                <w:rtl w:val="0"/>
                <w14:textFill>
                  <w14:solidFill>
                    <w14:srgbClr w14:val="F8BA00"/>
                  </w14:solidFill>
                </w14:textFill>
              </w:rPr>
              <w:t>Ejecuci</w:t>
            </w:r>
            <w:r>
              <w:rPr>
                <w:rFonts w:ascii="Arial" w:hAnsi="Arial" w:hint="default"/>
                <w:outline w:val="0"/>
                <w:color w:val="f8ba00"/>
                <w:sz w:val="18"/>
                <w:szCs w:val="18"/>
                <w:rtl w:val="0"/>
                <w14:textFill>
                  <w14:solidFill>
                    <w14:srgbClr w14:val="F8BA00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f8ba00"/>
                <w:sz w:val="18"/>
                <w:szCs w:val="18"/>
                <w:rtl w:val="0"/>
                <w14:textFill>
                  <w14:solidFill>
                    <w14:srgbClr w14:val="F8BA00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A12+1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12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Campa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ñ</w:t>
            </w:r>
            <w:r>
              <w:rPr>
                <w:rFonts w:ascii="Arial" w:hAnsi="Arial"/>
                <w:sz w:val="18"/>
                <w:szCs w:val="18"/>
                <w:rtl w:val="0"/>
              </w:rPr>
              <w:t>a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f8ba00"/>
                <w:sz w:val="18"/>
                <w:szCs w:val="18"/>
                <w:rtl w:val="0"/>
                <w14:textFill>
                  <w14:solidFill>
                    <w14:srgbClr w14:val="F8BA00"/>
                  </w14:solidFill>
                </w14:textFill>
              </w:rPr>
              <w:t>Ejecuci</w:t>
            </w:r>
            <w:r>
              <w:rPr>
                <w:rFonts w:ascii="Arial" w:hAnsi="Arial" w:hint="default"/>
                <w:outline w:val="0"/>
                <w:color w:val="f8ba00"/>
                <w:sz w:val="18"/>
                <w:szCs w:val="18"/>
                <w:rtl w:val="0"/>
                <w14:textFill>
                  <w14:solidFill>
                    <w14:srgbClr w14:val="F8BA00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f8ba00"/>
                <w:sz w:val="18"/>
                <w:szCs w:val="18"/>
                <w:rtl w:val="0"/>
                <w14:textFill>
                  <w14:solidFill>
                    <w14:srgbClr w14:val="F8BA00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A13+1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13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Meta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f8ba00"/>
                <w:sz w:val="18"/>
                <w:szCs w:val="18"/>
                <w:rtl w:val="0"/>
                <w14:textFill>
                  <w14:solidFill>
                    <w14:srgbClr w14:val="F8BA00"/>
                  </w14:solidFill>
                </w14:textFill>
              </w:rPr>
              <w:t>Ejecuci</w:t>
            </w:r>
            <w:r>
              <w:rPr>
                <w:rFonts w:ascii="Arial" w:hAnsi="Arial" w:hint="default"/>
                <w:outline w:val="0"/>
                <w:color w:val="f8ba00"/>
                <w:sz w:val="18"/>
                <w:szCs w:val="18"/>
                <w:rtl w:val="0"/>
                <w14:textFill>
                  <w14:solidFill>
                    <w14:srgbClr w14:val="F8BA00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f8ba00"/>
                <w:sz w:val="18"/>
                <w:szCs w:val="18"/>
                <w:rtl w:val="0"/>
                <w14:textFill>
                  <w14:solidFill>
                    <w14:srgbClr w14:val="F8BA00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A14+1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14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Cambio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1cb000"/>
                <w:sz w:val="18"/>
                <w:szCs w:val="18"/>
                <w:rtl w:val="0"/>
                <w14:textFill>
                  <w14:solidFill>
                    <w14:srgbClr w14:val="1DB100"/>
                  </w14:solidFill>
                </w14:textFill>
              </w:rPr>
              <w:t>Coordinaci</w:t>
            </w:r>
            <w:r>
              <w:rPr>
                <w:rFonts w:ascii="Arial" w:hAnsi="Arial" w:hint="default"/>
                <w:outline w:val="0"/>
                <w:color w:val="1cb000"/>
                <w:sz w:val="18"/>
                <w:szCs w:val="18"/>
                <w:rtl w:val="0"/>
                <w14:textFill>
                  <w14:solidFill>
                    <w14:srgbClr w14:val="1DB100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1cb000"/>
                <w:sz w:val="18"/>
                <w:szCs w:val="18"/>
                <w:rtl w:val="0"/>
                <w14:textFill>
                  <w14:solidFill>
                    <w14:srgbClr w14:val="1DB100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A15+1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15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Contextualizaci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n 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1cb000"/>
                <w:sz w:val="18"/>
                <w:szCs w:val="18"/>
                <w:rtl w:val="0"/>
                <w14:textFill>
                  <w14:solidFill>
                    <w14:srgbClr w14:val="1DB100"/>
                  </w14:solidFill>
                </w14:textFill>
              </w:rPr>
              <w:t>Coordinaci</w:t>
            </w:r>
            <w:r>
              <w:rPr>
                <w:rFonts w:ascii="Arial" w:hAnsi="Arial" w:hint="default"/>
                <w:outline w:val="0"/>
                <w:color w:val="1cb000"/>
                <w:sz w:val="18"/>
                <w:szCs w:val="18"/>
                <w:rtl w:val="0"/>
                <w14:textFill>
                  <w14:solidFill>
                    <w14:srgbClr w14:val="1DB100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1cb000"/>
                <w:sz w:val="18"/>
                <w:szCs w:val="18"/>
                <w:rtl w:val="0"/>
                <w14:textFill>
                  <w14:solidFill>
                    <w14:srgbClr w14:val="1DB100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A16+1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16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Navegaci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n 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1cb000"/>
                <w:sz w:val="18"/>
                <w:szCs w:val="18"/>
                <w:rtl w:val="0"/>
                <w14:textFill>
                  <w14:solidFill>
                    <w14:srgbClr w14:val="1DB100"/>
                  </w14:solidFill>
                </w14:textFill>
              </w:rPr>
              <w:t>Coordinaci</w:t>
            </w:r>
            <w:r>
              <w:rPr>
                <w:rFonts w:ascii="Arial" w:hAnsi="Arial" w:hint="default"/>
                <w:outline w:val="0"/>
                <w:color w:val="1cb000"/>
                <w:sz w:val="18"/>
                <w:szCs w:val="18"/>
                <w:rtl w:val="0"/>
                <w14:textFill>
                  <w14:solidFill>
                    <w14:srgbClr w14:val="1DB100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1cb000"/>
                <w:sz w:val="18"/>
                <w:szCs w:val="18"/>
                <w:rtl w:val="0"/>
                <w14:textFill>
                  <w14:solidFill>
                    <w14:srgbClr w14:val="1DB100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No-incluido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A17+1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17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Sincronizaci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n Off-Line 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1cb000"/>
                <w:sz w:val="18"/>
                <w:szCs w:val="18"/>
                <w:rtl w:val="0"/>
                <w14:textFill>
                  <w14:solidFill>
                    <w14:srgbClr w14:val="1DB100"/>
                  </w14:solidFill>
                </w14:textFill>
              </w:rPr>
              <w:t>Coordinaci</w:t>
            </w:r>
            <w:r>
              <w:rPr>
                <w:rFonts w:ascii="Arial" w:hAnsi="Arial" w:hint="default"/>
                <w:outline w:val="0"/>
                <w:color w:val="1cb000"/>
                <w:sz w:val="18"/>
                <w:szCs w:val="18"/>
                <w:rtl w:val="0"/>
                <w14:textFill>
                  <w14:solidFill>
                    <w14:srgbClr w14:val="1DB100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1cb000"/>
                <w:sz w:val="18"/>
                <w:szCs w:val="18"/>
                <w:rtl w:val="0"/>
                <w14:textFill>
                  <w14:solidFill>
                    <w14:srgbClr w14:val="1DB100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No-incluido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A18+1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18</w:t>
            </w:r>
            <w:r>
              <w:rPr/>
              <w:fldChar w:fldCharType="end" w:fldLock="0"/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Decisi</w:t>
            </w:r>
            <w:r>
              <w:rPr>
                <w:rFonts w:ascii="Arial" w:hAnsi="Arial" w:hint="default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</w:t>
            </w:r>
          </w:p>
        </w:tc>
        <w:tc>
          <w:tcPr>
            <w:tcW w:type="dxa" w:w="41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Configuraci</w:t>
            </w:r>
            <w:r>
              <w:rPr>
                <w:rFonts w:ascii="Arial" w:hAnsi="Arial" w:hint="default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</w:t>
            </w:r>
          </w:p>
        </w:tc>
        <w:tc>
          <w:tcPr>
            <w:tcW w:type="dxa" w:w="1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No-incluido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27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60"/>
        <w:gridCol w:w="2477"/>
        <w:gridCol w:w="4112"/>
        <w:gridCol w:w="1930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27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t>Tabla 2: Atributos (Modelo de Casos de Uso de Negocio)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Orden</w:t>
            </w:r>
          </w:p>
        </w:tc>
        <w:tc>
          <w:tcPr>
            <w:tcW w:type="dxa" w:w="2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Atributos</w:t>
            </w:r>
          </w:p>
        </w:tc>
        <w:tc>
          <w:tcPr>
            <w:tcW w:type="dxa" w:w="41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Clase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Revisi</w:t>
            </w:r>
            <w:r>
              <w:rPr>
                <w:rFonts w:ascii="Arial" w:hAnsi="Arial" w:hint="default"/>
                <w:b w:val="0"/>
                <w:b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1</w:t>
            </w:r>
          </w:p>
        </w:tc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Alcance</w:t>
            </w:r>
          </w:p>
        </w:tc>
        <w:tc>
          <w:tcPr>
            <w:tcW w:type="dxa" w:w="411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Decisi</w:t>
            </w:r>
            <w:r>
              <w:rPr>
                <w:rFonts w:ascii="Arial" w:hAnsi="Arial" w:hint="default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ó</w:t>
            </w: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</w:t>
            </w:r>
          </w:p>
        </w:tc>
        <w:tc>
          <w:tcPr>
            <w:tcW w:type="dxa" w:w="193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No-incluido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A2+1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2</w:t>
            </w:r>
            <w:r>
              <w:rPr/>
              <w:fldChar w:fldCharType="end" w:fldLock="0"/>
            </w:r>
          </w:p>
        </w:tc>
        <w:tc>
          <w:tcPr>
            <w:tcW w:type="dxa" w:w="247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Audio lectura Territorio</w:t>
            </w:r>
          </w:p>
        </w:tc>
        <w:tc>
          <w:tcPr>
            <w:tcW w:type="dxa" w:w="41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Navegaci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n 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No-incluido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A3+1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3</w:t>
            </w:r>
            <w:r>
              <w:rPr/>
              <w:fldChar w:fldCharType="end" w:fldLock="0"/>
            </w:r>
          </w:p>
        </w:tc>
        <w:tc>
          <w:tcPr>
            <w:tcW w:type="dxa" w:w="247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Audio lectura Tiempo</w:t>
            </w:r>
          </w:p>
        </w:tc>
        <w:tc>
          <w:tcPr>
            <w:tcW w:type="dxa" w:w="41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Navegaci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n 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No-incluido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A4+1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4</w:t>
            </w:r>
            <w:r>
              <w:rPr/>
              <w:fldChar w:fldCharType="end" w:fldLock="0"/>
            </w:r>
          </w:p>
        </w:tc>
        <w:tc>
          <w:tcPr>
            <w:tcW w:type="dxa" w:w="247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Audio lectura Indicador</w:t>
            </w:r>
          </w:p>
        </w:tc>
        <w:tc>
          <w:tcPr>
            <w:tcW w:type="dxa" w:w="41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Navegaci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n 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No-incluido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A5+1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5</w:t>
            </w:r>
            <w:r>
              <w:rPr/>
              <w:fldChar w:fldCharType="end" w:fldLock="0"/>
            </w:r>
          </w:p>
        </w:tc>
        <w:tc>
          <w:tcPr>
            <w:tcW w:type="dxa" w:w="247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Audio lectura Tarea</w:t>
            </w:r>
          </w:p>
        </w:tc>
        <w:tc>
          <w:tcPr>
            <w:tcW w:type="dxa" w:w="41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Navegaci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n 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No-incluido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A6+1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6</w:t>
            </w:r>
            <w:r>
              <w:rPr/>
              <w:fldChar w:fldCharType="end" w:fldLock="0"/>
            </w:r>
          </w:p>
        </w:tc>
        <w:tc>
          <w:tcPr>
            <w:tcW w:type="dxa" w:w="247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Vistas Territorio</w:t>
            </w:r>
          </w:p>
        </w:tc>
        <w:tc>
          <w:tcPr>
            <w:tcW w:type="dxa" w:w="41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Contextualizaci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n 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No-incluido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A7+1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7</w:t>
            </w:r>
            <w:r>
              <w:rPr/>
              <w:fldChar w:fldCharType="end" w:fldLock="0"/>
            </w:r>
          </w:p>
        </w:tc>
        <w:tc>
          <w:tcPr>
            <w:tcW w:type="dxa" w:w="247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Vistas Tiempo</w:t>
            </w:r>
          </w:p>
        </w:tc>
        <w:tc>
          <w:tcPr>
            <w:tcW w:type="dxa" w:w="41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Contextualizaci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n 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No-incluido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A8+1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8</w:t>
            </w:r>
            <w:r>
              <w:rPr/>
              <w:fldChar w:fldCharType="end" w:fldLock="0"/>
            </w:r>
          </w:p>
        </w:tc>
        <w:tc>
          <w:tcPr>
            <w:tcW w:type="dxa" w:w="247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Vistas Indicador</w:t>
            </w:r>
          </w:p>
        </w:tc>
        <w:tc>
          <w:tcPr>
            <w:tcW w:type="dxa" w:w="41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Contextualizaci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n 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No-incluido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/>
              <w:fldChar w:fldCharType="begin" w:fldLock="0"/>
            </w:r>
            <w:r>
              <w:instrText xml:space="preserve"> = A9+1 \# "0" \* MERGEFORMAT</w:instrText>
            </w:r>
            <w:r>
              <w:rPr/>
              <w:fldChar w:fldCharType="separate" w:fldLock="0"/>
            </w:r>
            <w:r>
              <w:rPr>
                <w:rFonts w:ascii="Arial" w:hAnsi="Arial"/>
                <w:b w:val="0"/>
                <w:bCs w:val="0"/>
                <w:sz w:val="18"/>
                <w:szCs w:val="18"/>
                <w:rtl w:val="0"/>
              </w:rPr>
              <w:t>9</w:t>
            </w:r>
            <w:r>
              <w:rPr/>
              <w:fldChar w:fldCharType="end" w:fldLock="0"/>
            </w:r>
          </w:p>
        </w:tc>
        <w:tc>
          <w:tcPr>
            <w:tcW w:type="dxa" w:w="247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18"/>
                <w:szCs w:val="18"/>
                <w:rtl w:val="0"/>
              </w:rPr>
              <w:t>Vistas Tareas</w:t>
            </w:r>
          </w:p>
        </w:tc>
        <w:tc>
          <w:tcPr>
            <w:tcW w:type="dxa" w:w="41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Contextualizaci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n </w:t>
            </w:r>
          </w:p>
        </w:tc>
        <w:tc>
          <w:tcPr>
            <w:tcW w:type="dxa" w:w="19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outline w:val="0"/>
                <w:color w:val="ed220b"/>
                <w:sz w:val="18"/>
                <w:szCs w:val="18"/>
                <w:rtl w:val="0"/>
                <w14:textFill>
                  <w14:solidFill>
                    <w14:srgbClr w14:val="EE220C"/>
                  </w14:solidFill>
                </w14:textFill>
              </w:rPr>
              <w:t>No-incluido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3"/>
        </w:numPr>
        <w:bidi w:val="0"/>
      </w:pPr>
      <w:r>
        <w:rPr>
          <w:rtl w:val="0"/>
        </w:rPr>
        <w:t>Actas de entrevistas y reuniones.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numPr>
          <w:ilvl w:val="1"/>
          <w:numId w:val="3"/>
        </w:numPr>
        <w:jc w:val="both"/>
        <w:rPr>
          <w:lang w:val="es-ES_tradnl"/>
        </w:rPr>
      </w:pPr>
      <w:r>
        <w:rPr>
          <w:rtl w:val="0"/>
          <w:lang w:val="es-ES_tradnl"/>
        </w:rPr>
        <w:t>Incluir una 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que justifique como el </w:t>
      </w:r>
      <w:r>
        <w:rPr>
          <w:rtl w:val="0"/>
          <w:lang w:val="es-ES_tradnl"/>
        </w:rPr>
        <w:t>Modelo de Casos de Uso de Negocio</w:t>
      </w:r>
      <w:r>
        <w:rPr>
          <w:rtl w:val="0"/>
          <w:lang w:val="es-ES_tradnl"/>
        </w:rPr>
        <w:t>, responde a las</w:t>
      </w:r>
      <w:r>
        <w:rPr>
          <w:rtl w:val="0"/>
          <w:lang w:val="es-ES_tradnl"/>
        </w:rPr>
        <w:t xml:space="preserve"> necesidades</w:t>
      </w:r>
      <w:r>
        <w:rPr>
          <w:rtl w:val="0"/>
          <w:lang w:val="es-ES_tradnl"/>
        </w:rPr>
        <w:t xml:space="preserve"> de los usuarios entrevistados, </w:t>
      </w:r>
      <w:r>
        <w:rPr>
          <w:rtl w:val="0"/>
          <w:lang w:val="pt-PT"/>
        </w:rPr>
        <w:t xml:space="preserve">identificando </w:t>
      </w:r>
      <w:r>
        <w:rPr>
          <w:rtl w:val="0"/>
          <w:lang w:val="es-ES_tradnl"/>
        </w:rPr>
        <w:t xml:space="preserve">los </w:t>
      </w:r>
      <w:r>
        <w:rPr>
          <w:rtl w:val="0"/>
          <w:lang w:val="pt-PT"/>
        </w:rPr>
        <w:t xml:space="preserve">casos que </w:t>
      </w:r>
      <w:r>
        <w:rPr>
          <w:rtl w:val="0"/>
          <w:lang w:val="es-ES_tradnl"/>
        </w:rPr>
        <w:t>s</w:t>
      </w:r>
      <w:r>
        <w:rPr>
          <w:rtl w:val="0"/>
          <w:lang w:val="es-ES_tradnl"/>
        </w:rPr>
        <w:t>í</w:t>
      </w:r>
      <w:r>
        <w:rPr>
          <w:rtl w:val="0"/>
          <w:lang w:val="pt-PT"/>
        </w:rPr>
        <w:t xml:space="preserve"> aplican</w:t>
      </w:r>
      <w:r>
        <w:rPr>
          <w:rtl w:val="0"/>
          <w:lang w:val="es-ES_tradnl"/>
        </w:rPr>
        <w:t xml:space="preserve"> y los que no</w:t>
      </w:r>
    </w:p>
    <w:p>
      <w:pPr>
        <w:pStyle w:val="Body"/>
        <w:jc w:val="both"/>
      </w:pPr>
    </w:p>
    <w:p>
      <w:pPr>
        <w:pStyle w:val="Body"/>
        <w:numPr>
          <w:ilvl w:val="1"/>
          <w:numId w:val="3"/>
        </w:numPr>
        <w:jc w:val="both"/>
        <w:rPr>
          <w:lang w:val="es-ES_tradnl"/>
        </w:rPr>
      </w:pPr>
      <w:r>
        <w:rPr>
          <w:rtl w:val="0"/>
          <w:lang w:val="es-ES_tradnl"/>
        </w:rPr>
        <w:t>Indicar 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el problema (o la 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n) recurrente identificado en las entrevistas realizadas y como el </w:t>
      </w:r>
      <w:r>
        <w:rPr>
          <w:rtl w:val="0"/>
          <w:lang w:val="es-ES_tradnl"/>
        </w:rPr>
        <w:t>Modelo de Casos de Uso de Negocio</w:t>
      </w:r>
      <w:r>
        <w:rPr>
          <w:rtl w:val="0"/>
          <w:lang w:val="es-ES_tradnl"/>
        </w:rPr>
        <w:t xml:space="preserve"> responde para dar 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esa 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Body"/>
        <w:jc w:val="both"/>
      </w:pPr>
    </w:p>
    <w:p>
      <w:pPr>
        <w:pStyle w:val="Body"/>
        <w:numPr>
          <w:ilvl w:val="1"/>
          <w:numId w:val="3"/>
        </w:numPr>
        <w:jc w:val="both"/>
        <w:rPr>
          <w:lang w:val="es-ES_tradnl"/>
        </w:rPr>
      </w:pPr>
      <w:r>
        <w:rPr>
          <w:rtl w:val="0"/>
          <w:lang w:val="es-ES_tradnl"/>
        </w:rPr>
        <w:t>Incluir una definici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sobre como van a implementar la distribuci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TAREAS por CONDICIONES (Ver acta 18/JUN REQ1)</w:t>
      </w:r>
    </w:p>
    <w:p>
      <w:pPr>
        <w:pStyle w:val="Body"/>
        <w:jc w:val="both"/>
      </w:pPr>
    </w:p>
    <w:p>
      <w:pPr>
        <w:pStyle w:val="Body"/>
        <w:numPr>
          <w:ilvl w:val="1"/>
          <w:numId w:val="3"/>
        </w:numPr>
        <w:jc w:val="both"/>
        <w:rPr>
          <w:lang w:val="es-ES_tradnl"/>
        </w:rPr>
      </w:pPr>
      <w:r>
        <w:rPr>
          <w:rtl w:val="0"/>
          <w:lang w:val="es-ES_tradnl"/>
        </w:rPr>
        <w:t>Incluir una definici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sobre como van a implementar las tareas GEO-CODIFICADAS, indicar en que fase del procedimiento general de datos se implementar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y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lograrlo con la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nivel de API (Ver acta 20/JUN REQ7)</w:t>
      </w:r>
    </w:p>
    <w:p>
      <w:pPr>
        <w:pStyle w:val="Body"/>
        <w:jc w:val="both"/>
      </w:pPr>
    </w:p>
    <w:p>
      <w:pPr>
        <w:pStyle w:val="Body"/>
        <w:numPr>
          <w:ilvl w:val="1"/>
          <w:numId w:val="3"/>
        </w:numPr>
        <w:jc w:val="both"/>
        <w:rPr>
          <w:lang w:val="es-ES_tradnl"/>
        </w:rPr>
      </w:pPr>
      <w:r>
        <w:rPr>
          <w:rtl w:val="0"/>
          <w:lang w:val="es-ES_tradnl"/>
        </w:rPr>
        <w:t>Incluir una 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justifique la transici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voluntario-decisi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(desde v</w:t>
      </w:r>
      <w:r>
        <w:rPr>
          <w:rtl w:val="0"/>
          <w:lang w:val="es-ES_tradnl"/>
        </w:rPr>
        <w:t>oluntario-</w:t>
      </w:r>
      <w:r>
        <w:rPr>
          <w:rtl w:val="0"/>
          <w:lang w:val="es-ES_tradnl"/>
        </w:rPr>
        <w:t>t</w:t>
      </w:r>
      <w:r>
        <w:rPr>
          <w:rtl w:val="0"/>
        </w:rPr>
        <w:t>area</w:t>
      </w:r>
      <w:r>
        <w:rPr>
          <w:rtl w:val="0"/>
          <w:lang w:val="es-ES_tradnl"/>
        </w:rPr>
        <w:t>) como concepto central, indicar como genera valor al proyectista. (Ver acta 28/JUN REQ2)</w:t>
      </w:r>
    </w:p>
    <w:p>
      <w:pPr>
        <w:pStyle w:val="Body"/>
        <w:jc w:val="both"/>
      </w:pPr>
    </w:p>
    <w:p>
      <w:pPr>
        <w:pStyle w:val="Body"/>
        <w:numPr>
          <w:ilvl w:val="1"/>
          <w:numId w:val="3"/>
        </w:numPr>
        <w:jc w:val="both"/>
        <w:rPr>
          <w:lang w:val="es-ES_tradnl"/>
        </w:rPr>
      </w:pPr>
      <w:r>
        <w:rPr>
          <w:rtl w:val="0"/>
          <w:lang w:val="es-ES_tradnl"/>
        </w:rPr>
        <w:t>Incluir una 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compare las alternativas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nivel de API vs.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nivel de Bases de Datos, definir la perspectiva elegida entre HUB y BUS, dimensionar el esfuerzo requerido, tratar el caso de tareas GEO-CONDICIONADAS e incluir un plan de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riesgo cada alternativa (Ver informe 12/JUL perspectiva anal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tica para la toma de decisiones)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Heading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Documento de requerimientos aprobado.</w:t>
      </w:r>
    </w:p>
    <w:p>
      <w:pPr>
        <w:pStyle w:val="Body"/>
        <w:numPr>
          <w:ilvl w:val="1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 xml:space="preserve">Incluir un listado final de los requerimientos, indicar si son </w:t>
      </w:r>
      <w:r>
        <w:rPr>
          <w:rtl w:val="0"/>
          <w:lang w:val="es-ES_tradnl"/>
        </w:rPr>
        <w:t xml:space="preserve">iniciales </w:t>
      </w:r>
      <w:r>
        <w:rPr>
          <w:rtl w:val="0"/>
          <w:lang w:val="es-ES_tradnl"/>
        </w:rPr>
        <w:t xml:space="preserve">o </w:t>
      </w:r>
      <w:r>
        <w:rPr>
          <w:rtl w:val="0"/>
          <w:lang w:val="es-ES_tradnl"/>
        </w:rPr>
        <w:t>nuev</w:t>
      </w:r>
      <w:r>
        <w:rPr>
          <w:rtl w:val="0"/>
          <w:lang w:val="es-ES_tradnl"/>
        </w:rPr>
        <w:t>o</w:t>
      </w:r>
      <w:r>
        <w:rPr>
          <w:rtl w:val="0"/>
          <w:lang w:val="es-ES_tradnl"/>
        </w:rPr>
        <w:t>s (recientemente</w:t>
      </w:r>
      <w:r>
        <w:rPr>
          <w:rtl w:val="0"/>
          <w:lang w:val="es-ES_tradnl"/>
        </w:rPr>
        <w:t xml:space="preserve"> identificados) y tratarlo como lista de requerimientos a verificar en la entrega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Documentos, formatos de apoyo, etc... (si existen).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jc w:val="both"/>
        <w:rPr>
          <w:lang w:val="es-ES_tradnl"/>
        </w:rPr>
      </w:pPr>
      <w:r>
        <w:rPr>
          <w:rtl w:val="0"/>
          <w:lang w:val="es-ES_tradnl"/>
        </w:rPr>
        <w:t>Incluir una 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sintetice el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 resultante de estos productos, indicar como configurar y ejecutar el proyecto amigo de los 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os sobre el diagrama de Modelo de Casos de Uso de Negocio, distinguir entre proyectos de medici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proyectos de sistematizaci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>Documento Visi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el cual tambi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n debe incluir la siguiente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de-DE"/>
        </w:rPr>
        <w:t>n:</w:t>
      </w:r>
    </w:p>
    <w:p>
      <w:pPr>
        <w:pStyle w:val="Body"/>
        <w:rPr>
          <w:b w:val="1"/>
          <w:bCs w:val="1"/>
        </w:rPr>
      </w:pPr>
    </w:p>
    <w:p>
      <w:pPr>
        <w:pStyle w:val="Heading 2"/>
        <w:numPr>
          <w:ilvl w:val="1"/>
          <w:numId w:val="6"/>
        </w:numPr>
        <w:bidi w:val="0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 de las necesidades del negocio en el sistema propuesto.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Incluir en la </w:t>
      </w:r>
      <w:r>
        <w:rPr>
          <w:rtl w:val="0"/>
          <w:lang w:val="it-IT"/>
        </w:rPr>
        <w:t>DESCRIPCI</w:t>
      </w:r>
      <w:r>
        <w:rPr>
          <w:rtl w:val="0"/>
        </w:rPr>
        <w:t>Ó</w:t>
      </w:r>
      <w:r>
        <w:rPr>
          <w:rtl w:val="0"/>
        </w:rPr>
        <w:t>N DE LAS NECESIDADES DEL NEGOCIO EN EL SISTEMA PROPUEST</w:t>
      </w:r>
      <w:r>
        <w:rPr>
          <w:rtl w:val="0"/>
        </w:rPr>
        <w:t>O, un listado de las necesidades iniciales y las nuevas (recientemente identificadas), utilizar este listado como la lista de chequeo a revisar para validar la soluci</w:t>
      </w:r>
      <w:r>
        <w:rPr>
          <w:rtl w:val="0"/>
        </w:rPr>
        <w:t>ó</w:t>
      </w:r>
      <w:r>
        <w:rPr>
          <w:rtl w:val="0"/>
        </w:rPr>
        <w:t>n entregada.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Incluir una definici</w:t>
      </w:r>
      <w:r>
        <w:rPr>
          <w:rtl w:val="0"/>
        </w:rPr>
        <w:t>ó</w:t>
      </w:r>
      <w:r>
        <w:rPr>
          <w:rtl w:val="0"/>
        </w:rPr>
        <w:t>n de la soluci</w:t>
      </w:r>
      <w:r>
        <w:rPr>
          <w:rtl w:val="0"/>
        </w:rPr>
        <w:t>ó</w:t>
      </w:r>
      <w:r>
        <w:rPr>
          <w:rtl w:val="0"/>
        </w:rPr>
        <w:t>n que parta del concepto central (voluntario-decisi</w:t>
      </w:r>
      <w:r>
        <w:rPr>
          <w:rtl w:val="0"/>
        </w:rPr>
        <w:t>ó</w:t>
      </w:r>
      <w:r>
        <w:rPr>
          <w:rtl w:val="0"/>
        </w:rPr>
        <w:t xml:space="preserve">n) como </w:t>
      </w:r>
      <w:r>
        <w:rPr>
          <w:rtl w:val="0"/>
        </w:rPr>
        <w:t xml:space="preserve">propuesta de valor </w:t>
      </w:r>
      <w:r>
        <w:rPr>
          <w:rtl w:val="0"/>
        </w:rPr>
        <w:t>en relaci</w:t>
      </w:r>
      <w:r>
        <w:rPr>
          <w:rtl w:val="0"/>
        </w:rPr>
        <w:t>ó</w:t>
      </w:r>
      <w:r>
        <w:rPr>
          <w:rtl w:val="0"/>
        </w:rPr>
        <w:t>n a: la gesti</w:t>
      </w:r>
      <w:r>
        <w:rPr>
          <w:rtl w:val="0"/>
        </w:rPr>
        <w:t>ó</w:t>
      </w:r>
      <w:r>
        <w:rPr>
          <w:rtl w:val="0"/>
        </w:rPr>
        <w:t>n de formularios, campa</w:t>
      </w:r>
      <w:r>
        <w:rPr>
          <w:rtl w:val="0"/>
        </w:rPr>
        <w:t>ñ</w:t>
      </w:r>
      <w:r>
        <w:rPr>
          <w:rtl w:val="0"/>
        </w:rPr>
        <w:t>as, mapas, usuarios, reportes (estad</w:t>
      </w:r>
      <w:r>
        <w:rPr>
          <w:rtl w:val="0"/>
        </w:rPr>
        <w:t>í</w:t>
      </w:r>
      <w:r>
        <w:rPr>
          <w:rtl w:val="0"/>
        </w:rPr>
        <w:t>sticas automatizadas), tareas, equipos, CONTEXTUALIZACI</w:t>
      </w:r>
      <w:r>
        <w:rPr>
          <w:rtl w:val="0"/>
        </w:rPr>
        <w:t>Ó</w:t>
      </w:r>
      <w:r>
        <w:rPr>
          <w:rtl w:val="0"/>
        </w:rPr>
        <w:t>N, NAVEGACION, SINCRONIZACION OFF-LINE y tareas GEO-CONDICIONADAS.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numPr>
          <w:ilvl w:val="1"/>
          <w:numId w:val="6"/>
        </w:numPr>
        <w:bidi w:val="0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  <w:lang w:val="it-IT"/>
        </w:rPr>
        <w:t>n del sistema</w:t>
      </w:r>
    </w:p>
    <w:p>
      <w:pPr>
        <w:pStyle w:val="Body"/>
        <w:bidi w:val="0"/>
        <w:ind w:left="72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Incluir en la definici</w:t>
      </w:r>
      <w:r>
        <w:rPr>
          <w:rtl w:val="0"/>
        </w:rPr>
        <w:t>ó</w:t>
      </w:r>
      <w:r>
        <w:rPr>
          <w:rtl w:val="0"/>
        </w:rPr>
        <w:t xml:space="preserve">n de la DESCRIPCION DEL SISTEMA: </w:t>
      </w:r>
      <w:r>
        <w:rPr>
          <w:rtl w:val="0"/>
        </w:rPr>
        <w:t>el problema o la situaci</w:t>
      </w:r>
      <w:r>
        <w:rPr>
          <w:rtl w:val="0"/>
        </w:rPr>
        <w:t>ó</w:t>
      </w:r>
      <w:r>
        <w:rPr>
          <w:rtl w:val="0"/>
        </w:rPr>
        <w:t>n recurrente identificada en las entrevistas realizadas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Incluir en la definici</w:t>
      </w:r>
      <w:r>
        <w:rPr>
          <w:rtl w:val="0"/>
        </w:rPr>
        <w:t>ó</w:t>
      </w:r>
      <w:r>
        <w:rPr>
          <w:rtl w:val="0"/>
        </w:rPr>
        <w:t xml:space="preserve">n de la DESCRIPCION DEL SISTEMA: </w:t>
      </w:r>
      <w:r>
        <w:rPr>
          <w:rtl w:val="0"/>
        </w:rPr>
        <w:t>una descripci</w:t>
      </w:r>
      <w:r>
        <w:rPr>
          <w:rtl w:val="0"/>
        </w:rPr>
        <w:t>ó</w:t>
      </w:r>
      <w:r>
        <w:rPr>
          <w:rtl w:val="0"/>
        </w:rPr>
        <w:t>n sobre como utilizar el manejo de flujos de trabajo del Tasking Manager para tratar con formularios y HERRAMIENTAS DE MAPEO (para datos espaciales). Esto significa, definir una alternativa para concentrar la dispersi</w:t>
      </w:r>
      <w:r>
        <w:rPr>
          <w:rtl w:val="0"/>
        </w:rPr>
        <w:t>ó</w:t>
      </w:r>
      <w:r>
        <w:rPr>
          <w:rtl w:val="0"/>
        </w:rPr>
        <w:t xml:space="preserve">n de datos ante el uso de las diferentes opciones de </w:t>
      </w:r>
      <w:r>
        <w:rPr>
          <w:rtl w:val="0"/>
          <w:lang w:val="de-DE"/>
        </w:rPr>
        <w:t>HERRAMIENTAS DE MAPEO</w:t>
      </w:r>
      <w:r>
        <w:rPr>
          <w:rtl w:val="0"/>
        </w:rPr>
        <w:t xml:space="preserve"> (riesgo identificado, relacionado como instrumentos </w:t>
      </w:r>
      <w:r>
        <w:rPr>
          <w:rtl w:val="0"/>
          <w:lang w:val="pt-PT"/>
        </w:rPr>
        <w:t>no-controlados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 </w:t>
      </w:r>
      <w:r>
        <w:rPr>
          <w:rtl w:val="0"/>
        </w:rPr>
        <w:t>Incluir en la definici</w:t>
      </w:r>
      <w:r>
        <w:rPr>
          <w:rtl w:val="0"/>
        </w:rPr>
        <w:t>ó</w:t>
      </w:r>
      <w:r>
        <w:rPr>
          <w:rtl w:val="0"/>
        </w:rPr>
        <w:t xml:space="preserve">n de la DESCRIPCION DEL SISTEMA: </w:t>
      </w:r>
      <w:r>
        <w:rPr>
          <w:rtl w:val="0"/>
        </w:rPr>
        <w:t xml:space="preserve"> la funci</w:t>
      </w:r>
      <w:r>
        <w:rPr>
          <w:rtl w:val="0"/>
        </w:rPr>
        <w:t>ó</w:t>
      </w:r>
      <w:r>
        <w:rPr>
          <w:rtl w:val="0"/>
        </w:rPr>
        <w:t>n de publicar, descargar y seguir a la clase CONJUNTOS DE DATOS y para la plataforma de referencia HDX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Incluir en la definici</w:t>
      </w:r>
      <w:r>
        <w:rPr>
          <w:rtl w:val="0"/>
        </w:rPr>
        <w:t>ó</w:t>
      </w:r>
      <w:r>
        <w:rPr>
          <w:rtl w:val="0"/>
        </w:rPr>
        <w:t xml:space="preserve">n de la DESCRIPCION DEL SISTEMA: </w:t>
      </w:r>
      <w:r>
        <w:rPr>
          <w:rtl w:val="0"/>
        </w:rPr>
        <w:t xml:space="preserve"> una descripci</w:t>
      </w:r>
      <w:r>
        <w:rPr>
          <w:rtl w:val="0"/>
        </w:rPr>
        <w:t>ó</w:t>
      </w:r>
      <w:r>
        <w:rPr>
          <w:rtl w:val="0"/>
        </w:rPr>
        <w:t>n sobre que indique c</w:t>
      </w:r>
      <w:r>
        <w:rPr>
          <w:rtl w:val="0"/>
        </w:rPr>
        <w:t>ó</w:t>
      </w:r>
      <w:r>
        <w:rPr>
          <w:rtl w:val="0"/>
        </w:rPr>
        <w:t>mo con una sola aplicaci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ó</w:t>
      </w:r>
      <w:r>
        <w:rPr>
          <w:rtl w:val="0"/>
        </w:rPr>
        <w:t>vil los diferentes tipos de usuario acceden a los m</w:t>
      </w:r>
      <w:r>
        <w:rPr>
          <w:rtl w:val="0"/>
        </w:rPr>
        <w:t>ó</w:t>
      </w:r>
      <w:r>
        <w:rPr>
          <w:rtl w:val="0"/>
        </w:rPr>
        <w:t>dulos de CONTEXTUALIZACI</w:t>
      </w:r>
      <w:r>
        <w:rPr>
          <w:rtl w:val="0"/>
        </w:rPr>
        <w:t>Ó</w:t>
      </w:r>
      <w:r>
        <w:rPr>
          <w:rtl w:val="0"/>
        </w:rPr>
        <w:t>N, NAVEGACION y SINCRONIZACION OFF-LINE y TAREAS; indicar sobre esta c</w:t>
      </w:r>
      <w:r>
        <w:rPr>
          <w:rtl w:val="0"/>
        </w:rPr>
        <w:t>ó</w:t>
      </w:r>
      <w:r>
        <w:rPr>
          <w:rtl w:val="0"/>
        </w:rPr>
        <w:t>mo el usuario de tipo proyectista, adicionalmente accede a las funciones de los escenarios de configuraci</w:t>
      </w:r>
      <w:r>
        <w:rPr>
          <w:rtl w:val="0"/>
        </w:rPr>
        <w:t>ó</w:t>
      </w:r>
      <w:r>
        <w:rPr>
          <w:rtl w:val="0"/>
        </w:rPr>
        <w:t>n/coordinaci</w:t>
      </w:r>
      <w:r>
        <w:rPr>
          <w:rtl w:val="0"/>
        </w:rPr>
        <w:t>ó</w:t>
      </w:r>
      <w:r>
        <w:rPr>
          <w:rtl w:val="0"/>
        </w:rPr>
        <w:t xml:space="preserve">n. 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 </w:t>
      </w:r>
      <w:r>
        <w:rPr>
          <w:rtl w:val="0"/>
        </w:rPr>
        <w:t>Incluir en la definici</w:t>
      </w:r>
      <w:r>
        <w:rPr>
          <w:rtl w:val="0"/>
        </w:rPr>
        <w:t>ó</w:t>
      </w:r>
      <w:r>
        <w:rPr>
          <w:rtl w:val="0"/>
        </w:rPr>
        <w:t xml:space="preserve">n de la DESCRIPCION DEL SISTEMA: </w:t>
      </w:r>
      <w:r>
        <w:rPr>
          <w:rtl w:val="0"/>
        </w:rPr>
        <w:t>Indicar la gesti</w:t>
      </w:r>
      <w:r>
        <w:rPr>
          <w:rtl w:val="0"/>
        </w:rPr>
        <w:t>ó</w:t>
      </w:r>
      <w:r>
        <w:rPr>
          <w:rtl w:val="0"/>
        </w:rPr>
        <w:t>n de la aplicaci</w:t>
      </w:r>
      <w:r>
        <w:rPr>
          <w:rtl w:val="0"/>
        </w:rPr>
        <w:t>ó</w:t>
      </w:r>
      <w:r>
        <w:rPr>
          <w:rtl w:val="0"/>
        </w:rPr>
        <w:t>n en la tienda Android, definir si la aplicaci</w:t>
      </w:r>
      <w:r>
        <w:rPr>
          <w:rtl w:val="0"/>
        </w:rPr>
        <w:t>ó</w:t>
      </w:r>
      <w:r>
        <w:rPr>
          <w:rtl w:val="0"/>
        </w:rPr>
        <w:t>n se publicar</w:t>
      </w:r>
      <w:r>
        <w:rPr>
          <w:rtl w:val="0"/>
        </w:rPr>
        <w:t xml:space="preserve">á </w:t>
      </w:r>
      <w:r>
        <w:rPr>
          <w:rtl w:val="0"/>
        </w:rPr>
        <w:t>a nombre de la Secretaria, Alcald</w:t>
      </w:r>
      <w:r>
        <w:rPr>
          <w:rtl w:val="0"/>
        </w:rPr>
        <w:t>í</w:t>
      </w:r>
      <w:r>
        <w:rPr>
          <w:rtl w:val="0"/>
        </w:rPr>
        <w:t xml:space="preserve">a </w:t>
      </w:r>
      <w:r>
        <w:rPr>
          <w:rtl w:val="0"/>
        </w:rPr>
        <w:t xml:space="preserve">ú </w:t>
      </w:r>
      <w:r>
        <w:rPr>
          <w:rtl w:val="0"/>
        </w:rPr>
        <w:t>Observatorio y las condiciones gestionar esta publicaci</w:t>
      </w:r>
      <w:r>
        <w:rPr>
          <w:rtl w:val="0"/>
        </w:rPr>
        <w:t>ó</w:t>
      </w:r>
      <w:r>
        <w:rPr>
          <w:rtl w:val="0"/>
        </w:rPr>
        <w:t>n (coste por a</w:t>
      </w:r>
      <w:r>
        <w:rPr>
          <w:rtl w:val="0"/>
        </w:rPr>
        <w:t>ñ</w:t>
      </w:r>
      <w:r>
        <w:rPr>
          <w:rtl w:val="0"/>
        </w:rPr>
        <w:t>o, actualizaciones por a</w:t>
      </w:r>
      <w:r>
        <w:rPr>
          <w:rtl w:val="0"/>
        </w:rPr>
        <w:t>ñ</w:t>
      </w:r>
      <w:r>
        <w:rPr>
          <w:rtl w:val="0"/>
        </w:rPr>
        <w:t>o).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Heading 2"/>
        <w:numPr>
          <w:ilvl w:val="1"/>
          <w:numId w:val="6"/>
        </w:numPr>
        <w:bidi w:val="0"/>
      </w:pPr>
      <w:r>
        <w:rPr>
          <w:rtl w:val="0"/>
          <w:lang w:val="pt-PT"/>
        </w:rPr>
        <w:t>Arquitectura preliminar</w:t>
      </w:r>
    </w:p>
    <w:p>
      <w:pPr>
        <w:pStyle w:val="Body"/>
        <w:bidi w:val="0"/>
        <w:ind w:left="72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Incluir un diagrama que distinga entre componentes de HARDWARE y SOFTWARE incluyendo dispositivos M</w:t>
      </w:r>
      <w:r>
        <w:rPr>
          <w:rtl w:val="0"/>
        </w:rPr>
        <w:t>ó</w:t>
      </w:r>
      <w:r>
        <w:rPr>
          <w:rtl w:val="0"/>
        </w:rPr>
        <w:t>viles y en especial, relacion</w:t>
      </w:r>
      <w:r>
        <w:rPr>
          <w:rtl w:val="0"/>
        </w:rPr>
        <w:t xml:space="preserve">é </w:t>
      </w:r>
      <w:r>
        <w:rPr>
          <w:rtl w:val="0"/>
        </w:rPr>
        <w:t>los m</w:t>
      </w:r>
      <w:r>
        <w:rPr>
          <w:rtl w:val="0"/>
        </w:rPr>
        <w:t>ó</w:t>
      </w:r>
      <w:r>
        <w:rPr>
          <w:rtl w:val="0"/>
        </w:rPr>
        <w:t>dulos de SINCRONIZACION OFF-LINE, NAVEGACION, CONTEXTUALIZACI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Body"/>
        <w:jc w:val="both"/>
      </w:pPr>
    </w:p>
    <w:p>
      <w:pPr>
        <w:pStyle w:val="Body"/>
        <w:bidi w:val="0"/>
        <w:ind w:left="720"/>
      </w:pPr>
    </w:p>
    <w:p>
      <w:pPr>
        <w:pStyle w:val="Heading 2"/>
        <w:numPr>
          <w:ilvl w:val="1"/>
          <w:numId w:val="6"/>
        </w:numPr>
        <w:bidi w:val="0"/>
      </w:pPr>
      <w:r>
        <w:rPr>
          <w:rtl w:val="0"/>
        </w:rPr>
        <w:t>Especificaci</w:t>
      </w:r>
      <w:r>
        <w:rPr>
          <w:rtl w:val="0"/>
        </w:rPr>
        <w:t>ó</w:t>
      </w:r>
      <w:r>
        <w:rPr>
          <w:rtl w:val="0"/>
        </w:rPr>
        <w:t>n de requerimientos de software (ERS)</w:t>
      </w:r>
    </w:p>
    <w:p>
      <w:pPr>
        <w:pStyle w:val="Body"/>
        <w:bidi w:val="0"/>
        <w:ind w:left="72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Incluir en el diagrama ERS un listado de todos los casos de uso identificados.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Incluir en el diagrama las clases SINCRONIZACION OFF-LINE, NAVEGACION, CONTEXTUALIZACI</w:t>
      </w:r>
      <w:r>
        <w:rPr>
          <w:rtl w:val="0"/>
        </w:rPr>
        <w:t>Ó</w:t>
      </w:r>
      <w:r>
        <w:rPr>
          <w:rtl w:val="0"/>
        </w:rPr>
        <w:t xml:space="preserve">N, MAPEAR, CONJUNTOS DE DATOS. 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Definir en el diagrama </w:t>
      </w:r>
      <w:r>
        <w:rPr>
          <w:caps w:val="1"/>
          <w:rtl w:val="0"/>
          <w:lang w:val="es-ES_tradnl"/>
        </w:rPr>
        <w:t xml:space="preserve">Modelo de Casos de Uso de Negocio </w:t>
      </w:r>
      <w:r>
        <w:rPr>
          <w:rtl w:val="0"/>
        </w:rPr>
        <w:t>los atributos y las operaciones para las clases CONJUNTOS DE DATOS (publicar, descargar y seguir), NAVEGACION (escuchar, repetir, alertar) y CONTEXTUALIZACI</w:t>
      </w:r>
      <w:r>
        <w:rPr>
          <w:rtl w:val="0"/>
        </w:rPr>
        <w:t>Ó</w:t>
      </w:r>
      <w:r>
        <w:rPr>
          <w:rtl w:val="0"/>
        </w:rPr>
        <w:t>N (registrar, actualizar)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Heading 2"/>
        <w:numPr>
          <w:ilvl w:val="1"/>
          <w:numId w:val="6"/>
        </w:numPr>
        <w:bidi w:val="0"/>
      </w:pPr>
      <w:r>
        <w:rPr>
          <w:rtl w:val="0"/>
        </w:rPr>
        <w:t>Requerimientos de los usuarios.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Indicar para los 4 tipos de usuarios una relaci</w:t>
      </w:r>
      <w:r>
        <w:rPr>
          <w:rtl w:val="0"/>
        </w:rPr>
        <w:t>ó</w:t>
      </w:r>
      <w:r>
        <w:rPr>
          <w:rtl w:val="0"/>
        </w:rPr>
        <w:t>n de las tareas que puede realizar en la interfaz WEB y las que puede realizar en la APLICACION M</w:t>
      </w:r>
      <w:r>
        <w:rPr>
          <w:rtl w:val="0"/>
        </w:rPr>
        <w:t>Ó</w:t>
      </w:r>
      <w:r>
        <w:rPr>
          <w:rtl w:val="0"/>
        </w:rPr>
        <w:t>VIL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Precisar para el tipo de usuario INVITADO: que siempre recibe </w:t>
      </w:r>
      <w:r>
        <w:rPr>
          <w:rtl w:val="0"/>
        </w:rPr>
        <w:t>valor de los m</w:t>
      </w:r>
      <w:r>
        <w:rPr>
          <w:rtl w:val="0"/>
        </w:rPr>
        <w:t>ó</w:t>
      </w:r>
      <w:r>
        <w:rPr>
          <w:rtl w:val="0"/>
        </w:rPr>
        <w:t xml:space="preserve">dulos </w:t>
      </w:r>
      <w:r>
        <w:rPr>
          <w:caps w:val="1"/>
          <w:rtl w:val="0"/>
          <w:lang w:val="es-ES_tradnl"/>
        </w:rPr>
        <w:t>contextualizaci</w:t>
      </w:r>
      <w:r>
        <w:rPr>
          <w:caps w:val="1"/>
          <w:rtl w:val="0"/>
          <w:lang w:val="es-ES_tradnl"/>
        </w:rPr>
        <w:t>ó</w:t>
      </w:r>
      <w:r>
        <w:rPr>
          <w:caps w:val="1"/>
          <w:rtl w:val="0"/>
        </w:rPr>
        <w:t>n</w:t>
      </w:r>
      <w:r>
        <w:rPr>
          <w:caps w:val="1"/>
          <w:rtl w:val="0"/>
          <w:lang w:val="es-ES_tradnl"/>
        </w:rPr>
        <w:t xml:space="preserve">, </w:t>
      </w:r>
      <w:r>
        <w:rPr>
          <w:caps w:val="1"/>
          <w:rtl w:val="0"/>
          <w:lang w:val="es-ES_tradnl"/>
        </w:rPr>
        <w:t>navegaci</w:t>
      </w:r>
      <w:r>
        <w:rPr>
          <w:caps w:val="1"/>
          <w:rtl w:val="0"/>
          <w:lang w:val="es-ES_tradnl"/>
        </w:rPr>
        <w:t>ó</w:t>
      </w:r>
      <w:r>
        <w:rPr>
          <w:caps w:val="1"/>
          <w:rtl w:val="0"/>
        </w:rPr>
        <w:t>n</w:t>
      </w:r>
      <w:r>
        <w:rPr>
          <w:caps w:val="1"/>
          <w:rtl w:val="0"/>
          <w:lang w:val="es-ES_tradnl"/>
        </w:rPr>
        <w:t xml:space="preserve"> y </w:t>
      </w:r>
      <w:r>
        <w:rPr>
          <w:caps w:val="1"/>
          <w:rtl w:val="0"/>
          <w:lang w:val="de-DE"/>
        </w:rPr>
        <w:t>SINCRONIZACION OFF-LINE</w:t>
      </w:r>
      <w:r>
        <w:rPr>
          <w:caps w:val="1"/>
          <w:rtl w:val="0"/>
          <w:lang w:val="es-ES_tradnl"/>
        </w:rPr>
        <w:t>.</w:t>
      </w:r>
    </w:p>
    <w:p>
      <w:pPr>
        <w:pStyle w:val="Body"/>
        <w:bidi w:val="0"/>
        <w:rPr>
          <w:caps w:val="1"/>
        </w:rPr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Precisar que </w:t>
      </w:r>
      <w:r>
        <w:rPr>
          <w:rtl w:val="0"/>
        </w:rPr>
        <w:t xml:space="preserve">para el tipo de usuario </w:t>
      </w:r>
      <w:r>
        <w:rPr>
          <w:rtl w:val="0"/>
        </w:rPr>
        <w:t>VALIDADOR la definici</w:t>
      </w:r>
      <w:r>
        <w:rPr>
          <w:rtl w:val="0"/>
        </w:rPr>
        <w:t>ó</w:t>
      </w:r>
      <w:r>
        <w:rPr>
          <w:rtl w:val="0"/>
        </w:rPr>
        <w:t>n de su funci</w:t>
      </w:r>
      <w:r>
        <w:rPr>
          <w:rtl w:val="0"/>
        </w:rPr>
        <w:t>ó</w:t>
      </w:r>
      <w:r>
        <w:rPr>
          <w:rtl w:val="0"/>
        </w:rPr>
        <w:t>n,</w:t>
      </w:r>
      <w:r>
        <w:rPr>
          <w:rtl w:val="0"/>
        </w:rPr>
        <w:t xml:space="preserve"> </w:t>
      </w:r>
      <w:r>
        <w:rPr>
          <w:rtl w:val="0"/>
        </w:rPr>
        <w:t>revisar</w:t>
      </w:r>
      <w:r>
        <w:rPr>
          <w:rtl w:val="0"/>
        </w:rPr>
        <w:t xml:space="preserve"> la tareas cumplidas</w:t>
      </w:r>
      <w:r>
        <w:rPr>
          <w:rtl w:val="0"/>
        </w:rPr>
        <w:t xml:space="preserve"> ¿</w:t>
      </w:r>
      <w:r>
        <w:rPr>
          <w:rtl w:val="0"/>
        </w:rPr>
        <w:t>qu</w:t>
      </w:r>
      <w:r>
        <w:rPr>
          <w:rtl w:val="0"/>
        </w:rPr>
        <w:t xml:space="preserve">é </w:t>
      </w:r>
      <w:r>
        <w:rPr>
          <w:rtl w:val="0"/>
        </w:rPr>
        <w:t>significa o como se evidencia que las reviso?. NOTA: lo que se tiene claro es que en la funci</w:t>
      </w:r>
      <w:r>
        <w:rPr>
          <w:rtl w:val="0"/>
        </w:rPr>
        <w:t>ó</w:t>
      </w:r>
      <w:r>
        <w:rPr>
          <w:rtl w:val="0"/>
        </w:rPr>
        <w:t xml:space="preserve">n MAPEAR (recolectar </w:t>
      </w:r>
      <w:r>
        <w:rPr>
          <w:rtl w:val="0"/>
        </w:rPr>
        <w:t xml:space="preserve"> </w:t>
      </w:r>
      <w:r>
        <w:rPr>
          <w:rtl w:val="0"/>
        </w:rPr>
        <w:t>puntos, lineas, pol</w:t>
      </w:r>
      <w:r>
        <w:rPr>
          <w:rtl w:val="0"/>
        </w:rPr>
        <w:t>í</w:t>
      </w:r>
      <w:r>
        <w:rPr>
          <w:rtl w:val="0"/>
        </w:rPr>
        <w:t>gonos - en general datos espaciales-), la tarea de VALIDAR significa revisar</w:t>
      </w:r>
      <w:r>
        <w:rPr>
          <w:rtl w:val="0"/>
        </w:rPr>
        <w:t xml:space="preserve"> lo datos recolectados </w:t>
      </w:r>
      <w:r>
        <w:rPr>
          <w:rtl w:val="0"/>
        </w:rPr>
        <w:t xml:space="preserve">por otro </w:t>
      </w:r>
      <w:r>
        <w:rPr>
          <w:rtl w:val="0"/>
        </w:rPr>
        <w:t xml:space="preserve">y </w:t>
      </w:r>
      <w:r>
        <w:rPr>
          <w:rtl w:val="0"/>
        </w:rPr>
        <w:t>validar</w:t>
      </w:r>
      <w:r>
        <w:rPr>
          <w:rtl w:val="0"/>
        </w:rPr>
        <w:t xml:space="preserve"> que </w:t>
      </w:r>
      <w:r>
        <w:rPr>
          <w:rtl w:val="0"/>
        </w:rPr>
        <w:t>est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 xml:space="preserve"> </w:t>
      </w:r>
      <w:r>
        <w:rPr>
          <w:rtl w:val="0"/>
        </w:rPr>
        <w:t>completos y que cumplan con las CONDICIONES (METAS de restricci</w:t>
      </w:r>
      <w:r>
        <w:rPr>
          <w:rtl w:val="0"/>
        </w:rPr>
        <w:t>ó</w:t>
      </w:r>
      <w:r>
        <w:rPr>
          <w:rtl w:val="0"/>
        </w:rPr>
        <w:t>n espacial y/o temporal). Esto tiene lugar p</w:t>
      </w:r>
      <w:r>
        <w:rPr>
          <w:rtl w:val="0"/>
        </w:rPr>
        <w:t>rincipalmente en los datos espaciales recolectados v</w:t>
      </w:r>
      <w:r>
        <w:rPr>
          <w:rtl w:val="0"/>
        </w:rPr>
        <w:t>í</w:t>
      </w:r>
      <w:r>
        <w:rPr>
          <w:rtl w:val="0"/>
          <w:lang w:val="en-US"/>
        </w:rPr>
        <w:t>a Tasking Manager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numPr>
          <w:ilvl w:val="1"/>
          <w:numId w:val="6"/>
        </w:numPr>
        <w:bidi w:val="0"/>
      </w:pPr>
      <w:r>
        <w:rPr>
          <w:rtl w:val="0"/>
        </w:rPr>
        <w:t>Requerimientos de datos.</w:t>
      </w:r>
    </w:p>
    <w:p>
      <w:pPr>
        <w:pStyle w:val="Body"/>
        <w:bidi w:val="0"/>
        <w:ind w:left="720"/>
      </w:pPr>
    </w:p>
    <w:p>
      <w:pPr>
        <w:pStyle w:val="Body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Incluir una 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datos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nimos que se requieren para configurar un CONTEXTO un PROYECTO y para ajustar una CAMPA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 a partir de una RESPUESTA que surge de una CONVOCATORIA. </w:t>
      </w:r>
    </w:p>
    <w:p>
      <w:pPr>
        <w:pStyle w:val="Body"/>
        <w:bidi w:val="0"/>
      </w:pP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Incluir una definici</w:t>
      </w:r>
      <w:r>
        <w:rPr>
          <w:rtl w:val="0"/>
        </w:rPr>
        <w:t>ó</w:t>
      </w:r>
      <w:r>
        <w:rPr>
          <w:rtl w:val="0"/>
        </w:rPr>
        <w:t>n de los datos m</w:t>
      </w:r>
      <w:r>
        <w:rPr>
          <w:rtl w:val="0"/>
        </w:rPr>
        <w:t>í</w:t>
      </w:r>
      <w:r>
        <w:rPr>
          <w:rtl w:val="0"/>
        </w:rPr>
        <w:t xml:space="preserve">nimos que se requieren para configurar un CAMBIO a nivel de OBJETIVO, TERRITORIO y SEMANA para un proyecto </w:t>
      </w:r>
    </w:p>
    <w:p>
      <w:pPr>
        <w:pStyle w:val="Body"/>
        <w:bidi w:val="0"/>
        <w:ind w:left="720"/>
      </w:pPr>
    </w:p>
    <w:p>
      <w:pPr>
        <w:pStyle w:val="Heading 2"/>
        <w:numPr>
          <w:ilvl w:val="1"/>
          <w:numId w:val="6"/>
        </w:numPr>
        <w:bidi w:val="0"/>
      </w:pPr>
      <w:r>
        <w:rPr>
          <w:rtl w:val="0"/>
        </w:rPr>
        <w:t>Requerimientos de telecomunicaciones.</w:t>
      </w:r>
    </w:p>
    <w:p>
      <w:pPr>
        <w:pStyle w:val="Body"/>
        <w:bidi w:val="0"/>
        <w:ind w:left="72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Indicar cuales son los requerimientos a nivel de Dispositivo M</w:t>
      </w:r>
      <w:r>
        <w:rPr>
          <w:rtl w:val="0"/>
        </w:rPr>
        <w:t>ó</w:t>
      </w:r>
      <w:r>
        <w:rPr>
          <w:rtl w:val="0"/>
        </w:rPr>
        <w:t>vil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Heading 2"/>
        <w:numPr>
          <w:ilvl w:val="1"/>
          <w:numId w:val="6"/>
        </w:numPr>
        <w:bidi w:val="0"/>
      </w:pPr>
      <w:r>
        <w:rPr>
          <w:rtl w:val="0"/>
        </w:rPr>
        <w:t>Requerimientos de hardware.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numPr>
          <w:ilvl w:val="1"/>
          <w:numId w:val="6"/>
        </w:numPr>
        <w:bidi w:val="0"/>
      </w:pPr>
      <w:r>
        <w:rPr>
          <w:rtl w:val="0"/>
        </w:rPr>
        <w:t>Requerimientos de configuraci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numPr>
          <w:ilvl w:val="1"/>
          <w:numId w:val="6"/>
        </w:numPr>
        <w:bidi w:val="0"/>
      </w:pPr>
      <w:r>
        <w:rPr>
          <w:rtl w:val="0"/>
        </w:rPr>
        <w:t>Requerimientos de integraci</w:t>
      </w:r>
      <w:r>
        <w:rPr>
          <w:rtl w:val="0"/>
        </w:rPr>
        <w:t>ó</w:t>
      </w:r>
      <w:r>
        <w:rPr>
          <w:rtl w:val="0"/>
        </w:rPr>
        <w:t>n con otros sistemas</w:t>
      </w:r>
    </w:p>
    <w:p>
      <w:pPr>
        <w:pStyle w:val="Heading 2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Incluir definiciones sobre </w:t>
      </w:r>
      <w:r>
        <w:rPr>
          <w:rtl w:val="0"/>
        </w:rPr>
        <w:t>CONJUNTOS DE DATOS</w:t>
      </w:r>
      <w:r>
        <w:rPr>
          <w:rtl w:val="0"/>
        </w:rPr>
        <w:t xml:space="preserve"> (</w:t>
      </w:r>
      <w:r>
        <w:rPr>
          <w:rtl w:val="0"/>
        </w:rPr>
        <w:t>publicar, descargar y seguir</w:t>
      </w:r>
      <w:r>
        <w:rPr>
          <w:rtl w:val="0"/>
        </w:rPr>
        <w:t>) desde y hacia</w:t>
      </w:r>
      <w:r>
        <w:rPr>
          <w:rtl w:val="0"/>
          <w:lang w:val="it-IT"/>
        </w:rPr>
        <w:t xml:space="preserve"> IDESC</w:t>
      </w:r>
      <w:r>
        <w:rPr>
          <w:rtl w:val="0"/>
        </w:rPr>
        <w:t xml:space="preserve"> y </w:t>
      </w:r>
      <w:r>
        <w:rPr>
          <w:rtl w:val="0"/>
          <w:lang w:val="fr-FR"/>
        </w:rPr>
        <w:t>UMAIC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Precisar la definici</w:t>
      </w:r>
      <w:r>
        <w:rPr>
          <w:rtl w:val="0"/>
        </w:rPr>
        <w:t>ó</w:t>
      </w:r>
      <w:r>
        <w:rPr>
          <w:rtl w:val="0"/>
        </w:rPr>
        <w:t xml:space="preserve">n de </w:t>
      </w:r>
      <w:r>
        <w:rPr>
          <w:rtl w:val="0"/>
        </w:rPr>
        <w:t>HDX</w:t>
      </w:r>
      <w:r>
        <w:rPr>
          <w:rtl w:val="0"/>
        </w:rPr>
        <w:t>, su funci</w:t>
      </w:r>
      <w:r>
        <w:rPr>
          <w:rtl w:val="0"/>
        </w:rPr>
        <w:t>ó</w:t>
      </w:r>
      <w:r>
        <w:rPr>
          <w:rtl w:val="0"/>
        </w:rPr>
        <w:t xml:space="preserve">n principal es </w:t>
      </w:r>
      <w:r>
        <w:rPr>
          <w:rtl w:val="0"/>
        </w:rPr>
        <w:t>en cuando a la publicaci</w:t>
      </w:r>
      <w:r>
        <w:rPr>
          <w:rtl w:val="0"/>
        </w:rPr>
        <w:t>ó</w:t>
      </w:r>
      <w:r>
        <w:rPr>
          <w:rtl w:val="0"/>
        </w:rPr>
        <w:t>n y la divulgaci</w:t>
      </w:r>
      <w:r>
        <w:rPr>
          <w:rtl w:val="0"/>
        </w:rPr>
        <w:t>ó</w:t>
      </w:r>
      <w:r>
        <w:rPr>
          <w:rtl w:val="0"/>
        </w:rPr>
        <w:t>n de conjuntos de datos y en cuanto al seguimiento de</w:t>
      </w:r>
      <w:r>
        <w:rPr>
          <w:rtl w:val="0"/>
        </w:rPr>
        <w:t xml:space="preserve"> conjuntos de datos en relaci</w:t>
      </w:r>
      <w:r>
        <w:rPr>
          <w:rtl w:val="0"/>
        </w:rPr>
        <w:t>ó</w:t>
      </w:r>
      <w:r>
        <w:rPr>
          <w:rtl w:val="0"/>
        </w:rPr>
        <w:t>n a su</w:t>
      </w:r>
      <w:r>
        <w:rPr>
          <w:rtl w:val="0"/>
        </w:rPr>
        <w:t xml:space="preserve"> difusi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 xml:space="preserve"> en el caso de conjuntos publicados por nosotros y en relaci</w:t>
      </w:r>
      <w:r>
        <w:rPr>
          <w:rtl w:val="0"/>
        </w:rPr>
        <w:t>ó</w:t>
      </w:r>
      <w:r>
        <w:rPr>
          <w:rtl w:val="0"/>
        </w:rPr>
        <w:t>n a su actualizaci</w:t>
      </w:r>
      <w:r>
        <w:rPr>
          <w:rtl w:val="0"/>
        </w:rPr>
        <w:t>ó</w:t>
      </w:r>
      <w:r>
        <w:rPr>
          <w:rtl w:val="0"/>
        </w:rPr>
        <w:t>n en el caso de conjuntos de datos publicados por terceros.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Heading 2"/>
        <w:numPr>
          <w:ilvl w:val="1"/>
          <w:numId w:val="6"/>
        </w:numPr>
        <w:bidi w:val="0"/>
      </w:pPr>
      <w:r>
        <w:rPr>
          <w:rtl w:val="0"/>
        </w:rPr>
        <w:t>Requerimientos de seguridad de la informaci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Body"/>
        <w:bidi w:val="0"/>
        <w:ind w:left="72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Incluir en diagrama de </w:t>
      </w:r>
      <w:r>
        <w:rPr>
          <w:rtl w:val="0"/>
        </w:rPr>
        <w:t>Especificaci</w:t>
      </w:r>
      <w:r>
        <w:rPr>
          <w:rtl w:val="0"/>
        </w:rPr>
        <w:t>ó</w:t>
      </w:r>
      <w:r>
        <w:rPr>
          <w:rtl w:val="0"/>
        </w:rPr>
        <w:t>n de requerimientos de software</w:t>
      </w:r>
      <w:r>
        <w:rPr>
          <w:rtl w:val="0"/>
        </w:rPr>
        <w:t xml:space="preserve"> la relaci</w:t>
      </w:r>
      <w:r>
        <w:rPr>
          <w:rtl w:val="0"/>
        </w:rPr>
        <w:t>ó</w:t>
      </w:r>
      <w:r>
        <w:rPr>
          <w:rtl w:val="0"/>
        </w:rPr>
        <w:t>n de FIREWALL, PROXY, SSH y otros puertos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Heading 2"/>
        <w:numPr>
          <w:ilvl w:val="1"/>
          <w:numId w:val="6"/>
        </w:numPr>
        <w:bidi w:val="0"/>
      </w:pPr>
      <w:r>
        <w:rPr>
          <w:rtl w:val="0"/>
          <w:lang w:val="pt-PT"/>
        </w:rPr>
        <w:t>Modelo de casos de uso</w:t>
      </w:r>
    </w:p>
    <w:p>
      <w:pPr>
        <w:pStyle w:val="Body"/>
        <w:bidi w:val="0"/>
        <w:ind w:left="72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Incluir las clases Contextualizaci</w:t>
      </w:r>
      <w:r>
        <w:rPr>
          <w:rtl w:val="0"/>
        </w:rPr>
        <w:t>ó</w:t>
      </w:r>
      <w:r>
        <w:rPr>
          <w:rtl w:val="0"/>
        </w:rPr>
        <w:t>n, Navegaci</w:t>
      </w:r>
      <w:r>
        <w:rPr>
          <w:rtl w:val="0"/>
        </w:rPr>
        <w:t>ó</w:t>
      </w:r>
      <w:r>
        <w:rPr>
          <w:rtl w:val="0"/>
        </w:rPr>
        <w:t>n y Sincronizaci</w:t>
      </w:r>
      <w:r>
        <w:rPr>
          <w:rtl w:val="0"/>
        </w:rPr>
        <w:t>ó</w:t>
      </w:r>
      <w:r>
        <w:rPr>
          <w:rtl w:val="0"/>
        </w:rPr>
        <w:t>n Off-Line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Incluir las clases: MAPEAR/FORMULAR y VERIFICAR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Incluir la clase DIMENSION (condensa Territorio, Poblaci</w:t>
      </w:r>
      <w:r>
        <w:rPr>
          <w:rtl w:val="0"/>
        </w:rPr>
        <w:t>ó</w:t>
      </w:r>
      <w:r>
        <w:rPr>
          <w:rtl w:val="0"/>
        </w:rPr>
        <w:t>n y Periodo de tiempo)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numPr>
          <w:ilvl w:val="1"/>
          <w:numId w:val="6"/>
        </w:numPr>
        <w:bidi w:val="0"/>
      </w:pPr>
      <w:r>
        <w:rPr>
          <w:rtl w:val="0"/>
        </w:rPr>
        <w:t>Especificaci</w:t>
      </w:r>
      <w:r>
        <w:rPr>
          <w:rtl w:val="0"/>
        </w:rPr>
        <w:t>ó</w:t>
      </w:r>
      <w:r>
        <w:rPr>
          <w:rtl w:val="0"/>
        </w:rPr>
        <w:t>n de casos de uso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Precisar la definici</w:t>
      </w:r>
      <w:r>
        <w:rPr>
          <w:rtl w:val="0"/>
        </w:rPr>
        <w:t>ó</w:t>
      </w:r>
      <w:r>
        <w:rPr>
          <w:rtl w:val="0"/>
        </w:rPr>
        <w:t>n (o  a qu</w:t>
      </w:r>
      <w:r>
        <w:rPr>
          <w:rtl w:val="0"/>
        </w:rPr>
        <w:t xml:space="preserve">é </w:t>
      </w:r>
      <w:r>
        <w:rPr>
          <w:rtl w:val="0"/>
        </w:rPr>
        <w:t>se refieren con) el m</w:t>
      </w:r>
      <w:r>
        <w:rPr>
          <w:rtl w:val="0"/>
        </w:rPr>
        <w:t>ó</w:t>
      </w:r>
      <w:r>
        <w:rPr>
          <w:rtl w:val="0"/>
        </w:rPr>
        <w:t xml:space="preserve">dulo online/offline. Esto porque se confunde con el modulo SINCRONIZACION OFF-LINE y en principio aplica para todos los tipos de usuario. 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Precisar el rol INVITADO porque se beneficia de Contextualizaci</w:t>
      </w:r>
      <w:r>
        <w:rPr>
          <w:rtl w:val="0"/>
        </w:rPr>
        <w:t>ó</w:t>
      </w:r>
      <w:r>
        <w:rPr>
          <w:rtl w:val="0"/>
        </w:rPr>
        <w:t>n, Navegaci</w:t>
      </w:r>
      <w:r>
        <w:rPr>
          <w:rtl w:val="0"/>
        </w:rPr>
        <w:t>ó</w:t>
      </w:r>
      <w:r>
        <w:rPr>
          <w:rtl w:val="0"/>
        </w:rPr>
        <w:t>n y Sincronizaci</w:t>
      </w:r>
      <w:r>
        <w:rPr>
          <w:rtl w:val="0"/>
        </w:rPr>
        <w:t>ó</w:t>
      </w:r>
      <w:r>
        <w:rPr>
          <w:rtl w:val="0"/>
        </w:rPr>
        <w:t>n Off-Line.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Precisar el rol VALIDADOR, para establecer un acuerdo en cuanto a lo que significa </w:t>
      </w:r>
      <w:r>
        <w:rPr>
          <w:rtl w:val="0"/>
        </w:rPr>
        <w:t>“</w:t>
      </w:r>
      <w:r>
        <w:rPr>
          <w:rtl w:val="0"/>
        </w:rPr>
        <w:t>validador a nivel de an</w:t>
      </w:r>
      <w:r>
        <w:rPr>
          <w:rtl w:val="0"/>
        </w:rPr>
        <w:t>á</w:t>
      </w:r>
      <w:r>
        <w:rPr>
          <w:rtl w:val="0"/>
        </w:rPr>
        <w:t>lisis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Cronograma ajustado.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 Precisar cuales son los ajustes en el cronograma para cumplir con las fechas de las iteraciones.</w:t>
      </w:r>
    </w:p>
    <w:p>
      <w:pPr>
        <w:pStyle w:val="Body"/>
        <w:rPr>
          <w:b w:val="1"/>
          <w:bCs w:val="1"/>
        </w:rPr>
      </w:pPr>
    </w:p>
    <w:p>
      <w:pPr>
        <w:pStyle w:val="Heading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Glosario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Completar el documento GLOSARIO, incluir concepto central voluntario-decisi</w:t>
      </w:r>
      <w:r>
        <w:rPr>
          <w:rtl w:val="0"/>
        </w:rPr>
        <w:t>ó</w:t>
      </w:r>
      <w:r>
        <w:rPr>
          <w:rtl w:val="0"/>
        </w:rPr>
        <w:t>n, las anteriores clases y definiciones para cada una de estas.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</w:t>
      </w:r>
      <w:r>
        <w:rPr>
          <w:rtl w:val="0"/>
        </w:rPr>
        <w:t xml:space="preserve">ompletar el documento GLOSARIO, incluir concepto </w:t>
      </w:r>
      <w:r>
        <w:rPr>
          <w:rtl w:val="0"/>
        </w:rPr>
        <w:t>proyecto de sistematizaci</w:t>
      </w:r>
      <w:r>
        <w:rPr>
          <w:rtl w:val="0"/>
        </w:rPr>
        <w:t>ó</w:t>
      </w:r>
      <w:r>
        <w:rPr>
          <w:rtl w:val="0"/>
        </w:rPr>
        <w:t>n y una definici</w:t>
      </w:r>
      <w:r>
        <w:rPr>
          <w:rtl w:val="0"/>
        </w:rPr>
        <w:t>ó</w:t>
      </w:r>
      <w:r>
        <w:rPr>
          <w:rtl w:val="0"/>
        </w:rPr>
        <w:t>n para el mismo.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Incluir entradas y definiciones para NAVEGACION, CONTEXTUALIZACION, SINCRONIZACION OFF-LINE, instrumentos no controlados,  tareas geo-condicionadas, SERVIDOR VIRTUAL PRIVADO y CONTENEDOR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Incluir todos los conceptos (atributos, operaciones y/o clases) que est</w:t>
      </w:r>
      <w:r>
        <w:rPr>
          <w:rtl w:val="0"/>
        </w:rPr>
        <w:t>é</w:t>
      </w:r>
      <w:r>
        <w:rPr>
          <w:rtl w:val="0"/>
        </w:rPr>
        <w:t>n en el Modelo de Casos de Uso de Negocio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caps w:val="1"/>
        </w:rPr>
      </w:pP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Prototipos de interfaz de usuario (preliminares)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Definir en los prototipos de interfaz de usuario para el componente WEB</w:t>
      </w:r>
    </w:p>
    <w:p>
      <w:pPr>
        <w:pStyle w:val="Body"/>
        <w:bidi w:val="0"/>
      </w:pPr>
    </w:p>
    <w:p>
      <w:pPr>
        <w:pStyle w:val="Body"/>
        <w:numPr>
          <w:ilvl w:val="1"/>
          <w:numId w:val="7"/>
        </w:numPr>
        <w:bidi w:val="0"/>
      </w:pPr>
      <w:r>
        <w:rPr>
          <w:rtl w:val="0"/>
        </w:rPr>
        <w:t>Precisar la referencia a tareas excluyentes</w:t>
      </w:r>
      <w:r>
        <w:rPr>
          <w:rtl w:val="0"/>
        </w:rPr>
        <w:t xml:space="preserve"> en el componente M</w:t>
      </w:r>
      <w:r>
        <w:rPr>
          <w:rtl w:val="0"/>
        </w:rPr>
        <w:t>Ó</w:t>
      </w:r>
      <w:r>
        <w:rPr>
          <w:rtl w:val="0"/>
        </w:rPr>
        <w:t>VIL: 1. Llenar FORMULARIO, 2. Completar MAPA y/o 3. Validar FORMULARIO/MAPA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Hacer referencia el m</w:t>
      </w:r>
      <w:r>
        <w:rPr>
          <w:rtl w:val="0"/>
        </w:rPr>
        <w:t>ó</w:t>
      </w:r>
      <w:r>
        <w:rPr>
          <w:rtl w:val="0"/>
        </w:rPr>
        <w:t>dulo NAVEGACI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Justificar el proposito del considerar VISITADORES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Precisar la definici</w:t>
      </w:r>
      <w:r>
        <w:rPr>
          <w:rtl w:val="0"/>
        </w:rPr>
        <w:t>ó</w:t>
      </w:r>
      <w:r>
        <w:rPr>
          <w:rtl w:val="0"/>
        </w:rPr>
        <w:t>n del MAPA, listar las CLASES y las fuentes de lo que se espera visualizar, e incluir la definici</w:t>
      </w:r>
      <w:r>
        <w:rPr>
          <w:rtl w:val="0"/>
        </w:rPr>
        <w:t>ó</w:t>
      </w:r>
      <w:r>
        <w:rPr>
          <w:rtl w:val="0"/>
        </w:rPr>
        <w:t>n en el GLOSARIO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Estructura de Descomposici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Trabajo o EDT (WBS en ingl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s).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Incluir referencia el m</w:t>
      </w:r>
      <w:r>
        <w:rPr>
          <w:rtl w:val="0"/>
        </w:rPr>
        <w:t>ó</w:t>
      </w:r>
      <w:r>
        <w:rPr>
          <w:rtl w:val="0"/>
        </w:rPr>
        <w:t>dulo de NAVEGACION, CONTEXTUALIZACI</w:t>
      </w:r>
      <w:r>
        <w:rPr>
          <w:rtl w:val="0"/>
        </w:rPr>
        <w:t>Ó</w:t>
      </w:r>
      <w:r>
        <w:rPr>
          <w:rtl w:val="0"/>
        </w:rPr>
        <w:t>N, SINCRONIZACION OFF-LINE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Plan de gesti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riesgos.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Incluir un plan de gesti</w:t>
      </w:r>
      <w:r>
        <w:rPr>
          <w:rtl w:val="0"/>
        </w:rPr>
        <w:t>ó</w:t>
      </w:r>
      <w:r>
        <w:rPr>
          <w:rtl w:val="0"/>
        </w:rPr>
        <w:t>n para cada uno de los tres riesgos identificados: Integraci</w:t>
      </w:r>
      <w:r>
        <w:rPr>
          <w:rtl w:val="0"/>
        </w:rPr>
        <w:t>ó</w:t>
      </w:r>
      <w:r>
        <w:rPr>
          <w:rtl w:val="0"/>
        </w:rPr>
        <w:t>n de APIs, Integraci</w:t>
      </w:r>
      <w:r>
        <w:rPr>
          <w:rtl w:val="0"/>
        </w:rPr>
        <w:t>ó</w:t>
      </w:r>
      <w:r>
        <w:rPr>
          <w:rtl w:val="0"/>
        </w:rPr>
        <w:t xml:space="preserve">n de Bases de Datos, </w:t>
      </w:r>
      <w:r>
        <w:rPr>
          <w:rtl w:val="0"/>
          <w:lang w:val="de-DE"/>
        </w:rPr>
        <w:t>HERRAMIENTAS DE MAPEO</w:t>
      </w:r>
      <w:r>
        <w:rPr>
          <w:rtl w:val="0"/>
        </w:rPr>
        <w:t xml:space="preserve"> y Uso de Open Street Maps.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Indicar si con instrumentos no-controlados se refieren a las opciones de herramientas de creaci</w:t>
      </w:r>
      <w:r>
        <w:rPr>
          <w:rtl w:val="0"/>
        </w:rPr>
        <w:t>ó</w:t>
      </w:r>
      <w:r>
        <w:rPr>
          <w:rtl w:val="0"/>
        </w:rPr>
        <w:t>n de mapas (mapeo) que ofrece el Tasking Manager.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Especificar para la alternativa de integraci</w:t>
      </w:r>
      <w:r>
        <w:rPr>
          <w:rtl w:val="0"/>
        </w:rPr>
        <w:t>ó</w:t>
      </w:r>
      <w:r>
        <w:rPr>
          <w:rtl w:val="0"/>
        </w:rPr>
        <w:t>n, si es en perspectiva de BUS o HUB para el caso integraci</w:t>
      </w:r>
      <w:r>
        <w:rPr>
          <w:rtl w:val="0"/>
        </w:rPr>
        <w:t>ó</w:t>
      </w:r>
      <w:r>
        <w:rPr>
          <w:rtl w:val="0"/>
        </w:rPr>
        <w:t xml:space="preserve">n a nivel de API. En especial para el componente INTEGRACION PYTHON. 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Describir porque resulta m</w:t>
      </w:r>
      <w:r>
        <w:rPr>
          <w:rtl w:val="0"/>
        </w:rPr>
        <w:t>á</w:t>
      </w:r>
      <w:r>
        <w:rPr>
          <w:rtl w:val="0"/>
        </w:rPr>
        <w:t>s costo efectivo una integraci</w:t>
      </w:r>
      <w:r>
        <w:rPr>
          <w:rtl w:val="0"/>
        </w:rPr>
        <w:t>ó</w:t>
      </w:r>
      <w:r>
        <w:rPr>
          <w:rtl w:val="0"/>
        </w:rPr>
        <w:t>n a nivel de Bases de Datos, indicar consideraciones en el caso de utilizar este tipo de integraci</w:t>
      </w:r>
      <w:r>
        <w:rPr>
          <w:rtl w:val="0"/>
        </w:rPr>
        <w:t>ó</w:t>
      </w:r>
      <w:r>
        <w:rPr>
          <w:rtl w:val="0"/>
        </w:rPr>
        <w:t>n sobre las plataformas reales HDX, TM, KOBOTOOLBOX y Jupyter HUB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NOTA: requerimiento inicial considera integrar las plataformas de referencia sin sustituirlas por desarrollos propios.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Plan de desarrollo del software 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1.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Completar el plan de desarrollo, indicar que ajustes sobre la metodolog</w:t>
      </w:r>
      <w:r>
        <w:rPr>
          <w:rtl w:val="0"/>
        </w:rPr>
        <w:t>í</w:t>
      </w:r>
      <w:r>
        <w:rPr>
          <w:rtl w:val="0"/>
        </w:rPr>
        <w:t>a son o no necesarios.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Plan de iteraciones.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Validar si estas fechas corresponden al cronograma </w:t>
      </w:r>
    </w:p>
    <w:p>
      <w:pPr>
        <w:pStyle w:val="Body"/>
        <w:numPr>
          <w:ilvl w:val="2"/>
          <w:numId w:val="9"/>
        </w:numPr>
        <w:bidi w:val="0"/>
      </w:pPr>
      <w:r>
        <w:rPr>
          <w:rtl w:val="0"/>
          <w:lang w:val="pt-PT"/>
        </w:rPr>
        <w:t>Prototipo 1 SEP/15</w:t>
      </w:r>
    </w:p>
    <w:p>
      <w:pPr>
        <w:pStyle w:val="Body"/>
        <w:numPr>
          <w:ilvl w:val="2"/>
          <w:numId w:val="9"/>
        </w:numPr>
        <w:bidi w:val="0"/>
      </w:pPr>
      <w:r>
        <w:rPr>
          <w:rtl w:val="0"/>
        </w:rPr>
        <w:t>Prueba piloto 8/OCT</w:t>
      </w:r>
    </w:p>
    <w:p>
      <w:pPr>
        <w:pStyle w:val="Body"/>
        <w:numPr>
          <w:ilvl w:val="2"/>
          <w:numId w:val="9"/>
        </w:numPr>
        <w:bidi w:val="0"/>
      </w:pPr>
      <w:r>
        <w:rPr>
          <w:rtl w:val="0"/>
          <w:lang w:val="fr-FR"/>
        </w:rPr>
        <w:t>Ajustes 15/OCT</w:t>
      </w:r>
    </w:p>
    <w:p>
      <w:pPr>
        <w:pStyle w:val="Body"/>
        <w:bidi w:val="0"/>
        <w:ind w:left="1440"/>
      </w:pPr>
      <w:r>
        <w:tab/>
      </w:r>
    </w:p>
    <w:p>
      <w:pPr>
        <w:pStyle w:val="Body"/>
        <w:numPr>
          <w:ilvl w:val="2"/>
          <w:numId w:val="9"/>
        </w:numPr>
        <w:bidi w:val="0"/>
      </w:pPr>
      <w:r>
        <w:rPr>
          <w:rtl w:val="0"/>
        </w:rPr>
        <w:t>Pruebas Version 1 30/OCT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s-ES_tradnl"/>
        </w:rPr>
        <w:t>V1</w:t>
      </w:r>
    </w:p>
    <w:p>
      <w:pPr>
        <w:pStyle w:val="Body"/>
        <w:numPr>
          <w:ilvl w:val="2"/>
          <w:numId w:val="9"/>
        </w:numPr>
        <w:bidi w:val="0"/>
      </w:pPr>
      <w:r>
        <w:rPr>
          <w:rtl w:val="0"/>
          <w:lang w:val="fr-FR"/>
        </w:rPr>
        <w:t>Ajustes 15/NOV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s-ES_tradnl"/>
        </w:rPr>
        <w:t>V2</w:t>
      </w:r>
    </w:p>
    <w:p>
      <w:pPr>
        <w:pStyle w:val="Body"/>
        <w:numPr>
          <w:ilvl w:val="2"/>
          <w:numId w:val="9"/>
        </w:numPr>
        <w:bidi w:val="0"/>
      </w:pPr>
      <w:r>
        <w:rPr>
          <w:rtl w:val="0"/>
          <w:lang w:val="pt-PT"/>
        </w:rPr>
        <w:t>Entrega 8/DIC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s-ES_tradnl"/>
        </w:rPr>
        <w:t>V2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Acta de aprobaci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todos los entregables por parte de la OIM.</w:t>
      </w:r>
    </w:p>
    <w:p>
      <w:pPr>
        <w:pStyle w:val="Body"/>
        <w:bidi w:val="0"/>
      </w:pPr>
      <w:r>
        <w:rPr>
          <w:rtl w:val="0"/>
        </w:rPr>
        <w:t>No aplica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MAURICIO SEDANO</w:t>
      </w:r>
    </w:p>
    <w:p>
      <w:pPr>
        <w:pStyle w:val="Body"/>
        <w:bidi w:val="0"/>
      </w:pPr>
      <w:r>
        <w:rPr>
          <w:rtl w:val="0"/>
        </w:rPr>
        <w:t xml:space="preserve">Contratista </w:t>
      </w:r>
    </w:p>
    <w:p>
      <w:pPr>
        <w:pStyle w:val="Body"/>
        <w:bidi w:val="0"/>
      </w:pPr>
      <w:r>
        <w:rPr>
          <w:rtl w:val="0"/>
        </w:rPr>
        <w:t xml:space="preserve">Secretaria de Paz y Convivencia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Anexo 1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Entregables acordados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</w:rPr>
        <w:t>Modelo de casos de uso de negocio (proceso OPC de medir y evaluar).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</w:rPr>
        <w:t>Actas de entrevistas y reuniones.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</w:rPr>
        <w:t>Documento de requerimientos aprobado.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</w:rPr>
        <w:t>Documentos, formatos de apoyo, etc... (si existen).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  <w:lang w:val="it-IT"/>
        </w:rPr>
        <w:t>Documento Visi</w:t>
      </w:r>
      <w:r>
        <w:rPr>
          <w:rtl w:val="0"/>
        </w:rPr>
        <w:t>ó</w:t>
      </w:r>
      <w:r>
        <w:rPr>
          <w:rtl w:val="0"/>
        </w:rPr>
        <w:t>n, el cual tambi</w:t>
      </w:r>
      <w:r>
        <w:rPr>
          <w:rtl w:val="0"/>
          <w:lang w:val="fr-FR"/>
        </w:rPr>
        <w:t>é</w:t>
      </w:r>
      <w:r>
        <w:rPr>
          <w:rtl w:val="0"/>
        </w:rPr>
        <w:t>n debe incluir la siguiente informaci</w:t>
      </w:r>
      <w:r>
        <w:rPr>
          <w:rtl w:val="0"/>
        </w:rPr>
        <w:t>ó</w:t>
      </w:r>
      <w:r>
        <w:rPr>
          <w:rtl w:val="0"/>
          <w:lang w:val="de-DE"/>
        </w:rPr>
        <w:t>n: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a.</w:t>
      </w:r>
      <w:r>
        <w:rPr>
          <w:rtl w:val="0"/>
        </w:rPr>
        <w:t xml:space="preserve"> </w:t>
      </w: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 de las necesidades del negocio en el sistema propuesto.</w:t>
      </w:r>
    </w:p>
    <w:p>
      <w:pPr>
        <w:pStyle w:val="Body"/>
        <w:bidi w:val="0"/>
        <w:ind w:left="720"/>
      </w:pPr>
      <w:r>
        <w:rPr>
          <w:rtl w:val="0"/>
        </w:rPr>
        <w:t>b. Descripci</w:t>
      </w:r>
      <w:r>
        <w:rPr>
          <w:rtl w:val="0"/>
        </w:rPr>
        <w:t>ó</w:t>
      </w:r>
      <w:r>
        <w:rPr>
          <w:rtl w:val="0"/>
          <w:lang w:val="it-IT"/>
        </w:rPr>
        <w:t>n del sistema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c. Arquitectura preliminar</w:t>
      </w:r>
    </w:p>
    <w:p>
      <w:pPr>
        <w:pStyle w:val="Body"/>
        <w:bidi w:val="0"/>
        <w:ind w:left="720"/>
      </w:pPr>
      <w:r>
        <w:rPr>
          <w:rtl w:val="0"/>
        </w:rPr>
        <w:t>d. Especificaci</w:t>
      </w:r>
      <w:r>
        <w:rPr>
          <w:rtl w:val="0"/>
        </w:rPr>
        <w:t>ó</w:t>
      </w:r>
      <w:r>
        <w:rPr>
          <w:rtl w:val="0"/>
        </w:rPr>
        <w:t>n de requerimientos de software (ERS)</w:t>
      </w:r>
    </w:p>
    <w:p>
      <w:pPr>
        <w:pStyle w:val="Body"/>
        <w:bidi w:val="0"/>
        <w:ind w:left="720"/>
      </w:pPr>
      <w:r>
        <w:rPr>
          <w:rtl w:val="0"/>
        </w:rPr>
        <w:t>e. Requerimientos de los usuarios.</w:t>
      </w:r>
    </w:p>
    <w:p>
      <w:pPr>
        <w:pStyle w:val="Body"/>
        <w:bidi w:val="0"/>
        <w:ind w:left="720"/>
      </w:pPr>
      <w:r>
        <w:rPr>
          <w:rtl w:val="0"/>
        </w:rPr>
        <w:t>f. Requerimientos de datos.</w:t>
      </w:r>
    </w:p>
    <w:p>
      <w:pPr>
        <w:pStyle w:val="Body"/>
        <w:bidi w:val="0"/>
        <w:ind w:left="720"/>
      </w:pPr>
      <w:r>
        <w:rPr>
          <w:rtl w:val="0"/>
        </w:rPr>
        <w:t>g. Requerimientos de telecomunicaciones.</w:t>
      </w:r>
    </w:p>
    <w:p>
      <w:pPr>
        <w:pStyle w:val="Body"/>
        <w:bidi w:val="0"/>
        <w:ind w:left="720"/>
      </w:pPr>
      <w:r>
        <w:rPr>
          <w:rtl w:val="0"/>
        </w:rPr>
        <w:t>h. Requerimientos de hardware.</w:t>
      </w:r>
    </w:p>
    <w:p>
      <w:pPr>
        <w:pStyle w:val="Body"/>
        <w:bidi w:val="0"/>
        <w:ind w:left="720"/>
      </w:pPr>
      <w:r>
        <w:rPr>
          <w:rtl w:val="0"/>
        </w:rPr>
        <w:t>i. Requerimientos de configuraci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Body"/>
        <w:bidi w:val="0"/>
        <w:ind w:left="720"/>
      </w:pPr>
      <w:r>
        <w:rPr>
          <w:rtl w:val="0"/>
        </w:rPr>
        <w:t>j. Requerimientos de integraci</w:t>
      </w:r>
      <w:r>
        <w:rPr>
          <w:rtl w:val="0"/>
        </w:rPr>
        <w:t>ó</w:t>
      </w:r>
      <w:r>
        <w:rPr>
          <w:rtl w:val="0"/>
        </w:rPr>
        <w:t>n con otros sistemas</w:t>
      </w:r>
    </w:p>
    <w:p>
      <w:pPr>
        <w:pStyle w:val="Body"/>
        <w:bidi w:val="0"/>
        <w:ind w:left="720"/>
      </w:pPr>
      <w:r>
        <w:rPr>
          <w:rtl w:val="0"/>
        </w:rPr>
        <w:t>k. Requerimientos de seguridad de la informaci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l. Modelo de casos de uso</w:t>
      </w:r>
    </w:p>
    <w:p>
      <w:pPr>
        <w:pStyle w:val="Body"/>
        <w:bidi w:val="0"/>
        <w:ind w:left="720"/>
      </w:pPr>
      <w:r>
        <w:rPr>
          <w:rtl w:val="0"/>
        </w:rPr>
        <w:t>m. Especificaci</w:t>
      </w:r>
      <w:r>
        <w:rPr>
          <w:rtl w:val="0"/>
        </w:rPr>
        <w:t>ó</w:t>
      </w:r>
      <w:r>
        <w:rPr>
          <w:rtl w:val="0"/>
        </w:rPr>
        <w:t>n de casos de uso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  <w:lang w:val="pt-PT"/>
        </w:rPr>
        <w:t>Cronograma ajustado.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  <w:lang w:val="it-IT"/>
        </w:rPr>
        <w:t>Glosario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  <w:lang w:val="pt-PT"/>
        </w:rPr>
        <w:t>Prototipos de interfaz de usuario (preliminares)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</w:rPr>
        <w:t>Estructura de Descomposici</w:t>
      </w:r>
      <w:r>
        <w:rPr>
          <w:rtl w:val="0"/>
        </w:rPr>
        <w:t>ó</w:t>
      </w:r>
      <w:r>
        <w:rPr>
          <w:rtl w:val="0"/>
        </w:rPr>
        <w:t>n del Trabajo o EDT (WBS en ingl</w:t>
      </w:r>
      <w:r>
        <w:rPr>
          <w:rtl w:val="0"/>
          <w:lang w:val="fr-FR"/>
        </w:rPr>
        <w:t>é</w:t>
      </w:r>
      <w:r>
        <w:rPr>
          <w:rtl w:val="0"/>
        </w:rPr>
        <w:t>s).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  <w:lang w:val="nl-NL"/>
        </w:rPr>
        <w:t>Plan de gesti</w:t>
      </w:r>
      <w:r>
        <w:rPr>
          <w:rtl w:val="0"/>
        </w:rPr>
        <w:t>ó</w:t>
      </w:r>
      <w:r>
        <w:rPr>
          <w:rtl w:val="0"/>
        </w:rPr>
        <w:t>n de riesgos.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</w:rPr>
        <w:t>Plan de desarrollo del software Versi</w:t>
      </w:r>
      <w:r>
        <w:rPr>
          <w:rtl w:val="0"/>
        </w:rPr>
        <w:t>ó</w:t>
      </w:r>
      <w:r>
        <w:rPr>
          <w:rtl w:val="0"/>
        </w:rPr>
        <w:t>n 1.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</w:rPr>
        <w:t>Plan de iteraciones.</w:t>
      </w:r>
    </w:p>
    <w:p>
      <w:pPr>
        <w:pStyle w:val="Body"/>
        <w:numPr>
          <w:ilvl w:val="0"/>
          <w:numId w:val="10"/>
        </w:numPr>
        <w:bidi w:val="0"/>
      </w:pPr>
      <w:r>
        <w:rPr>
          <w:rtl w:val="0"/>
        </w:rPr>
        <w:t>Acta de aprobaci</w:t>
      </w:r>
      <w:r>
        <w:rPr>
          <w:rtl w:val="0"/>
        </w:rPr>
        <w:t>ó</w:t>
      </w:r>
      <w:r>
        <w:rPr>
          <w:rtl w:val="0"/>
        </w:rPr>
        <w:t>n de todos los entregables por parte de la OIM.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Entregables pendientes</w:t>
      </w:r>
    </w:p>
    <w:p>
      <w:pPr>
        <w:pStyle w:val="Body"/>
        <w:bidi w:val="0"/>
      </w:pPr>
      <w:r>
        <w:rPr>
          <w:rtl w:val="0"/>
        </w:rPr>
        <w:t>5. Documento de requerimientos aprobado.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s-ES_tradnl"/>
      </w:rPr>
      <w:t>P</w:t>
    </w:r>
    <w:r>
      <w:rPr>
        <w:rtl w:val="0"/>
        <w:lang w:val="es-ES_tradnl"/>
      </w:rPr>
      <w:t>á</w:t>
    </w:r>
    <w:r>
      <w:rPr>
        <w:rtl w:val="0"/>
        <w:lang w:val="es-ES_tradnl"/>
      </w:rPr>
      <w:t xml:space="preserve">gina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Title 1">
    <w:name w:val="Table Title 1"/>
    <w:next w:val="Table Tit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1fe"/>
      <w:spacing w:val="0"/>
      <w:kern w:val="0"/>
      <w:position w:val="0"/>
      <w:sz w:val="24"/>
      <w:szCs w:val="24"/>
      <w:u w:val="none"/>
      <w:vertAlign w:val="baseline"/>
      <w:lang w:val="es-ES_tradnl"/>
      <w14:textOutline>
        <w14:noFill/>
      </w14:textOutline>
      <w14:textFill>
        <w14:solidFill>
          <w14:srgbClr w14:val="00A2FF"/>
        </w14:solidFill>
      </w14:textFill>
    </w:rPr>
  </w:style>
  <w:style w:type="numbering" w:styleId="Lettered">
    <w:name w:val="Lettered"/>
    <w:pPr>
      <w:numPr>
        <w:numId w:val="5"/>
      </w:numPr>
    </w:pPr>
  </w:style>
  <w:style w:type="numbering" w:styleId="Bullet">
    <w:name w:val="Bullet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