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_UnoMark__353_429827763"/>
      <w:bookmarkEnd w:id="0"/>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7620</wp:posOffset>
                </wp:positionV>
                <wp:extent cx="5813425" cy="10795"/>
                <wp:effectExtent l="0" t="0" r="0" b="0"/>
                <wp:wrapNone/>
                <wp:docPr id="1" name="Shape1"/>
                <a:graphic xmlns:a="http://schemas.openxmlformats.org/drawingml/2006/main">
                  <a:graphicData uri="http://schemas.microsoft.com/office/word/2010/wordprocessingShape">
                    <wps:wsp>
                      <wps:cNvSpPr/>
                      <wps:spPr>
                        <a:xfrm flipV="1">
                          <a:off x="0" y="0"/>
                          <a:ext cx="5812920" cy="6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pt,0.35pt" to="457.65pt,0.8pt" ID="Shape1" stroked="t" style="position:absolute;flip:y">
                <v:stroke color="#3465a4" joinstyle="round" endcap="flat"/>
                <v:fill o:detectmouseclick="t" on="false"/>
              </v:line>
            </w:pict>
          </mc:Fallback>
        </mc:AlternateContent>
      </w:r>
      <w:r>
        <w:rPr>
          <w:rFonts w:ascii="Calibri" w:hAnsi="Calibri"/>
        </w:rPr>
        <w:t xml:space="preserve">ML Classification Assignment </w:t>
      </w:r>
    </w:p>
    <w:p>
      <w:pPr>
        <w:pStyle w:val="Heading1"/>
        <w:rPr>
          <w:rFonts w:ascii="Calibri" w:hAnsi="Calibri"/>
          <w:lang w:val="it-IT"/>
        </w:rPr>
      </w:pPr>
      <w:bookmarkStart w:id="1" w:name="__UnoMark__354_429827763"/>
      <w:bookmarkEnd w:id="1"/>
      <w:r>
        <w:rPr>
          <w:rFonts w:ascii="Calibri" w:hAnsi="Calibri"/>
          <w:lang w:val="it-IT"/>
        </w:rPr>
        <w:t>Introduction</w:t>
      </w:r>
    </w:p>
    <w:p>
      <w:pPr>
        <w:pStyle w:val="TextBody"/>
        <w:bidi w:val="0"/>
        <w:ind w:left="720" w:right="0" w:hanging="0"/>
        <w:jc w:val="left"/>
        <w:rPr/>
      </w:pPr>
      <w:bookmarkStart w:id="2" w:name="__UnoMark__355_429827763"/>
      <w:bookmarkEnd w:id="2"/>
      <w:r>
        <w:rPr>
          <w:rFonts w:eastAsia="Calibri" w:cs="Segoe UI" w:ascii="Calibri" w:hAnsi="Calibri"/>
          <w:b w:val="false"/>
          <w:bCs w:val="false"/>
          <w:color w:val="00000A"/>
          <w:sz w:val="20"/>
          <w:szCs w:val="20"/>
          <w:lang w:val="en-US" w:eastAsia="en-US" w:bidi="ar-SA"/>
        </w:rPr>
        <w:t xml:space="preserve">Cross-selling </w:t>
      </w:r>
      <w:r>
        <w:rPr>
          <w:rFonts w:eastAsia="Calibri" w:cs="Segoe UI" w:ascii="Calibri" w:hAnsi="Calibri"/>
          <w:color w:val="00000A"/>
          <w:sz w:val="20"/>
          <w:szCs w:val="20"/>
          <w:lang w:val="en-US" w:eastAsia="en-US" w:bidi="ar-SA"/>
        </w:rPr>
        <w:t xml:space="preserve">is a common selling practice in which addittional products or services are offered to current customers. In this assignment you will use Machine Learning techniques on client of an insurance company that has suscribed a health insurance in order to predict if they could be interested in a vehicle insurance provided by the same company. </w:t>
      </w:r>
    </w:p>
    <w:p>
      <w:pPr>
        <w:pStyle w:val="Heading1"/>
        <w:rPr/>
      </w:pPr>
      <w:bookmarkStart w:id="3" w:name="__UnoMark__356_429827763"/>
      <w:bookmarkEnd w:id="3"/>
      <w:r>
        <w:rPr>
          <w:rFonts w:ascii="Calibri" w:hAnsi="Calibri"/>
          <w:lang w:val="it-IT"/>
        </w:rPr>
        <w:t>Dataset Description</w:t>
      </w:r>
    </w:p>
    <w:p>
      <w:pPr>
        <w:pStyle w:val="Normal"/>
        <w:ind w:left="708" w:right="0" w:hanging="0"/>
        <w:rPr/>
      </w:pPr>
      <w:bookmarkStart w:id="4" w:name="__UnoMark__357_429827763"/>
      <w:bookmarkEnd w:id="4"/>
      <w:r>
        <w:rPr>
          <w:rFonts w:eastAsia="Calibri" w:cs="Segoe UI" w:ascii="Calibri" w:hAnsi="Calibri"/>
          <w:color w:val="00000A"/>
          <w:sz w:val="20"/>
          <w:szCs w:val="20"/>
          <w:lang w:val="en-US" w:eastAsia="en-US" w:bidi="ar-SA"/>
        </w:rPr>
        <w:t>You will receive two datasets containing a list of clients with their personal and commercial information.</w:t>
      </w:r>
    </w:p>
    <w:p>
      <w:pPr>
        <w:pStyle w:val="Normal"/>
        <w:ind w:left="708" w:right="0" w:hanging="0"/>
        <w:rPr/>
      </w:pPr>
      <w:bookmarkStart w:id="5" w:name="__UnoMark__358_429827763"/>
      <w:bookmarkEnd w:id="5"/>
      <w:r>
        <w:rPr>
          <w:rFonts w:eastAsia="Calibri" w:cs="Segoe UI" w:ascii="Calibri" w:hAnsi="Calibri"/>
          <w:color w:val="00000A"/>
          <w:sz w:val="20"/>
          <w:szCs w:val="20"/>
          <w:lang w:val="en-US" w:eastAsia="en-US" w:bidi="ar-SA"/>
        </w:rPr>
        <w:t xml:space="preserve">There is a total of  </w:t>
      </w:r>
      <w:r>
        <w:rPr>
          <w:rFonts w:eastAsia="Calibri" w:cs="Segoe UI" w:ascii="Calibri" w:hAnsi="Calibri"/>
          <w:b w:val="false"/>
          <w:i w:val="false"/>
          <w:strike w:val="false"/>
          <w:dstrike w:val="false"/>
          <w:outline w:val="false"/>
          <w:shadow w:val="false"/>
          <w:color w:val="00000A"/>
          <w:kern w:val="2"/>
          <w:sz w:val="20"/>
          <w:szCs w:val="20"/>
          <w:u w:val="none"/>
          <w:em w:val="none"/>
          <w:lang w:val="en-US" w:eastAsia="en-US" w:bidi="ar-SA"/>
        </w:rPr>
        <w:t xml:space="preserve">102351  </w:t>
      </w:r>
      <w:r>
        <w:rPr>
          <w:rFonts w:eastAsia="Calibri" w:cs="Segoe UI" w:ascii="Calibri" w:hAnsi="Calibri"/>
          <w:color w:val="00000A"/>
          <w:sz w:val="20"/>
          <w:szCs w:val="20"/>
          <w:lang w:val="en-US" w:eastAsia="en-US" w:bidi="ar-SA"/>
        </w:rPr>
        <w:t>records and  12 explanatory variables divided into two datasets.</w:t>
      </w:r>
    </w:p>
    <w:p>
      <w:pPr>
        <w:pStyle w:val="Normal"/>
        <w:bidi w:val="0"/>
        <w:ind w:left="708" w:right="0" w:hanging="0"/>
        <w:jc w:val="left"/>
        <w:rPr/>
      </w:pPr>
      <w:bookmarkStart w:id="6" w:name="__UnoMark__359_429827763"/>
      <w:bookmarkEnd w:id="6"/>
      <w:r>
        <w:rPr>
          <w:rFonts w:eastAsia="Calibri" w:cs="Segoe UI" w:ascii="Calibri" w:hAnsi="Calibri"/>
          <w:color w:val="00000A"/>
          <w:sz w:val="20"/>
          <w:szCs w:val="20"/>
          <w:lang w:val="en-US" w:eastAsia="en-US" w:bidi="ar-SA"/>
        </w:rPr>
        <w:t xml:space="preserve">• </w:t>
      </w:r>
      <w:r>
        <w:rPr>
          <w:rFonts w:eastAsia="Calibri" w:cs="Segoe UI" w:ascii="Calibri" w:hAnsi="Calibri"/>
          <w:color w:val="00000A"/>
          <w:sz w:val="20"/>
          <w:szCs w:val="20"/>
          <w:lang w:val="en-US" w:eastAsia="en-US" w:bidi="ar-SA"/>
        </w:rPr>
        <w:t>model.csv: the dataset contains the information o</w:t>
      </w:r>
      <w:r>
        <w:rPr>
          <w:rFonts w:eastAsia="Calibri" w:cs="Segoe UI" w:ascii="Calibri" w:hAnsi="Calibri"/>
          <w:color w:val="00000A"/>
          <w:kern w:val="2"/>
          <w:sz w:val="20"/>
          <w:szCs w:val="20"/>
          <w:lang w:val="en-US" w:eastAsia="en-US" w:bidi="ar-SA"/>
        </w:rPr>
        <w:t xml:space="preserve">f  </w:t>
      </w:r>
      <w:r>
        <w:rPr>
          <w:rFonts w:eastAsia="Calibri" w:cs="Segoe UI" w:ascii="Calibri" w:hAnsi="Calibri"/>
          <w:b w:val="false"/>
          <w:i w:val="false"/>
          <w:strike w:val="false"/>
          <w:dstrike w:val="false"/>
          <w:outline w:val="false"/>
          <w:shadow w:val="false"/>
          <w:color w:val="00000A"/>
          <w:kern w:val="2"/>
          <w:sz w:val="20"/>
          <w:szCs w:val="20"/>
          <w:u w:val="none"/>
          <w:em w:val="none"/>
          <w:lang w:val="en-US" w:eastAsia="en-US" w:bidi="ar-SA"/>
        </w:rPr>
        <w:t xml:space="preserve">102351 </w:t>
      </w:r>
      <w:r>
        <w:rPr>
          <w:rFonts w:eastAsia="Calibri" w:cs="Segoe UI" w:ascii="Calibri" w:hAnsi="Calibri"/>
          <w:color w:val="00000A"/>
          <w:kern w:val="2"/>
          <w:sz w:val="20"/>
          <w:szCs w:val="20"/>
          <w:lang w:val="en-US" w:eastAsia="en-US" w:bidi="ar-SA"/>
        </w:rPr>
        <w:t>c</w:t>
      </w:r>
      <w:r>
        <w:rPr>
          <w:rFonts w:eastAsia="Calibri" w:cs="Segoe UI" w:ascii="Calibri" w:hAnsi="Calibri"/>
          <w:color w:val="00000A"/>
          <w:sz w:val="20"/>
          <w:szCs w:val="20"/>
          <w:lang w:val="en-US" w:eastAsia="en-US" w:bidi="ar-SA"/>
        </w:rPr>
        <w:t>lient with the respective target variable. You must use this data to create and evaluate your model.</w:t>
      </w:r>
    </w:p>
    <w:p>
      <w:pPr>
        <w:pStyle w:val="Normal"/>
        <w:ind w:left="708" w:right="0" w:hanging="0"/>
        <w:rPr/>
      </w:pPr>
      <w:bookmarkStart w:id="7" w:name="__UnoMark__360_429827763"/>
      <w:bookmarkEnd w:id="7"/>
      <w:r>
        <w:rPr>
          <w:rFonts w:eastAsia="Calibri" w:cs="Segoe UI" w:ascii="Calibri" w:hAnsi="Calibri"/>
          <w:color w:val="00000A"/>
          <w:sz w:val="20"/>
          <w:szCs w:val="20"/>
          <w:lang w:val="en-US" w:eastAsia="en-US" w:bidi="ar-SA"/>
        </w:rPr>
        <w:t xml:space="preserve">• </w:t>
      </w:r>
      <w:r>
        <w:rPr>
          <w:rFonts w:eastAsia="Calibri" w:cs="Segoe UI" w:ascii="Calibri" w:hAnsi="Calibri"/>
          <w:color w:val="00000A"/>
          <w:sz w:val="20"/>
          <w:szCs w:val="20"/>
          <w:lang w:val="en-US" w:eastAsia="en-US" w:bidi="ar-SA"/>
        </w:rPr>
        <w:t>predictions.csv: the dataset contains the information o</w:t>
      </w:r>
      <w:r>
        <w:rPr>
          <w:rFonts w:eastAsia="Calibri" w:cs="Segoe UI" w:ascii="Calibri" w:hAnsi="Calibri"/>
          <w:color w:val="00000A"/>
          <w:kern w:val="2"/>
          <w:sz w:val="20"/>
          <w:szCs w:val="20"/>
          <w:lang w:val="en-US" w:eastAsia="en-US" w:bidi="ar-SA"/>
        </w:rPr>
        <w:t xml:space="preserve">f </w:t>
      </w:r>
      <w:r>
        <w:rPr>
          <w:rFonts w:eastAsia="Calibri" w:cs="Segoe UI" w:ascii="Calibri" w:hAnsi="Calibri"/>
          <w:b w:val="false"/>
          <w:i w:val="false"/>
          <w:strike w:val="false"/>
          <w:dstrike w:val="false"/>
          <w:outline w:val="false"/>
          <w:shadow w:val="false"/>
          <w:color w:val="00000A"/>
          <w:kern w:val="2"/>
          <w:sz w:val="20"/>
          <w:szCs w:val="20"/>
          <w:u w:val="none"/>
          <w:em w:val="none"/>
          <w:lang w:val="en-US" w:eastAsia="en-US" w:bidi="ar-SA"/>
        </w:rPr>
        <w:t xml:space="preserve">45196 </w:t>
      </w:r>
      <w:r>
        <w:rPr>
          <w:rFonts w:eastAsia="Calibri" w:cs="Segoe UI" w:ascii="Calibri" w:hAnsi="Calibri"/>
          <w:color w:val="00000A"/>
          <w:kern w:val="2"/>
          <w:sz w:val="20"/>
          <w:szCs w:val="20"/>
          <w:lang w:val="en-US" w:eastAsia="en-US" w:bidi="ar-SA"/>
        </w:rPr>
        <w:t>c</w:t>
      </w:r>
      <w:r>
        <w:rPr>
          <w:rFonts w:eastAsia="Calibri" w:cs="Segoe UI" w:ascii="Calibri" w:hAnsi="Calibri"/>
          <w:color w:val="00000A"/>
          <w:sz w:val="20"/>
          <w:szCs w:val="20"/>
          <w:lang w:val="en-US" w:eastAsia="en-US" w:bidi="ar-SA"/>
        </w:rPr>
        <w:t>lients without the target variable. You are requested to provide the predictions for this set of records.</w:t>
      </w:r>
    </w:p>
    <w:p>
      <w:pPr>
        <w:pStyle w:val="Normal"/>
        <w:ind w:left="708" w:right="0" w:hanging="0"/>
        <w:rPr>
          <w:rFonts w:ascii="Calibri" w:hAnsi="Calibri" w:eastAsia="Calibri" w:cs="Segoe UI"/>
          <w:color w:val="00000A"/>
          <w:sz w:val="20"/>
          <w:szCs w:val="20"/>
          <w:lang w:val="en-US" w:eastAsia="en-US" w:bidi="ar-SA"/>
        </w:rPr>
      </w:pPr>
      <w:r>
        <w:rPr>
          <w:rFonts w:eastAsia="Calibri" w:cs="Segoe UI" w:ascii="Calibri" w:hAnsi="Calibri"/>
          <w:color w:val="00000A"/>
          <w:sz w:val="20"/>
          <w:szCs w:val="20"/>
          <w:lang w:val="en-US" w:eastAsia="en-US" w:bidi="ar-SA"/>
        </w:rPr>
      </w:r>
      <w:bookmarkStart w:id="8" w:name="__UnoMark__361_429827763"/>
      <w:bookmarkStart w:id="9" w:name="__UnoMark__361_429827763"/>
      <w:bookmarkEnd w:id="9"/>
    </w:p>
    <w:p>
      <w:pPr>
        <w:pStyle w:val="Normal"/>
        <w:bidi w:val="0"/>
        <w:ind w:left="708" w:right="0" w:hanging="0"/>
        <w:jc w:val="left"/>
        <w:rPr/>
      </w:pPr>
      <w:bookmarkStart w:id="10" w:name="__UnoMark__362_429827763"/>
      <w:bookmarkEnd w:id="10"/>
      <w:r>
        <w:rPr>
          <w:rFonts w:eastAsia="Calibri" w:cs="Segoe UI" w:ascii="Calibri" w:hAnsi="Calibri"/>
          <w:color w:val="00000A"/>
          <w:sz w:val="20"/>
          <w:szCs w:val="20"/>
          <w:lang w:val="en-US" w:eastAsia="en-US" w:bidi="ar-SA"/>
        </w:rPr>
        <w:t xml:space="preserve">The task is formulated as a binary classification. Your grade will be based on the F1-score metric and on the </w:t>
      </w:r>
      <w:r>
        <w:rPr>
          <w:rFonts w:eastAsia="Calibri" w:cs="Segoe UI" w:ascii="Calibri" w:hAnsi="Calibri"/>
          <w:color w:val="00000A"/>
          <w:spacing w:val="0"/>
          <w:kern w:val="2"/>
          <w:sz w:val="20"/>
          <w:szCs w:val="20"/>
          <w:lang w:val="en-US" w:eastAsia="en-US" w:bidi="ar-SA"/>
        </w:rPr>
        <w:t xml:space="preserve">modeling process presented in the report. </w:t>
      </w:r>
    </w:p>
    <w:p>
      <w:pPr>
        <w:pStyle w:val="Heading2"/>
        <w:rPr>
          <w:rFonts w:ascii="Calibri" w:hAnsi="Calibri"/>
        </w:rPr>
      </w:pPr>
      <w:bookmarkStart w:id="11" w:name="__UnoMark__363_429827763"/>
      <w:bookmarkEnd w:id="11"/>
      <w:r>
        <w:rPr>
          <w:rFonts w:ascii="Calibri" w:hAnsi="Calibri"/>
        </w:rPr>
        <w:t>Target Class:</w:t>
      </w:r>
    </w:p>
    <w:p>
      <w:pPr>
        <w:pStyle w:val="Normal"/>
        <w:ind w:left="708" w:right="0" w:hanging="0"/>
        <w:rPr/>
      </w:pPr>
      <w:bookmarkStart w:id="12" w:name="__UnoMark__364_429827763"/>
      <w:bookmarkEnd w:id="12"/>
      <w:r>
        <w:rPr>
          <w:rFonts w:eastAsia="Calibri" w:cs="Segoe UI" w:ascii="Calibri" w:hAnsi="Calibri"/>
          <w:color w:val="00000A"/>
          <w:sz w:val="20"/>
          <w:szCs w:val="20"/>
          <w:lang w:val="en-US" w:eastAsia="en-US" w:bidi="ar-SA"/>
        </w:rPr>
        <w:t xml:space="preserve">The target attribute is binary: 1 – the customer is interested , 0 – the customer is not interested. </w:t>
      </w:r>
    </w:p>
    <w:p>
      <w:pPr>
        <w:pStyle w:val="Heading2"/>
        <w:rPr/>
      </w:pPr>
      <w:bookmarkStart w:id="13" w:name="__UnoMark__365_429827763"/>
      <w:bookmarkEnd w:id="13"/>
      <w:r>
        <w:rPr>
          <w:rStyle w:val="Heading1Char"/>
          <w:rFonts w:ascii="Calibri" w:hAnsi="Calibri"/>
          <w:sz w:val="26"/>
          <w:szCs w:val="26"/>
        </w:rPr>
        <w:t>Attribute Information:</w:t>
      </w:r>
    </w:p>
    <w:p>
      <w:pPr>
        <w:pStyle w:val="Normal"/>
        <w:rPr>
          <w:rStyle w:val="Heading1Char"/>
          <w:rFonts w:ascii="Calibri" w:hAnsi="Calibri"/>
          <w:sz w:val="26"/>
          <w:szCs w:val="26"/>
        </w:rPr>
      </w:pPr>
      <w:r>
        <w:rPr>
          <w:rFonts w:ascii="Calibri" w:hAnsi="Calibri"/>
          <w:sz w:val="26"/>
          <w:szCs w:val="26"/>
        </w:rPr>
      </w:r>
      <w:bookmarkStart w:id="14" w:name="__UnoMark__366_429827763"/>
      <w:bookmarkStart w:id="15" w:name="__UnoMark__366_429827763"/>
      <w:bookmarkEnd w:id="15"/>
    </w:p>
    <w:tbl>
      <w:tblPr>
        <w:tblW w:w="8516" w:type="dxa"/>
        <w:jc w:val="left"/>
        <w:tblInd w:w="516"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50"/>
        <w:gridCol w:w="1708"/>
        <w:gridCol w:w="1262"/>
        <w:gridCol w:w="5095"/>
      </w:tblGrid>
      <w:tr>
        <w:trPr>
          <w:trHeight w:val="380" w:hRule="atLeast"/>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widowControl/>
              <w:bidi w:val="0"/>
              <w:spacing w:lineRule="auto" w:line="259" w:before="0" w:after="160"/>
              <w:ind w:left="0" w:right="0" w:hanging="0"/>
              <w:jc w:val="left"/>
              <w:rPr>
                <w:sz w:val="16"/>
                <w:szCs w:val="16"/>
              </w:rPr>
            </w:pPr>
            <w:r>
              <w:rPr>
                <w:rFonts w:eastAsia="Calibri" w:cs="Segoe UI" w:ascii="Calibri" w:hAnsi="Calibri"/>
                <w:b/>
                <w:bCs/>
                <w:color w:val="00000A"/>
                <w:sz w:val="16"/>
                <w:szCs w:val="16"/>
                <w:lang w:val="en-US" w:eastAsia="en-US" w:bidi="ar-SA"/>
              </w:rPr>
              <w:t>n</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b/>
                <w:bCs/>
                <w:color w:val="00000A"/>
                <w:sz w:val="16"/>
                <w:szCs w:val="16"/>
                <w:lang w:val="en-US" w:eastAsia="en-US" w:bidi="ar-SA"/>
              </w:rPr>
              <w:t>Attribute</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b/>
                <w:bCs/>
                <w:color w:val="00000A"/>
                <w:sz w:val="16"/>
                <w:szCs w:val="16"/>
                <w:lang w:val="en-US" w:eastAsia="en-US" w:bidi="ar-SA"/>
              </w:rPr>
              <w:t>Type</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6"/>
                <w:szCs w:val="16"/>
              </w:rPr>
            </w:pPr>
            <w:r>
              <w:rPr>
                <w:rFonts w:eastAsia="Calibri" w:cs="Segoe UI" w:ascii="Calibri" w:hAnsi="Calibri"/>
                <w:b/>
                <w:bCs/>
                <w:color w:val="00000A"/>
                <w:sz w:val="16"/>
                <w:szCs w:val="16"/>
                <w:lang w:val="en-US" w:eastAsia="en-US" w:bidi="ar-SA"/>
              </w:rPr>
              <w:t>Values</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1</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tabs>
                <w:tab w:val="clear" w:pos="720"/>
                <w:tab w:val="left" w:pos="1533" w:leader="none"/>
              </w:tabs>
              <w:spacing w:before="0" w:after="160"/>
              <w:rPr>
                <w:sz w:val="16"/>
                <w:szCs w:val="16"/>
              </w:rPr>
            </w:pPr>
            <w:r>
              <w:rPr>
                <w:rFonts w:eastAsia="Calibri" w:cs="Segoe UI" w:ascii="Calibri" w:hAnsi="Calibri"/>
                <w:color w:val="00000A"/>
                <w:sz w:val="16"/>
                <w:szCs w:val="16"/>
                <w:lang w:val="en-US" w:eastAsia="en-US" w:bidi="ar-SA"/>
              </w:rPr>
              <w:t>id</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numerical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 xml:space="preserve"> </w:t>
            </w:r>
            <w:r>
              <w:rPr>
                <w:rFonts w:eastAsia="Calibri" w:cs="Segoe UI" w:ascii="Calibri" w:hAnsi="Calibri"/>
                <w:color w:val="00000A"/>
                <w:sz w:val="16"/>
                <w:szCs w:val="16"/>
                <w:lang w:val="en-US" w:eastAsia="en-US" w:bidi="ar-SA"/>
              </w:rPr>
              <w:t>ID for the customer</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2</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tabs>
                <w:tab w:val="clear" w:pos="720"/>
                <w:tab w:val="left" w:pos="1533" w:leader="none"/>
              </w:tabs>
              <w:spacing w:before="0" w:after="160"/>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Age</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numerical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Age of the customer</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3</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sz w:val="20"/>
                <w:szCs w:val="20"/>
                <w:lang w:val="en-US" w:eastAsia="en-US" w:bidi="ar-SA"/>
              </w:rPr>
            </w:pPr>
            <w:r>
              <w:rPr>
                <w:rFonts w:eastAsia="Calibri" w:cs="Segoe UI" w:ascii="Calibri" w:hAnsi="Calibri"/>
                <w:color w:val="00000A"/>
                <w:sz w:val="16"/>
                <w:szCs w:val="16"/>
                <w:lang w:val="en-US" w:eastAsia="en-US" w:bidi="ar-SA"/>
              </w:rPr>
              <w:t>gender</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sz w:val="20"/>
                <w:szCs w:val="20"/>
                <w:lang w:val="en-US" w:eastAsia="en-US" w:bidi="ar-SA"/>
              </w:rPr>
            </w:pPr>
            <w:r>
              <w:rPr>
                <w:rFonts w:eastAsia="Calibri" w:cs="Segoe UI" w:ascii="Calibri" w:hAnsi="Calibri"/>
                <w:color w:val="00000A"/>
                <w:sz w:val="16"/>
                <w:szCs w:val="16"/>
                <w:lang w:val="en-US" w:eastAsia="en-US" w:bidi="ar-SA"/>
              </w:rPr>
              <w:t>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 xml:space="preserve"> </w:t>
            </w:r>
            <w:r>
              <w:rPr>
                <w:rFonts w:eastAsia="Calibri" w:cs="Segoe UI" w:ascii="Calibri" w:hAnsi="Calibri"/>
                <w:color w:val="00000A"/>
                <w:sz w:val="16"/>
                <w:szCs w:val="16"/>
                <w:lang w:val="en-US" w:eastAsia="en-US" w:bidi="ar-SA"/>
              </w:rPr>
              <w:t>Gender of the customer</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4</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Driving_Licence</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 xml:space="preserve"> </w:t>
            </w:r>
            <w:r>
              <w:rPr>
                <w:rFonts w:eastAsia="Calibri" w:cs="Segoe UI" w:ascii="Calibri" w:hAnsi="Calibri"/>
                <w:color w:val="00000A"/>
                <w:sz w:val="16"/>
                <w:szCs w:val="16"/>
                <w:lang w:val="en-US" w:eastAsia="en-US" w:bidi="ar-SA"/>
              </w:rPr>
              <w:t xml:space="preserve">0 : Customer does not have a driver licence, </w:t>
              <w:br/>
              <w:t>1 : Customer already has driver licence</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kern w:val="2"/>
                <w:sz w:val="16"/>
                <w:szCs w:val="16"/>
                <w:lang w:val="en-US" w:eastAsia="en-US" w:bidi="ar-SA"/>
              </w:rPr>
              <w:t>5</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Licence_Type</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Driver licence class</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6</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Region_Code</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kern w:val="2"/>
                <w:sz w:val="16"/>
                <w:szCs w:val="16"/>
                <w:lang w:val="en-US" w:eastAsia="en-US" w:bidi="ar-SA"/>
              </w:rPr>
            </w:pPr>
            <w:r>
              <w:rPr>
                <w:rFonts w:eastAsia="Calibri" w:cs="Segoe UI" w:ascii="Calibri" w:hAnsi="Calibri"/>
                <w:color w:val="00000A"/>
                <w:kern w:val="2"/>
                <w:sz w:val="16"/>
                <w:szCs w:val="16"/>
                <w:lang w:val="en-US" w:eastAsia="en-US" w:bidi="ar-SA"/>
              </w:rPr>
              <w:t>numerical/categorical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Unique code for the region of the customer</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7</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Previously_Insured</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Customer already has Vehicle Insurance</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8</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Vehicle_Age</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sz w:val="20"/>
                <w:szCs w:val="20"/>
                <w:lang w:val="en-US" w:eastAsia="en-US" w:bidi="ar-SA"/>
              </w:rPr>
            </w:pPr>
            <w:r>
              <w:rPr>
                <w:rFonts w:eastAsia="Calibri" w:cs="Segoe UI" w:ascii="Calibri" w:hAnsi="Calibri"/>
                <w:color w:val="00000A"/>
                <w:sz w:val="16"/>
                <w:szCs w:val="16"/>
                <w:lang w:val="en-US" w:eastAsia="en-US" w:bidi="ar-SA"/>
              </w:rPr>
              <w:t>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 xml:space="preserve"> </w:t>
            </w:r>
            <w:r>
              <w:rPr>
                <w:rFonts w:eastAsia="Calibri" w:cs="Segoe UI" w:ascii="Calibri" w:hAnsi="Calibri"/>
                <w:color w:val="00000A"/>
                <w:sz w:val="16"/>
                <w:szCs w:val="16"/>
                <w:lang w:val="en-US" w:eastAsia="en-US" w:bidi="ar-SA"/>
              </w:rPr>
              <w:t>&lt; 1 Year, 1-2 Year, &gt;2 Year</w:t>
            </w:r>
          </w:p>
        </w:tc>
      </w:tr>
      <w:tr>
        <w:trPr>
          <w:trHeight w:val="647" w:hRule="atLeast"/>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sz w:val="16"/>
                <w:szCs w:val="16"/>
                <w:lang w:val="en-US" w:eastAsia="en-US" w:bidi="ar-SA"/>
              </w:rPr>
              <w:t>9</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Vehicle_Damage</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1 : Customer got his/her vehicle damaged in the past.</w:t>
              <w:br/>
              <w:t xml:space="preserve"> 0 : Customer didn't get his/her vehicle damaged in the past.</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kern w:val="2"/>
                <w:sz w:val="16"/>
                <w:szCs w:val="16"/>
                <w:lang w:val="en-US" w:eastAsia="en-US" w:bidi="ar-SA"/>
              </w:rPr>
              <w:t>10</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Annual_Premium</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numerical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spacing w:before="0" w:after="160"/>
              <w:rPr>
                <w:sz w:val="18"/>
                <w:szCs w:val="18"/>
              </w:rPr>
            </w:pPr>
            <w:r>
              <w:rPr>
                <w:rFonts w:eastAsia="Calibri" w:cs="Segoe UI" w:ascii="Calibri" w:hAnsi="Calibri"/>
                <w:color w:val="00000A"/>
                <w:sz w:val="16"/>
                <w:szCs w:val="16"/>
                <w:lang w:val="en-US" w:eastAsia="en-US" w:bidi="ar-SA"/>
              </w:rPr>
              <w:t>The amount customer needs to pay as premium in the year</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kern w:val="2"/>
                <w:sz w:val="16"/>
                <w:szCs w:val="16"/>
                <w:lang w:val="en-US" w:eastAsia="en-US" w:bidi="ar-SA"/>
              </w:rPr>
              <w:t>11</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bidi w:val="0"/>
              <w:spacing w:before="0" w:after="160"/>
              <w:jc w:val="left"/>
              <w:rPr/>
            </w:pPr>
            <w:r>
              <w:rPr>
                <w:rFonts w:eastAsia="Calibri" w:cs="Segoe UI" w:ascii="Calibri" w:hAnsi="Calibri"/>
                <w:color w:val="00000A"/>
                <w:kern w:val="2"/>
                <w:sz w:val="16"/>
                <w:szCs w:val="16"/>
                <w:lang w:val="en-US" w:eastAsia="en-US" w:bidi="ar-SA"/>
              </w:rPr>
              <w:t>Policy</w:t>
            </w:r>
            <w:r>
              <w:rPr>
                <w:rStyle w:val="Emphasis"/>
                <w:rFonts w:eastAsia="Calibri" w:cs="Segoe UI" w:ascii="Calibri" w:hAnsi="Calibri"/>
                <w:i w:val="false"/>
                <w:iCs w:val="false"/>
                <w:color w:val="00000A"/>
                <w:kern w:val="2"/>
                <w:sz w:val="16"/>
                <w:szCs w:val="16"/>
                <w:lang w:val="en-US" w:eastAsia="en-US" w:bidi="ar-SA"/>
              </w:rPr>
              <w:t>Sales</w:t>
            </w:r>
            <w:r>
              <w:rPr>
                <w:rFonts w:eastAsia="Calibri" w:cs="Segoe UI" w:ascii="Calibri" w:hAnsi="Calibri"/>
                <w:color w:val="00000A"/>
                <w:kern w:val="2"/>
                <w:sz w:val="16"/>
                <w:szCs w:val="16"/>
                <w:lang w:val="en-US" w:eastAsia="en-US" w:bidi="ar-SA"/>
              </w:rPr>
              <w:t>Channel</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numerical/categorical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Anonymized Code for the channel of outreaching to the customer ie. Different Agents, Over Mail, Over Phone, In Person, etc.</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kern w:val="2"/>
                <w:sz w:val="16"/>
                <w:szCs w:val="16"/>
                <w:lang w:val="en-US" w:eastAsia="en-US" w:bidi="ar-SA"/>
              </w:rPr>
              <w:t>12</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Seniority</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numerical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Number of Days, Customer has been associated with the company</w:t>
            </w:r>
          </w:p>
        </w:tc>
      </w:tr>
      <w:tr>
        <w:trPr/>
        <w:tc>
          <w:tcPr>
            <w:tcW w:w="450"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spacing w:before="0" w:after="160"/>
              <w:rPr>
                <w:sz w:val="16"/>
                <w:szCs w:val="16"/>
              </w:rPr>
            </w:pPr>
            <w:r>
              <w:rPr>
                <w:rFonts w:eastAsia="Calibri" w:cs="Segoe UI" w:ascii="Calibri" w:hAnsi="Calibri"/>
                <w:color w:val="00000A"/>
                <w:kern w:val="2"/>
                <w:sz w:val="16"/>
                <w:szCs w:val="16"/>
                <w:lang w:val="en-US" w:eastAsia="en-US" w:bidi="ar-SA"/>
              </w:rPr>
              <w:t>13</w:t>
            </w:r>
          </w:p>
        </w:tc>
        <w:tc>
          <w:tcPr>
            <w:tcW w:w="1708"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Target</w:t>
            </w:r>
          </w:p>
        </w:tc>
        <w:tc>
          <w:tcPr>
            <w:tcW w:w="1262" w:type="dxa"/>
            <w:tcBorders>
              <w:top w:val="single" w:sz="2" w:space="0" w:color="000001"/>
              <w:left w:val="single" w:sz="2" w:space="0" w:color="000001"/>
              <w:bottom w:val="single" w:sz="2" w:space="0" w:color="000001"/>
              <w:insideH w:val="single" w:sz="2" w:space="0" w:color="000001"/>
            </w:tcBorders>
            <w:shd w:fill="FFFFFF" w:val="clear"/>
            <w:vAlign w:val="center"/>
          </w:tcPr>
          <w:p>
            <w:pPr>
              <w:pStyle w:val="TableContents"/>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categorical</w:t>
            </w:r>
          </w:p>
        </w:tc>
        <w:tc>
          <w:tcPr>
            <w:tcW w:w="5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vAlign w:val="center"/>
          </w:tcPr>
          <w:p>
            <w:pPr>
              <w:pStyle w:val="TableContents"/>
              <w:rPr>
                <w:rFonts w:ascii="Calibri" w:hAnsi="Calibri" w:eastAsia="Calibri" w:cs="Segoe UI"/>
                <w:color w:val="00000A"/>
                <w:kern w:val="2"/>
                <w:sz w:val="18"/>
                <w:szCs w:val="18"/>
                <w:lang w:val="en-US" w:eastAsia="en-US" w:bidi="ar-SA"/>
              </w:rPr>
            </w:pPr>
            <w:r>
              <w:rPr>
                <w:rFonts w:eastAsia="Calibri" w:cs="Segoe UI" w:ascii="Calibri" w:hAnsi="Calibri"/>
                <w:color w:val="00000A"/>
                <w:kern w:val="2"/>
                <w:sz w:val="16"/>
                <w:szCs w:val="16"/>
                <w:lang w:val="en-US" w:eastAsia="en-US" w:bidi="ar-SA"/>
              </w:rPr>
              <w:t>1 : Customer is interested, 0 : Customer is not interested</w:t>
            </w:r>
          </w:p>
        </w:tc>
      </w:tr>
    </w:tbl>
    <w:p>
      <w:pPr>
        <w:pStyle w:val="Normal"/>
        <w:rPr/>
      </w:pPr>
      <w:bookmarkStart w:id="16" w:name="__UnoMark__367_429827763"/>
      <w:bookmarkEnd w:id="16"/>
      <w:r>
        <w:rPr>
          <w:rStyle w:val="Heading1Char"/>
          <w:sz w:val="24"/>
          <w:szCs w:val="24"/>
        </w:rPr>
        <w:tab/>
      </w:r>
    </w:p>
    <w:p>
      <w:pPr>
        <w:pStyle w:val="Heading3"/>
        <w:ind w:right="0" w:hanging="0"/>
        <w:rPr>
          <w:rFonts w:ascii="Calibri" w:hAnsi="Calibri" w:eastAsia="Calibri" w:cs="Segoe UI"/>
          <w:color w:val="00000A"/>
          <w:sz w:val="20"/>
          <w:szCs w:val="20"/>
          <w:lang w:val="en-US" w:eastAsia="en-US" w:bidi="ar-SA"/>
        </w:rPr>
      </w:pPr>
      <w:bookmarkStart w:id="17" w:name="__UnoMark__368_429827763"/>
      <w:bookmarkEnd w:id="17"/>
      <w:r>
        <w:rPr>
          <w:rStyle w:val="Heading1Char"/>
          <w:rFonts w:ascii="Calibri" w:hAnsi="Calibri"/>
          <w:lang w:val="it-IT" w:eastAsia="en-US" w:bidi="ar-SA"/>
        </w:rPr>
        <w:t>Submission Instructions</w:t>
      </w:r>
    </w:p>
    <w:p>
      <w:pPr>
        <w:pStyle w:val="Normal"/>
        <w:bidi w:val="0"/>
        <w:ind w:left="708" w:right="0" w:hanging="0"/>
        <w:jc w:val="left"/>
        <w:rPr/>
      </w:pPr>
      <w:bookmarkStart w:id="18" w:name="__UnoMark__369_429827763"/>
      <w:bookmarkEnd w:id="18"/>
      <w:r>
        <w:rPr>
          <w:rFonts w:eastAsia="Calibri" w:cs="Segoe UI" w:ascii="Calibri" w:hAnsi="Calibri"/>
          <w:b/>
          <w:bCs/>
          <w:color w:val="00000A"/>
          <w:sz w:val="20"/>
          <w:szCs w:val="20"/>
          <w:lang w:val="en-US" w:eastAsia="en-US" w:bidi="ar-SA"/>
        </w:rPr>
        <w:t>1. Model Training Data Release:  1</w:t>
      </w:r>
      <w:r>
        <w:rPr>
          <w:rFonts w:eastAsia="Calibri" w:cs="Segoe UI" w:ascii="Calibri" w:hAnsi="Calibri"/>
          <w:b/>
          <w:bCs/>
          <w:color w:val="00000A"/>
          <w:sz w:val="20"/>
          <w:szCs w:val="20"/>
          <w:lang w:val="en-US" w:eastAsia="en-US" w:bidi="ar-SA"/>
        </w:rPr>
        <w:t>2</w:t>
      </w:r>
      <w:r>
        <w:rPr>
          <w:rFonts w:eastAsia="Calibri" w:cs="Segoe UI" w:ascii="Calibri" w:hAnsi="Calibri"/>
          <w:b/>
          <w:bCs/>
          <w:color w:val="00000A"/>
          <w:sz w:val="20"/>
          <w:szCs w:val="20"/>
          <w:lang w:val="en-US" w:eastAsia="en-US" w:bidi="ar-SA"/>
        </w:rPr>
        <w:t xml:space="preserve"> March 2021, 20:00.</w:t>
      </w:r>
    </w:p>
    <w:p>
      <w:pPr>
        <w:pStyle w:val="Normal"/>
        <w:bidi w:val="0"/>
        <w:ind w:left="708" w:right="0" w:hanging="0"/>
        <w:jc w:val="left"/>
        <w:rPr>
          <w:rFonts w:ascii="Calibri" w:hAnsi="Calibri" w:eastAsia="Calibri" w:cs="Segoe UI"/>
          <w:b/>
          <w:b/>
          <w:bCs/>
          <w:i w:val="false"/>
          <w:i w:val="false"/>
          <w:caps w:val="false"/>
          <w:smallCaps w:val="false"/>
          <w:color w:val="00000A"/>
          <w:sz w:val="20"/>
          <w:szCs w:val="20"/>
          <w:lang w:val="en-US" w:eastAsia="en-US" w:bidi="ar-SA"/>
        </w:rPr>
      </w:pPr>
      <w:r>
        <w:rPr>
          <w:rFonts w:eastAsia="Calibri" w:cs="Segoe UI" w:ascii="Calibri" w:hAnsi="Calibri"/>
          <w:b/>
          <w:bCs/>
          <w:i w:val="false"/>
          <w:caps w:val="false"/>
          <w:smallCaps w:val="false"/>
          <w:color w:val="00000A"/>
          <w:sz w:val="20"/>
          <w:szCs w:val="20"/>
          <w:lang w:val="en-US" w:eastAsia="en-US" w:bidi="ar-SA"/>
        </w:rPr>
      </w:r>
      <w:bookmarkStart w:id="19" w:name="__UnoMark__370_429827763"/>
      <w:bookmarkStart w:id="20" w:name="__UnoMark__370_429827763"/>
      <w:bookmarkEnd w:id="20"/>
    </w:p>
    <w:p>
      <w:pPr>
        <w:pStyle w:val="TextBody"/>
        <w:tabs>
          <w:tab w:val="clear" w:pos="720"/>
          <w:tab w:val="left" w:pos="462" w:leader="none"/>
        </w:tabs>
        <w:bidi w:val="0"/>
        <w:ind w:left="708" w:right="0" w:hanging="0"/>
        <w:jc w:val="left"/>
        <w:rPr/>
      </w:pPr>
      <w:bookmarkStart w:id="21" w:name="__UnoMark__371_429827763"/>
      <w:bookmarkEnd w:id="21"/>
      <w:r>
        <w:rPr>
          <w:rFonts w:eastAsia="Calibri" w:cs="Segoe UI" w:ascii="Calibri" w:hAnsi="Calibri"/>
          <w:b/>
          <w:bCs/>
          <w:i w:val="false"/>
          <w:caps w:val="false"/>
          <w:smallCaps w:val="false"/>
          <w:color w:val="00000A"/>
          <w:sz w:val="20"/>
          <w:szCs w:val="20"/>
          <w:lang w:val="en-US" w:eastAsia="en-US" w:bidi="ar-SA"/>
        </w:rPr>
        <w:t>2. Description of analysis on the training set and model identification: 16 March 2021 20:00.</w:t>
      </w:r>
      <w:r>
        <w:rPr>
          <w:rFonts w:eastAsia="Calibri" w:cs="Segoe UI" w:ascii="Calibri" w:hAnsi="Calibri"/>
          <w:b w:val="false"/>
          <w:i w:val="false"/>
          <w:caps w:val="false"/>
          <w:smallCaps w:val="false"/>
          <w:color w:val="00000A"/>
          <w:sz w:val="20"/>
          <w:szCs w:val="20"/>
          <w:lang w:val="en-US" w:eastAsia="en-US" w:bidi="ar-SA"/>
        </w:rPr>
        <w:br/>
        <w:t xml:space="preserve"> </w:t>
      </w:r>
      <w:r>
        <w:rPr>
          <w:rFonts w:eastAsia="Calibri" w:cs="Segoe UI" w:ascii="Calibri" w:hAnsi="Calibri"/>
          <w:color w:val="00000A"/>
          <w:sz w:val="20"/>
          <w:szCs w:val="20"/>
          <w:lang w:val="en-US" w:eastAsia="en-US" w:bidi="ar-SA"/>
        </w:rPr>
        <w:t>You are asked to kindly send an email with the following supporting information:</w:t>
      </w:r>
    </w:p>
    <w:p>
      <w:pPr>
        <w:pStyle w:val="TextBody"/>
        <w:tabs>
          <w:tab w:val="clear" w:pos="720"/>
          <w:tab w:val="left" w:pos="462" w:leader="none"/>
        </w:tabs>
        <w:bidi w:val="0"/>
        <w:ind w:left="708" w:right="0" w:hanging="0"/>
        <w:jc w:val="left"/>
        <w:rPr/>
      </w:pPr>
      <w:bookmarkStart w:id="22" w:name="__UnoMark__372_429827763"/>
      <w:bookmarkEnd w:id="22"/>
      <w:r>
        <w:rPr>
          <w:rFonts w:eastAsia="Calibri" w:cs="Segoe UI" w:ascii="Calibri" w:hAnsi="Calibri"/>
          <w:color w:val="00000A"/>
          <w:sz w:val="20"/>
          <w:szCs w:val="20"/>
          <w:lang w:val="en-US" w:eastAsia="en-US" w:bidi="ar-SA"/>
        </w:rPr>
        <w:t xml:space="preserve">a) A </w:t>
      </w:r>
      <w:r>
        <w:rPr>
          <w:rFonts w:eastAsia="Calibri" w:cs="Segoe UI" w:ascii="Calibri" w:hAnsi="Calibri"/>
          <w:b/>
          <w:bCs/>
          <w:color w:val="00000A"/>
          <w:sz w:val="20"/>
          <w:szCs w:val="20"/>
          <w:lang w:val="en-US" w:eastAsia="en-US" w:bidi="ar-SA"/>
        </w:rPr>
        <w:t xml:space="preserve">brief report </w:t>
      </w:r>
      <w:r>
        <w:rPr>
          <w:rFonts w:eastAsia="Calibri" w:cs="Segoe UI" w:ascii="Calibri" w:hAnsi="Calibri"/>
          <w:b w:val="false"/>
          <w:bCs w:val="false"/>
          <w:color w:val="0E101A"/>
          <w:sz w:val="20"/>
          <w:szCs w:val="20"/>
          <w:lang w:val="en-US" w:eastAsia="en-US" w:bidi="ar-SA"/>
        </w:rPr>
        <w:t>of the step-by-step methodology (i.e. pre-processing, visualization, training, testing, etc.) that you have followed to develop your model, this document must illustrate the motivation behind your selected approach.</w:t>
      </w:r>
    </w:p>
    <w:p>
      <w:pPr>
        <w:pStyle w:val="TextBody"/>
        <w:tabs>
          <w:tab w:val="clear" w:pos="720"/>
          <w:tab w:val="left" w:pos="462" w:leader="none"/>
        </w:tabs>
        <w:bidi w:val="0"/>
        <w:ind w:left="708" w:right="0" w:hanging="0"/>
        <w:jc w:val="left"/>
        <w:rPr/>
      </w:pPr>
      <w:bookmarkStart w:id="23" w:name="__UnoMark__373_429827763"/>
      <w:bookmarkEnd w:id="23"/>
      <w:r>
        <w:rPr>
          <w:rFonts w:eastAsia="Calibri" w:cs="Segoe UI" w:ascii="Calibri" w:hAnsi="Calibri"/>
          <w:b w:val="false"/>
          <w:bCs w:val="false"/>
          <w:color w:val="0E101A"/>
          <w:sz w:val="20"/>
          <w:szCs w:val="20"/>
          <w:lang w:val="en-US" w:eastAsia="en-US" w:bidi="ar-SA"/>
        </w:rPr>
        <w:t xml:space="preserve">• </w:t>
      </w:r>
      <w:r>
        <w:rPr>
          <w:rFonts w:eastAsia="Calibri" w:cs="Segoe UI" w:ascii="Calibri" w:hAnsi="Calibri"/>
          <w:b w:val="false"/>
          <w:bCs w:val="false"/>
          <w:color w:val="0E101A"/>
          <w:sz w:val="20"/>
          <w:szCs w:val="20"/>
          <w:lang w:val="en-US" w:eastAsia="en-US" w:bidi="ar-SA"/>
        </w:rPr>
        <w:t>File Format: .pdf • Filename: surname1_surname2_surname3.pdf (e.g. orsenigo_soto.pdf)</w:t>
      </w:r>
    </w:p>
    <w:p>
      <w:pPr>
        <w:pStyle w:val="Normal"/>
        <w:bidi w:val="0"/>
        <w:ind w:left="708" w:right="0" w:hanging="0"/>
        <w:jc w:val="left"/>
        <w:rPr/>
      </w:pPr>
      <w:bookmarkStart w:id="24" w:name="__UnoMark__374_429827763"/>
      <w:bookmarkEnd w:id="24"/>
      <w:r>
        <w:rPr>
          <w:rFonts w:eastAsia="Calibri" w:cs="Segoe UI" w:ascii="Calibri" w:hAnsi="Calibri"/>
          <w:color w:val="00000A"/>
          <w:sz w:val="20"/>
          <w:szCs w:val="20"/>
          <w:lang w:val="en-US" w:eastAsia="en-US" w:bidi="ar-SA"/>
        </w:rPr>
        <w:t xml:space="preserve">b) </w:t>
      </w:r>
      <w:r>
        <w:rPr>
          <w:rFonts w:eastAsia="Calibri" w:cs="Segoe UI" w:ascii="Calibri" w:hAnsi="Calibri"/>
          <w:b/>
          <w:bCs/>
          <w:color w:val="00000A"/>
          <w:sz w:val="20"/>
          <w:szCs w:val="20"/>
          <w:lang w:val="en-US" w:eastAsia="en-US" w:bidi="ar-SA"/>
        </w:rPr>
        <w:t xml:space="preserve">The commented python code </w:t>
      </w:r>
      <w:r>
        <w:rPr>
          <w:rFonts w:eastAsia="Calibri" w:cs="Segoe UI" w:ascii="Calibri" w:hAnsi="Calibri"/>
          <w:color w:val="00000A"/>
          <w:sz w:val="20"/>
          <w:szCs w:val="20"/>
          <w:lang w:val="en-US" w:eastAsia="en-US" w:bidi="ar-SA"/>
        </w:rPr>
        <w:t xml:space="preserve">that you used in your model. Comments in the code must ensure that the code is easy to follow. </w:t>
      </w:r>
    </w:p>
    <w:p>
      <w:pPr>
        <w:pStyle w:val="Normal"/>
        <w:bidi w:val="0"/>
        <w:ind w:left="708" w:right="0" w:hanging="0"/>
        <w:jc w:val="left"/>
        <w:rPr/>
      </w:pPr>
      <w:bookmarkStart w:id="25" w:name="__UnoMark__375_429827763"/>
      <w:bookmarkEnd w:id="25"/>
      <w:r>
        <w:rPr>
          <w:rFonts w:eastAsia="Calibri" w:cs="Segoe UI" w:ascii="Calibri" w:hAnsi="Calibri"/>
          <w:color w:val="00000A"/>
          <w:sz w:val="20"/>
          <w:szCs w:val="20"/>
          <w:lang w:val="en-US" w:eastAsia="en-US" w:bidi="ar-SA"/>
        </w:rPr>
        <w:t xml:space="preserve">• </w:t>
      </w:r>
      <w:r>
        <w:rPr>
          <w:rFonts w:eastAsia="Calibri" w:cs="Segoe UI" w:ascii="Calibri" w:hAnsi="Calibri"/>
          <w:color w:val="00000A"/>
          <w:sz w:val="20"/>
          <w:szCs w:val="20"/>
          <w:lang w:val="en-US" w:eastAsia="en-US" w:bidi="ar-SA"/>
        </w:rPr>
        <w:t xml:space="preserve">File Format: .ipynb, .py • Filename: </w:t>
      </w:r>
      <w:bookmarkStart w:id="26" w:name="__DdeLink__352_429827763"/>
      <w:r>
        <w:rPr>
          <w:rFonts w:eastAsia="Calibri" w:cs="Segoe UI" w:ascii="Calibri" w:hAnsi="Calibri"/>
          <w:b w:val="false"/>
          <w:bCs w:val="false"/>
          <w:color w:val="0E101A"/>
          <w:sz w:val="20"/>
          <w:szCs w:val="20"/>
          <w:lang w:val="en-US" w:eastAsia="en-US" w:bidi="ar-SA"/>
        </w:rPr>
        <w:t>surname1_surname2_surname3</w:t>
      </w:r>
      <w:bookmarkEnd w:id="26"/>
      <w:r>
        <w:rPr>
          <w:rFonts w:eastAsia="Calibri" w:cs="Segoe UI" w:ascii="Calibri" w:hAnsi="Calibri"/>
          <w:color w:val="00000A"/>
          <w:sz w:val="20"/>
          <w:szCs w:val="20"/>
          <w:lang w:val="en-US" w:eastAsia="en-US" w:bidi="ar-SA"/>
        </w:rPr>
        <w:t xml:space="preserve"> (e.g. orsenigo_soto.ipynb or orsenigo_soto.py)</w:t>
      </w:r>
    </w:p>
    <w:p>
      <w:pPr>
        <w:pStyle w:val="Normal"/>
        <w:ind w:left="708" w:right="0" w:hanging="0"/>
        <w:rPr>
          <w:rFonts w:ascii="Calibri" w:hAnsi="Calibri" w:eastAsia="Calibri" w:cs="Segoe UI"/>
          <w:color w:val="00000A"/>
          <w:sz w:val="20"/>
          <w:szCs w:val="20"/>
          <w:lang w:val="en-US" w:eastAsia="en-US" w:bidi="ar-SA"/>
        </w:rPr>
      </w:pPr>
      <w:r>
        <w:rPr>
          <w:rFonts w:eastAsia="Calibri" w:cs="Segoe UI" w:ascii="Calibri" w:hAnsi="Calibri"/>
          <w:color w:val="00000A"/>
          <w:sz w:val="20"/>
          <w:szCs w:val="20"/>
          <w:lang w:val="en-US" w:eastAsia="en-US" w:bidi="ar-SA"/>
        </w:rPr>
      </w:r>
      <w:bookmarkStart w:id="27" w:name="__UnoMark__376_429827763"/>
      <w:bookmarkStart w:id="28" w:name="__UnoMark__376_429827763"/>
      <w:bookmarkEnd w:id="28"/>
    </w:p>
    <w:p>
      <w:pPr>
        <w:pStyle w:val="Normal"/>
        <w:ind w:left="708" w:right="0" w:hanging="0"/>
        <w:rPr/>
      </w:pPr>
      <w:bookmarkStart w:id="29" w:name="__UnoMark__377_429827763"/>
      <w:bookmarkEnd w:id="29"/>
      <w:r>
        <w:rPr>
          <w:rFonts w:eastAsia="Calibri" w:cs="Segoe UI" w:ascii="Calibri" w:hAnsi="Calibri"/>
          <w:b/>
          <w:bCs/>
          <w:color w:val="00000A"/>
          <w:sz w:val="20"/>
          <w:szCs w:val="20"/>
          <w:lang w:val="en-US" w:eastAsia="en-US" w:bidi="ar-SA"/>
        </w:rPr>
        <w:t>3. Prediction Data Release: 1</w:t>
      </w:r>
      <w:r>
        <w:rPr>
          <w:rFonts w:eastAsia="Calibri" w:cs="Segoe UI" w:ascii="Calibri" w:hAnsi="Calibri"/>
          <w:b/>
          <w:bCs/>
          <w:color w:val="00000A"/>
          <w:sz w:val="20"/>
          <w:szCs w:val="20"/>
          <w:lang w:val="en-US" w:eastAsia="en-US" w:bidi="ar-SA"/>
        </w:rPr>
        <w:t>9</w:t>
      </w:r>
      <w:r>
        <w:rPr>
          <w:rFonts w:eastAsia="Calibri" w:cs="Segoe UI" w:ascii="Calibri" w:hAnsi="Calibri"/>
          <w:b/>
          <w:bCs/>
          <w:color w:val="00000A"/>
          <w:sz w:val="20"/>
          <w:szCs w:val="20"/>
          <w:lang w:val="en-US" w:eastAsia="en-US" w:bidi="ar-SA"/>
        </w:rPr>
        <w:t xml:space="preserve"> March 2021 20:30.</w:t>
      </w:r>
    </w:p>
    <w:p>
      <w:pPr>
        <w:pStyle w:val="Normal"/>
        <w:ind w:left="708" w:right="0" w:hanging="0"/>
        <w:rPr>
          <w:rFonts w:ascii="Calibri" w:hAnsi="Calibri" w:eastAsia="Calibri" w:cs="Segoe UI"/>
          <w:color w:val="00000A"/>
          <w:sz w:val="20"/>
          <w:szCs w:val="20"/>
          <w:lang w:val="en-US" w:eastAsia="en-US" w:bidi="ar-SA"/>
        </w:rPr>
      </w:pPr>
      <w:r>
        <w:rPr>
          <w:rFonts w:eastAsia="Calibri" w:cs="Segoe UI" w:ascii="Calibri" w:hAnsi="Calibri"/>
          <w:color w:val="00000A"/>
          <w:sz w:val="20"/>
          <w:szCs w:val="20"/>
          <w:lang w:val="en-US" w:eastAsia="en-US" w:bidi="ar-SA"/>
        </w:rPr>
      </w:r>
      <w:bookmarkStart w:id="30" w:name="__UnoMark__378_429827763"/>
      <w:bookmarkStart w:id="31" w:name="__UnoMark__378_429827763"/>
      <w:bookmarkEnd w:id="31"/>
    </w:p>
    <w:p>
      <w:pPr>
        <w:pStyle w:val="Normal"/>
        <w:bidi w:val="0"/>
        <w:ind w:left="708" w:right="0" w:hanging="0"/>
        <w:jc w:val="left"/>
        <w:rPr/>
      </w:pPr>
      <w:bookmarkStart w:id="32" w:name="__UnoMark__379_429827763"/>
      <w:bookmarkEnd w:id="32"/>
      <w:r>
        <w:rPr>
          <w:rFonts w:eastAsia="Calibri" w:cs="Segoe UI" w:ascii="Calibri" w:hAnsi="Calibri"/>
          <w:b/>
          <w:bCs/>
          <w:color w:val="00000A"/>
          <w:sz w:val="20"/>
          <w:szCs w:val="20"/>
          <w:lang w:val="en-US" w:eastAsia="en-US" w:bidi="ar-SA"/>
        </w:rPr>
        <w:t xml:space="preserve">4. Prediction Submission: </w:t>
      </w:r>
      <w:r>
        <w:rPr>
          <w:rFonts w:eastAsia="Calibri" w:cs="Segoe UI" w:ascii="Calibri" w:hAnsi="Calibri"/>
          <w:b/>
          <w:bCs/>
          <w:color w:val="00000A"/>
          <w:sz w:val="20"/>
          <w:szCs w:val="20"/>
          <w:lang w:val="en-US" w:eastAsia="en-US" w:bidi="ar-SA"/>
        </w:rPr>
        <w:t>21</w:t>
      </w:r>
      <w:r>
        <w:rPr>
          <w:rFonts w:eastAsia="Calibri" w:cs="Segoe UI" w:ascii="Calibri" w:hAnsi="Calibri"/>
          <w:b/>
          <w:bCs/>
          <w:color w:val="00000A"/>
          <w:sz w:val="20"/>
          <w:szCs w:val="20"/>
          <w:lang w:val="en-US" w:eastAsia="en-US" w:bidi="ar-SA"/>
        </w:rPr>
        <w:t xml:space="preserve"> March 2021 20:00.</w:t>
      </w:r>
    </w:p>
    <w:p>
      <w:pPr>
        <w:pStyle w:val="Normal"/>
        <w:ind w:left="708" w:right="0" w:hanging="0"/>
        <w:rPr>
          <w:rFonts w:ascii="Calibri" w:hAnsi="Calibri" w:eastAsia="Calibri" w:cs="Segoe UI"/>
          <w:color w:val="00000A"/>
          <w:sz w:val="20"/>
          <w:szCs w:val="20"/>
          <w:lang w:val="en-US" w:eastAsia="en-US" w:bidi="ar-SA"/>
        </w:rPr>
      </w:pPr>
      <w:bookmarkStart w:id="33" w:name="__UnoMark__380_429827763"/>
      <w:bookmarkEnd w:id="33"/>
      <w:r>
        <w:rPr>
          <w:rFonts w:eastAsia="Calibri" w:cs="Segoe UI" w:ascii="Calibri" w:hAnsi="Calibri"/>
          <w:color w:val="00000A"/>
          <w:sz w:val="20"/>
          <w:szCs w:val="20"/>
          <w:lang w:val="en-US" w:eastAsia="en-US" w:bidi="ar-SA"/>
        </w:rPr>
        <w:t>You are kindly requested to strictly follow the described submission guidelines:</w:t>
      </w:r>
    </w:p>
    <w:p>
      <w:pPr>
        <w:pStyle w:val="Normal"/>
        <w:ind w:left="708" w:right="0" w:hanging="0"/>
        <w:rPr>
          <w:rFonts w:ascii="Calibri" w:hAnsi="Calibri" w:eastAsia="Calibri" w:cs="Segoe UI"/>
          <w:color w:val="00000A"/>
          <w:sz w:val="20"/>
          <w:szCs w:val="20"/>
          <w:lang w:val="en-US" w:eastAsia="en-US" w:bidi="ar-SA"/>
        </w:rPr>
      </w:pPr>
      <w:bookmarkStart w:id="34" w:name="__UnoMark__381_429827763"/>
      <w:bookmarkEnd w:id="34"/>
      <w:r>
        <w:rPr>
          <w:rFonts w:eastAsia="Calibri" w:cs="Segoe UI" w:ascii="Calibri" w:hAnsi="Calibri"/>
          <w:color w:val="00000A"/>
          <w:sz w:val="20"/>
          <w:szCs w:val="20"/>
          <w:lang w:val="en-US" w:eastAsia="en-US" w:bidi="ar-SA"/>
        </w:rPr>
        <w:t xml:space="preserve">• </w:t>
      </w:r>
      <w:r>
        <w:rPr>
          <w:rFonts w:eastAsia="Calibri" w:cs="Segoe UI" w:ascii="Calibri" w:hAnsi="Calibri"/>
          <w:color w:val="00000A"/>
          <w:sz w:val="20"/>
          <w:szCs w:val="20"/>
          <w:lang w:val="en-US" w:eastAsia="en-US" w:bidi="ar-SA"/>
        </w:rPr>
        <w:t>File Format: .csv</w:t>
      </w:r>
    </w:p>
    <w:p>
      <w:pPr>
        <w:pStyle w:val="Normal"/>
        <w:ind w:left="708" w:right="0" w:hanging="0"/>
        <w:rPr/>
      </w:pPr>
      <w:bookmarkStart w:id="35" w:name="__UnoMark__382_429827763"/>
      <w:bookmarkEnd w:id="35"/>
      <w:r>
        <w:rPr>
          <w:rFonts w:eastAsia="Calibri" w:cs="Segoe UI" w:ascii="Calibri" w:hAnsi="Calibri"/>
          <w:color w:val="00000A"/>
          <w:sz w:val="20"/>
          <w:szCs w:val="20"/>
          <w:lang w:val="en-US" w:eastAsia="en-US" w:bidi="ar-SA"/>
        </w:rPr>
        <w:t xml:space="preserve">• </w:t>
      </w:r>
      <w:r>
        <w:rPr>
          <w:rFonts w:eastAsia="Calibri" w:cs="Segoe UI" w:ascii="Calibri" w:hAnsi="Calibri"/>
          <w:color w:val="00000A"/>
          <w:sz w:val="20"/>
          <w:szCs w:val="20"/>
          <w:lang w:val="en-US" w:eastAsia="en-US" w:bidi="ar-SA"/>
        </w:rPr>
        <w:t xml:space="preserve">Filename: </w:t>
      </w:r>
      <w:r>
        <w:rPr>
          <w:rFonts w:eastAsia="Calibri" w:cs="Segoe UI" w:ascii="Calibri" w:hAnsi="Calibri"/>
          <w:b w:val="false"/>
          <w:bCs w:val="false"/>
          <w:color w:val="0E101A"/>
          <w:sz w:val="20"/>
          <w:szCs w:val="20"/>
          <w:lang w:val="en-US" w:eastAsia="en-US" w:bidi="ar-SA"/>
        </w:rPr>
        <w:t>surname1_surname2_surname3</w:t>
      </w:r>
      <w:r>
        <w:rPr>
          <w:rFonts w:eastAsia="Calibri" w:cs="Segoe UI" w:ascii="Calibri" w:hAnsi="Calibri"/>
          <w:color w:val="00000A"/>
          <w:sz w:val="20"/>
          <w:szCs w:val="20"/>
          <w:lang w:val="en-US" w:eastAsia="en-US" w:bidi="ar-SA"/>
        </w:rPr>
        <w:t xml:space="preserve"> (e.g. orsenigo_soto.csv)</w:t>
      </w:r>
    </w:p>
    <w:p>
      <w:pPr>
        <w:pStyle w:val="Normal"/>
        <w:ind w:left="708" w:right="0" w:hanging="0"/>
        <w:rPr/>
      </w:pPr>
      <w:bookmarkStart w:id="36" w:name="__UnoMark__383_429827763"/>
      <w:bookmarkEnd w:id="36"/>
      <w:r>
        <w:rPr>
          <w:rFonts w:eastAsia="Calibri" w:cs="Segoe UI" w:ascii="Calibri" w:hAnsi="Calibri"/>
          <w:color w:val="00000A"/>
          <w:sz w:val="20"/>
          <w:szCs w:val="20"/>
          <w:lang w:val="en-US" w:eastAsia="en-US" w:bidi="ar-SA"/>
        </w:rPr>
        <w:t xml:space="preserve">• </w:t>
      </w:r>
      <w:r>
        <w:rPr>
          <w:rFonts w:eastAsia="Calibri" w:cs="Segoe UI" w:ascii="Calibri" w:hAnsi="Calibri"/>
          <w:color w:val="00000A"/>
          <w:sz w:val="20"/>
          <w:szCs w:val="20"/>
          <w:lang w:val="en-US" w:eastAsia="en-US" w:bidi="ar-SA"/>
        </w:rPr>
        <w:t xml:space="preserve">Column Format: </w:t>
      </w:r>
      <w:r>
        <w:rPr>
          <w:rFonts w:eastAsia="Calibri" w:cs="Segoe UI" w:ascii="Calibri" w:hAnsi="Calibri"/>
          <w:b/>
          <w:bCs/>
          <w:color w:val="00000A"/>
          <w:sz w:val="20"/>
          <w:szCs w:val="20"/>
          <w:lang w:val="en-US" w:eastAsia="en-US" w:bidi="ar-SA"/>
        </w:rPr>
        <w:t xml:space="preserve">A single </w:t>
      </w:r>
      <w:r>
        <w:rPr>
          <w:rFonts w:eastAsia="Calibri" w:cs="Segoe UI" w:ascii="Calibri" w:hAnsi="Calibri"/>
          <w:color w:val="00000A"/>
          <w:sz w:val="20"/>
          <w:szCs w:val="20"/>
          <w:lang w:val="en-US" w:eastAsia="en-US" w:bidi="ar-SA"/>
        </w:rPr>
        <w:t>column named “target”</w:t>
      </w:r>
    </w:p>
    <w:p>
      <w:pPr>
        <w:pStyle w:val="Normal"/>
        <w:ind w:left="708" w:right="0" w:hanging="0"/>
        <w:rPr/>
      </w:pPr>
      <w:bookmarkStart w:id="37" w:name="__UnoMark__384_429827763"/>
      <w:bookmarkEnd w:id="37"/>
      <w:r>
        <w:rPr>
          <w:rFonts w:eastAsia="Calibri" w:cs="Segoe UI" w:ascii="Calibri" w:hAnsi="Calibri"/>
          <w:color w:val="00000A"/>
          <w:sz w:val="20"/>
          <w:szCs w:val="20"/>
          <w:lang w:val="en-US" w:eastAsia="en-US" w:bidi="ar-SA"/>
        </w:rPr>
        <w:t xml:space="preserve">• </w:t>
      </w:r>
      <w:r>
        <w:rPr>
          <w:rFonts w:eastAsia="Calibri" w:cs="Segoe UI" w:ascii="Calibri" w:hAnsi="Calibri"/>
          <w:color w:val="00000A"/>
          <w:sz w:val="20"/>
          <w:szCs w:val="20"/>
          <w:lang w:val="en-US" w:eastAsia="en-US" w:bidi="ar-SA"/>
        </w:rPr>
        <w:t xml:space="preserve">Row Format: Your predictions (0 or 1) with </w:t>
      </w:r>
      <w:r>
        <w:rPr>
          <w:rFonts w:eastAsia="Calibri" w:cs="Segoe UI" w:ascii="Calibri" w:hAnsi="Calibri"/>
          <w:b/>
          <w:bCs/>
          <w:color w:val="00000A"/>
          <w:sz w:val="20"/>
          <w:szCs w:val="20"/>
          <w:lang w:val="en-US" w:eastAsia="en-US" w:bidi="ar-SA"/>
        </w:rPr>
        <w:t xml:space="preserve">the same number of rows </w:t>
      </w:r>
      <w:r>
        <w:rPr>
          <w:rFonts w:eastAsia="Calibri" w:cs="Segoe UI" w:ascii="Calibri" w:hAnsi="Calibri"/>
          <w:color w:val="00000A"/>
          <w:sz w:val="20"/>
          <w:szCs w:val="20"/>
          <w:lang w:val="en-US" w:eastAsia="en-US" w:bidi="ar-SA"/>
        </w:rPr>
        <w:t xml:space="preserve">and in the same order as the </w:t>
      </w:r>
      <w:r>
        <w:rPr>
          <w:rFonts w:eastAsia="Calibri" w:cs="Segoe UI" w:ascii="Calibri" w:hAnsi="Calibri"/>
          <w:b/>
          <w:bCs/>
          <w:color w:val="00000A"/>
          <w:sz w:val="20"/>
          <w:szCs w:val="20"/>
          <w:lang w:val="en-US" w:eastAsia="en-US" w:bidi="ar-SA"/>
        </w:rPr>
        <w:t>prediction</w:t>
      </w:r>
      <w:r>
        <w:rPr>
          <w:rFonts w:eastAsia="Calibri" w:cs="Segoe UI" w:ascii="Calibri" w:hAnsi="Calibri"/>
          <w:color w:val="00000A"/>
          <w:sz w:val="20"/>
          <w:szCs w:val="20"/>
          <w:lang w:val="en-US" w:eastAsia="en-US" w:bidi="ar-SA"/>
        </w:rPr>
        <w:t xml:space="preserve"> test set.</w:t>
      </w:r>
    </w:p>
    <w:p>
      <w:pPr>
        <w:pStyle w:val="Normal"/>
        <w:ind w:left="708" w:right="0" w:hanging="0"/>
        <w:rPr/>
      </w:pPr>
      <w:bookmarkStart w:id="38" w:name="__UnoMark__385_429827763"/>
      <w:bookmarkEnd w:id="38"/>
      <w:r>
        <w:rPr>
          <w:rFonts w:eastAsia="Calibri" w:cs="Segoe UI" w:ascii="Calibri" w:hAnsi="Calibri"/>
          <w:color w:val="00000A"/>
          <w:sz w:val="20"/>
          <w:szCs w:val="20"/>
          <w:lang w:val="en-US" w:eastAsia="en-US" w:bidi="ar-SA"/>
        </w:rPr>
        <w:t>Example:</w:t>
      </w:r>
    </w:p>
    <w:p>
      <w:pPr>
        <w:pStyle w:val="Normal"/>
        <w:ind w:left="708" w:right="0" w:hanging="0"/>
        <w:rPr>
          <w:rFonts w:ascii="Calibri" w:hAnsi="Calibri" w:eastAsia="Calibri" w:cs="Segoe UI"/>
          <w:color w:val="00000A"/>
          <w:sz w:val="20"/>
          <w:szCs w:val="20"/>
          <w:lang w:val="en-US" w:eastAsia="en-US" w:bidi="ar-SA"/>
        </w:rPr>
      </w:pPr>
      <w:r>
        <w:rPr>
          <w:rFonts w:eastAsia="Calibri" w:cs="Segoe UI" w:ascii="Calibri" w:hAnsi="Calibri"/>
          <w:color w:val="00000A"/>
          <w:sz w:val="20"/>
          <w:szCs w:val="20"/>
          <w:lang w:val="en-US" w:eastAsia="en-US" w:bidi="ar-SA"/>
        </w:rPr>
        <w:drawing>
          <wp:anchor behindDoc="0" distT="0" distB="0" distL="0" distR="0" simplePos="0" locked="0" layoutInCell="1" allowOverlap="1" relativeHeight="3">
            <wp:simplePos x="0" y="0"/>
            <wp:positionH relativeFrom="column">
              <wp:posOffset>370205</wp:posOffset>
            </wp:positionH>
            <wp:positionV relativeFrom="paragraph">
              <wp:posOffset>79375</wp:posOffset>
            </wp:positionV>
            <wp:extent cx="3996690" cy="16795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996690" cy="16795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4879975</wp:posOffset>
            </wp:positionH>
            <wp:positionV relativeFrom="paragraph">
              <wp:posOffset>83185</wp:posOffset>
            </wp:positionV>
            <wp:extent cx="318135" cy="16821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18135" cy="1682115"/>
                    </a:xfrm>
                    <a:prstGeom prst="rect">
                      <a:avLst/>
                    </a:prstGeom>
                  </pic:spPr>
                </pic:pic>
              </a:graphicData>
            </a:graphic>
          </wp:anchor>
        </w:drawing>
      </w:r>
      <w:bookmarkStart w:id="39" w:name="__UnoMark__386_429827763"/>
      <w:bookmarkStart w:id="40" w:name="__UnoMark__386_429827763"/>
      <w:bookmarkEnd w:id="40"/>
    </w:p>
    <w:p>
      <w:pPr>
        <w:pStyle w:val="Normal"/>
        <w:ind w:left="708" w:right="0" w:hanging="0"/>
        <w:rPr>
          <w:rFonts w:ascii="Calibri" w:hAnsi="Calibri" w:eastAsia="Calibri" w:cs="Segoe UI"/>
          <w:color w:val="00000A"/>
          <w:sz w:val="20"/>
          <w:szCs w:val="20"/>
          <w:lang w:val="en-US" w:eastAsia="en-US" w:bidi="ar-SA"/>
        </w:rPr>
      </w:pPr>
      <w:r>
        <w:rPr>
          <w:rFonts w:eastAsia="Calibri" w:cs="Segoe UI" w:ascii="Calibri" w:hAnsi="Calibri"/>
          <w:color w:val="00000A"/>
          <w:sz w:val="20"/>
          <w:szCs w:val="20"/>
          <w:lang w:val="en-US" w:eastAsia="en-US" w:bidi="ar-SA"/>
        </w:rPr>
      </w:r>
      <w:bookmarkStart w:id="41" w:name="__UnoMark__387_429827763"/>
      <w:bookmarkStart w:id="42" w:name="__UnoMark__387_429827763"/>
      <w:bookmarkEnd w:id="42"/>
    </w:p>
    <w:p>
      <w:pPr>
        <w:pStyle w:val="Heading3"/>
        <w:ind w:right="0" w:hanging="0"/>
        <w:rPr>
          <w:rStyle w:val="Heading1Char"/>
          <w:rFonts w:ascii="Calibri" w:hAnsi="Calibri"/>
          <w:lang w:val="it-IT" w:eastAsia="en-US" w:bidi="ar-SA"/>
        </w:rPr>
      </w:pPr>
      <w:r>
        <w:rPr>
          <w:rFonts w:ascii="Calibri" w:hAnsi="Calibri"/>
          <w:lang w:val="it-IT" w:eastAsia="en-US" w:bidi="ar-SA"/>
        </w:rPr>
      </w:r>
      <w:bookmarkStart w:id="43" w:name="__UnoMark__388_429827763"/>
      <w:bookmarkStart w:id="44" w:name="__UnoMark__388_429827763"/>
      <w:bookmarkEnd w:id="44"/>
    </w:p>
    <w:p>
      <w:pPr>
        <w:pStyle w:val="Heading3"/>
        <w:ind w:right="0" w:hanging="0"/>
        <w:rPr>
          <w:rStyle w:val="Heading1Char"/>
          <w:rFonts w:ascii="Calibri" w:hAnsi="Calibri"/>
          <w:lang w:val="it-IT" w:eastAsia="en-US" w:bidi="ar-SA"/>
        </w:rPr>
      </w:pPr>
      <w:r>
        <w:rPr>
          <w:rFonts w:ascii="Calibri" w:hAnsi="Calibri"/>
          <w:lang w:val="it-IT" w:eastAsia="en-US" w:bidi="ar-SA"/>
        </w:rPr>
      </w:r>
      <w:bookmarkStart w:id="45" w:name="__UnoMark__389_429827763"/>
      <w:bookmarkStart w:id="46" w:name="__UnoMark__389_429827763"/>
      <w:bookmarkEnd w:id="46"/>
    </w:p>
    <w:p>
      <w:pPr>
        <w:pStyle w:val="Heading3"/>
        <w:ind w:right="0" w:hanging="0"/>
        <w:rPr>
          <w:rStyle w:val="Heading1Char"/>
          <w:rFonts w:ascii="Calibri" w:hAnsi="Calibri"/>
          <w:lang w:val="it-IT" w:eastAsia="en-US" w:bidi="ar-SA"/>
        </w:rPr>
      </w:pPr>
      <w:r>
        <w:rPr>
          <w:rFonts w:ascii="Calibri" w:hAnsi="Calibri"/>
          <w:lang w:val="it-IT" w:eastAsia="en-US" w:bidi="ar-SA"/>
        </w:rPr>
      </w:r>
      <w:bookmarkStart w:id="47" w:name="__UnoMark__390_429827763"/>
      <w:bookmarkStart w:id="48" w:name="__UnoMark__390_429827763"/>
      <w:bookmarkEnd w:id="48"/>
    </w:p>
    <w:p>
      <w:pPr>
        <w:pStyle w:val="Heading3"/>
        <w:ind w:right="0" w:hanging="0"/>
        <w:rPr>
          <w:rStyle w:val="Heading1Char"/>
          <w:rFonts w:ascii="Calibri" w:hAnsi="Calibri"/>
          <w:lang w:val="it-IT" w:eastAsia="en-US" w:bidi="ar-SA"/>
        </w:rPr>
      </w:pPr>
      <w:r>
        <w:rPr>
          <w:rFonts w:ascii="Calibri" w:hAnsi="Calibri"/>
          <w:lang w:val="it-IT" w:eastAsia="en-US" w:bidi="ar-SA"/>
        </w:rPr>
      </w:r>
      <w:bookmarkStart w:id="49" w:name="__UnoMark__391_429827763"/>
      <w:bookmarkStart w:id="50" w:name="__UnoMark__391_429827763"/>
      <w:bookmarkEnd w:id="50"/>
    </w:p>
    <w:p>
      <w:pPr>
        <w:pStyle w:val="Heading3"/>
        <w:ind w:right="0" w:hanging="0"/>
        <w:rPr>
          <w:rStyle w:val="Heading1Char"/>
          <w:rFonts w:ascii="Calibri" w:hAnsi="Calibri"/>
          <w:lang w:val="it-IT" w:eastAsia="en-US" w:bidi="ar-SA"/>
        </w:rPr>
      </w:pPr>
      <w:r>
        <w:rPr>
          <w:rFonts w:ascii="Calibri" w:hAnsi="Calibri"/>
          <w:lang w:val="it-IT" w:eastAsia="en-US" w:bidi="ar-SA"/>
        </w:rPr>
      </w:r>
      <w:bookmarkStart w:id="51" w:name="__UnoMark__392_429827763"/>
      <w:bookmarkStart w:id="52" w:name="__UnoMark__392_429827763"/>
      <w:bookmarkEnd w:id="52"/>
    </w:p>
    <w:p>
      <w:pPr>
        <w:pStyle w:val="Heading3"/>
        <w:ind w:right="0" w:hanging="0"/>
        <w:rPr/>
      </w:pPr>
      <w:bookmarkStart w:id="53" w:name="__UnoMark__393_429827763"/>
      <w:bookmarkEnd w:id="53"/>
      <w:r>
        <w:rPr>
          <w:rStyle w:val="Heading1Char"/>
          <w:rFonts w:ascii="Calibri" w:hAnsi="Calibri"/>
          <w:lang w:val="it-IT" w:eastAsia="en-US" w:bidi="ar-SA"/>
        </w:rPr>
        <w:t>Further Instructions</w:t>
      </w:r>
    </w:p>
    <w:p>
      <w:pPr>
        <w:pStyle w:val="TextBody"/>
        <w:spacing w:lineRule="auto" w:line="288" w:before="0" w:after="0"/>
        <w:ind w:left="720" w:right="0" w:hanging="0"/>
        <w:rPr/>
      </w:pPr>
      <w:bookmarkStart w:id="54" w:name="__UnoMark__394_429827763"/>
      <w:bookmarkEnd w:id="54"/>
      <w:r>
        <w:rPr>
          <w:rFonts w:eastAsia="Calibri" w:cs="Segoe UI" w:ascii="Calibri" w:hAnsi="Calibri"/>
          <w:color w:val="00000A"/>
          <w:sz w:val="20"/>
          <w:szCs w:val="20"/>
          <w:lang w:val="en-US" w:eastAsia="en-US" w:bidi="ar-SA"/>
        </w:rPr>
        <w:t xml:space="preserve">• </w:t>
      </w:r>
      <w:r>
        <w:rPr>
          <w:rFonts w:eastAsia="Calibri" w:cs="Segoe UI" w:ascii="Calibri" w:hAnsi="Calibri"/>
          <w:b/>
          <w:bCs/>
          <w:color w:val="00000A"/>
          <w:sz w:val="20"/>
          <w:szCs w:val="20"/>
          <w:lang w:val="en-US" w:eastAsia="en-US" w:bidi="ar-SA"/>
        </w:rPr>
        <w:t xml:space="preserve">Any submission that does not respect the guidelines (submission after deadline, empty file, wrong student code) </w:t>
      </w:r>
      <w:r>
        <w:rPr>
          <w:rStyle w:val="StrongEmphasis"/>
          <w:rFonts w:eastAsia="Calibri" w:cs="Segoe UI" w:ascii="Calibri" w:hAnsi="Calibri"/>
          <w:b/>
          <w:bCs/>
          <w:color w:val="00000A"/>
          <w:sz w:val="20"/>
          <w:szCs w:val="20"/>
          <w:lang w:val="en-US" w:eastAsia="en-US" w:bidi="ar-SA"/>
        </w:rPr>
        <w:t>will not be graded</w:t>
      </w:r>
      <w:r>
        <w:rPr>
          <w:rFonts w:eastAsia="Calibri" w:cs="Segoe UI" w:ascii="Calibri" w:hAnsi="Calibri"/>
          <w:color w:val="00000A"/>
          <w:sz w:val="20"/>
          <w:szCs w:val="20"/>
          <w:lang w:val="en-US" w:eastAsia="en-US" w:bidi="ar-SA"/>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Noto Sans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Lucida Sans Unicode" w:cs="Noto Sans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Lucida Sans Unicode" w:cs="Noto Sans Devanagari"/>
      <w:color w:val="2E74B5"/>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Lucida Sans Unicode" w:cs="Noto Sans Devanagari"/>
      <w:color w:val="2E74B5"/>
      <w:sz w:val="26"/>
      <w:szCs w:val="26"/>
    </w:rPr>
  </w:style>
  <w:style w:type="paragraph" w:styleId="Heading3">
    <w:name w:val="Heading 3"/>
    <w:basedOn w:val="Heading"/>
    <w:qFormat/>
    <w:pPr/>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Lucida Sans Unicode" w:cs="Noto Sans Devanagari"/>
      <w:color w:val="2E74B5"/>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ucida Sans Unicode"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spacing w:lineRule="auto" w:line="240" w:before="0" w:after="0"/>
      <w:contextualSpacing/>
    </w:pPr>
    <w:rPr>
      <w:rFonts w:ascii="Calibri Light" w:hAnsi="Calibri Light" w:eastAsia="Lucida Sans Unicode" w:cs="Noto Sans Devanagari"/>
      <w:spacing w:val="-10"/>
      <w:sz w:val="56"/>
      <w:szCs w:val="56"/>
    </w:rPr>
  </w:style>
  <w:style w:type="paragraph" w:styleId="TableContents">
    <w:name w:val="Table Contents"/>
    <w:basedOn w:val="Normal"/>
    <w:qFormat/>
    <w:pPr/>
    <w:rPr/>
  </w:style>
  <w:style w:type="paragraph" w:styleId="TableHeading">
    <w:name w:val="Table Heading"/>
    <w:basedOn w:val="TableContents"/>
    <w:qFormat/>
    <w:pPr>
      <w:suppressLineNumbers/>
      <w:jc w:val="center"/>
    </w:pPr>
    <w:rPr>
      <w:b/>
      <w:bCs/>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Filled">
    <w:name w:val="Filled"/>
    <w:qFormat/>
    <w:pPr>
      <w:widowControl/>
      <w:bidi w:val="0"/>
      <w:jc w:val="left"/>
    </w:pPr>
    <w:rPr>
      <w:rFonts w:ascii="Noto Sans" w:hAnsi="Noto Sans" w:eastAsia="DejaVu Sans" w:cs="Liberation Sans"/>
      <w:b/>
      <w:color w:val="auto"/>
      <w:kern w:val="2"/>
      <w:sz w:val="28"/>
      <w:szCs w:val="24"/>
      <w:lang w:val="en-US" w:eastAsia="zh-CN" w:bidi="hi-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jc w:val="left"/>
    </w:pPr>
    <w:rPr>
      <w:rFonts w:ascii="Noto Sans" w:hAnsi="Noto Sans" w:eastAsia="DejaVu Sans" w:cs="Liberation Sans"/>
      <w:b/>
      <w:color w:val="auto"/>
      <w:kern w:val="2"/>
      <w:sz w:val="28"/>
      <w:szCs w:val="24"/>
      <w:lang w:val="en-US" w:eastAsia="zh-CN" w:bidi="hi-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US" w:eastAsia="zh-CN" w:bidi="hi-IN"/>
    </w:rPr>
  </w:style>
  <w:style w:type="paragraph" w:styleId="DefaultLTUntertitel">
    <w:name w:val="Defaul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418</TotalTime>
  <Application>LibreOffice/6.1.5.2$Linux_X86_64 LibreOffice_project/10$Build-2</Application>
  <Pages>2</Pages>
  <Words>566</Words>
  <Characters>3141</Characters>
  <CharactersWithSpaces>3642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2020-04-09T14:08:49Z</dcterms:created>
  <dc:creator/>
  <dc:description/>
  <dc:language>en-US</dc:language>
  <cp:lastModifiedBy/>
  <dcterms:modified xsi:type="dcterms:W3CDTF">2021-03-11T17:18:02Z</dcterms:modified>
  <cp:revision>41</cp:revision>
  <dc:subject/>
  <dc:title/>
</cp:coreProperties>
</file>