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 xml:space="preserve">Eduardo Steiner </w:t>
      </w:r>
      <w:proofErr w:type="spellStart"/>
      <w:r w:rsidR="00D14CBF" w:rsidRPr="00D14CBF">
        <w:rPr>
          <w:b w:val="0"/>
          <w:sz w:val="32"/>
          <w:szCs w:val="32"/>
        </w:rPr>
        <w:t>Hessel</w:t>
      </w:r>
      <w:proofErr w:type="spellEnd"/>
      <w:r w:rsidR="00D14CBF" w:rsidRPr="00D14CBF">
        <w:rPr>
          <w:b w:val="0"/>
          <w:sz w:val="32"/>
          <w:szCs w:val="32"/>
        </w:rPr>
        <w:t xml:space="preserve">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 xml:space="preserve">Gabriel </w:t>
      </w:r>
      <w:proofErr w:type="spellStart"/>
      <w:r w:rsidRPr="00D14CBF">
        <w:rPr>
          <w:b w:val="0"/>
          <w:sz w:val="32"/>
          <w:szCs w:val="32"/>
        </w:rPr>
        <w:t>Esnack</w:t>
      </w:r>
      <w:proofErr w:type="spellEnd"/>
      <w:r w:rsidRPr="00D14CBF">
        <w:rPr>
          <w:b w:val="0"/>
          <w:sz w:val="32"/>
          <w:szCs w:val="32"/>
        </w:rPr>
        <w:t xml:space="preserve"> </w:t>
      </w:r>
      <w:proofErr w:type="spellStart"/>
      <w:r w:rsidRPr="00D14CBF">
        <w:rPr>
          <w:b w:val="0"/>
          <w:sz w:val="32"/>
          <w:szCs w:val="32"/>
        </w:rPr>
        <w:t>Bergara</w:t>
      </w:r>
      <w:proofErr w:type="spellEnd"/>
      <w:r w:rsidRPr="00D14CBF">
        <w:rPr>
          <w:b w:val="0"/>
          <w:sz w:val="32"/>
          <w:szCs w:val="32"/>
        </w:rPr>
        <w:t xml:space="preserve">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 xml:space="preserve">Maurício </w:t>
      </w:r>
      <w:proofErr w:type="spellStart"/>
      <w:r w:rsidRPr="00D14CBF">
        <w:rPr>
          <w:b w:val="0"/>
          <w:sz w:val="32"/>
          <w:szCs w:val="32"/>
        </w:rPr>
        <w:t>Tozzi</w:t>
      </w:r>
      <w:proofErr w:type="spellEnd"/>
      <w:r w:rsidRPr="00D14CBF">
        <w:rPr>
          <w:b w:val="0"/>
          <w:sz w:val="32"/>
          <w:szCs w:val="32"/>
        </w:rPr>
        <w:t xml:space="preserve">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lastRenderedPageBreak/>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lastRenderedPageBreak/>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proofErr w:type="spellStart"/>
      <w:r w:rsidRPr="00515BA1">
        <w:rPr>
          <w:rFonts w:cs="Arial"/>
          <w:b w:val="0"/>
          <w:color w:val="2F5496"/>
          <w:sz w:val="24"/>
          <w:szCs w:val="24"/>
        </w:rPr>
        <w:t>IoT</w:t>
      </w:r>
      <w:proofErr w:type="spellEnd"/>
      <w:r w:rsidRPr="00515BA1">
        <w:rPr>
          <w:rFonts w:cs="Arial"/>
          <w:b w:val="0"/>
          <w:color w:val="2F5496"/>
          <w:sz w:val="24"/>
          <w:szCs w:val="24"/>
        </w:rPr>
        <w:t xml:space="preserve">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 xml:space="preserve">os conceitos de </w:t>
      </w:r>
      <w:proofErr w:type="spellStart"/>
      <w:r w:rsidRPr="00515BA1">
        <w:rPr>
          <w:rFonts w:cs="Arial"/>
          <w:b w:val="0"/>
          <w:color w:val="2F5496"/>
          <w:sz w:val="24"/>
          <w:szCs w:val="24"/>
        </w:rPr>
        <w:t>IoT</w:t>
      </w:r>
      <w:proofErr w:type="spellEnd"/>
      <w:r w:rsidRPr="00515BA1">
        <w:rPr>
          <w:rFonts w:cs="Arial"/>
          <w:b w:val="0"/>
          <w:color w:val="2F5496"/>
          <w:sz w:val="24"/>
          <w:szCs w:val="24"/>
        </w:rPr>
        <w: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w:t>
      </w:r>
      <w:proofErr w:type="spellStart"/>
      <w:r w:rsidR="000C6FA9" w:rsidRPr="00515BA1">
        <w:rPr>
          <w:rFonts w:cs="Arial"/>
          <w:b w:val="0"/>
          <w:color w:val="2F5496"/>
          <w:sz w:val="24"/>
          <w:szCs w:val="24"/>
        </w:rPr>
        <w:t>IoT</w:t>
      </w:r>
      <w:proofErr w:type="spellEnd"/>
      <w:r w:rsidR="000C6FA9" w:rsidRPr="00515BA1">
        <w:rPr>
          <w:rFonts w:cs="Arial"/>
          <w:b w:val="0"/>
          <w:color w:val="2F5496"/>
          <w:sz w:val="24"/>
          <w:szCs w:val="24"/>
        </w:rPr>
        <w: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proofErr w:type="spellStart"/>
      <w:r w:rsidRPr="00515BA1">
        <w:rPr>
          <w:rFonts w:cs="Arial"/>
          <w:b w:val="0"/>
          <w:color w:val="2F5496"/>
          <w:sz w:val="24"/>
          <w:szCs w:val="24"/>
        </w:rPr>
        <w:t>Obs</w:t>
      </w:r>
      <w:proofErr w:type="spellEnd"/>
      <w:r w:rsidRPr="00515BA1">
        <w:rPr>
          <w:rFonts w:cs="Arial"/>
          <w:b w:val="0"/>
          <w:color w:val="2F5496"/>
          <w:sz w:val="24"/>
          <w:szCs w:val="24"/>
        </w:rPr>
        <w:t>: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0357747E"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D1CB820" w14:textId="77777777" w:rsidR="00812355" w:rsidRPr="00515BA1" w:rsidRDefault="00812355" w:rsidP="00FF1331">
      <w:pPr>
        <w:pStyle w:val="NormalWeb"/>
        <w:spacing w:line="360" w:lineRule="auto"/>
        <w:ind w:firstLine="709"/>
        <w:jc w:val="both"/>
        <w:rPr>
          <w:rFonts w:ascii="Arial" w:hAnsi="Arial" w:cs="Arial"/>
          <w:iCs/>
          <w:color w:val="2F5496"/>
        </w:rPr>
      </w:pPr>
      <w:r w:rsidRPr="00515BA1">
        <w:rPr>
          <w:rFonts w:ascii="Arial" w:hAnsi="Arial" w:cs="Arial"/>
          <w:iCs/>
          <w:color w:val="2F5496"/>
        </w:rPr>
        <w:t>Descrever o tema do projeto e os</w:t>
      </w:r>
      <w:r w:rsidR="00FF1331" w:rsidRPr="00515BA1">
        <w:rPr>
          <w:rFonts w:ascii="Arial" w:hAnsi="Arial" w:cs="Arial"/>
          <w:iCs/>
          <w:color w:val="2F5496"/>
        </w:rPr>
        <w:t xml:space="preserve"> seus</w:t>
      </w:r>
      <w:r w:rsidRPr="00515BA1">
        <w:rPr>
          <w:rFonts w:ascii="Arial" w:hAnsi="Arial" w:cs="Arial"/>
          <w:iCs/>
          <w:color w:val="2F5496"/>
        </w:rPr>
        <w:t xml:space="preserve"> objetivos </w:t>
      </w:r>
      <w:r w:rsidR="00FF1331" w:rsidRPr="00515BA1">
        <w:rPr>
          <w:rFonts w:ascii="Arial" w:hAnsi="Arial" w:cs="Arial"/>
          <w:iCs/>
          <w:color w:val="2F5496"/>
        </w:rPr>
        <w:t>gerais</w:t>
      </w:r>
      <w:r w:rsidRPr="00515BA1">
        <w:rPr>
          <w:rFonts w:ascii="Arial" w:hAnsi="Arial" w:cs="Arial"/>
          <w:iCs/>
          <w:color w:val="2F5496"/>
        </w:rPr>
        <w:t xml:space="preserve">. Suas funcionalidades deverão ser indicadas de forma resumida. A </w:t>
      </w:r>
      <w:r w:rsidR="00951491" w:rsidRPr="00515BA1">
        <w:rPr>
          <w:rFonts w:ascii="Arial" w:hAnsi="Arial" w:cs="Arial"/>
          <w:iCs/>
          <w:color w:val="2F5496"/>
        </w:rPr>
        <w:t>visão geral pode</w:t>
      </w:r>
      <w:r w:rsidRPr="00515BA1">
        <w:rPr>
          <w:rFonts w:ascii="Arial" w:hAnsi="Arial" w:cs="Arial"/>
          <w:iCs/>
          <w:color w:val="2F5496"/>
        </w:rPr>
        <w:t xml:space="preserve"> fornece</w:t>
      </w:r>
      <w:r w:rsidR="00951491" w:rsidRPr="00515BA1">
        <w:rPr>
          <w:rFonts w:ascii="Arial" w:hAnsi="Arial" w:cs="Arial"/>
          <w:iCs/>
          <w:color w:val="2F5496"/>
        </w:rPr>
        <w:t>r</w:t>
      </w:r>
      <w:r w:rsidRPr="00515BA1">
        <w:rPr>
          <w:rFonts w:ascii="Arial" w:hAnsi="Arial" w:cs="Arial"/>
          <w:iCs/>
          <w:color w:val="2F5496"/>
        </w:rPr>
        <w:t xml:space="preserve"> informações sobre um possível caminho para solucionar o problema já identificado.</w:t>
      </w:r>
    </w:p>
    <w:p w14:paraId="61D07FDC" w14:textId="77777777" w:rsidR="00637B0F" w:rsidRDefault="00637B0F" w:rsidP="00812355">
      <w:pPr>
        <w:pStyle w:val="Ttulo1"/>
        <w:spacing w:before="0" w:line="360" w:lineRule="auto"/>
        <w:rPr>
          <w:rFonts w:cs="Arial"/>
          <w:color w:val="FF0000"/>
          <w:sz w:val="28"/>
          <w:szCs w:val="28"/>
        </w:rPr>
      </w:pPr>
    </w:p>
    <w:p w14:paraId="6510F1F2" w14:textId="58D55877" w:rsidR="0028362B" w:rsidRDefault="00812355" w:rsidP="007220E6">
      <w:pPr>
        <w:pStyle w:val="Ttulo1"/>
        <w:spacing w:before="0" w:line="360" w:lineRule="auto"/>
        <w:rPr>
          <w:rFonts w:cs="Arial"/>
          <w:sz w:val="24"/>
          <w:szCs w:val="24"/>
        </w:rPr>
      </w:pPr>
      <w:r w:rsidRPr="0030090E">
        <w:rPr>
          <w:rFonts w:cs="Arial"/>
          <w:sz w:val="24"/>
          <w:szCs w:val="24"/>
        </w:rPr>
        <w:t xml:space="preserve">3.2 Descrição e Delimitação do problema </w:t>
      </w:r>
    </w:p>
    <w:p w14:paraId="74D3B9E4" w14:textId="798F4D5F" w:rsidR="0028362B" w:rsidRDefault="0028362B" w:rsidP="0028362B">
      <w:pPr>
        <w:jc w:val="both"/>
        <w:rPr>
          <w:rFonts w:ascii="Arial" w:hAnsi="Arial" w:cs="Arial"/>
          <w:sz w:val="24"/>
          <w:szCs w:val="24"/>
        </w:rPr>
      </w:pPr>
    </w:p>
    <w:p w14:paraId="73FBDA06" w14:textId="58E7E3F1" w:rsidR="002A4016" w:rsidRDefault="0028362B" w:rsidP="0028362B">
      <w:pPr>
        <w:ind w:firstLine="709"/>
        <w:jc w:val="both"/>
        <w:rPr>
          <w:rFonts w:ascii="Arial" w:eastAsia="Arial" w:hAnsi="Arial" w:cs="Arial"/>
          <w:sz w:val="24"/>
          <w:szCs w:val="24"/>
        </w:rPr>
      </w:pPr>
      <w:r>
        <w:rPr>
          <w:rFonts w:ascii="Arial" w:hAnsi="Arial" w:cs="Arial"/>
          <w:sz w:val="24"/>
          <w:szCs w:val="24"/>
        </w:rPr>
        <w:t xml:space="preserve">Atualmente, </w:t>
      </w:r>
      <w:r>
        <w:rPr>
          <w:rFonts w:ascii="Arial" w:eastAsia="Arial" w:hAnsi="Arial" w:cs="Arial"/>
          <w:sz w:val="24"/>
          <w:szCs w:val="24"/>
        </w:rPr>
        <w:t>u</w:t>
      </w:r>
      <w:r>
        <w:rPr>
          <w:rFonts w:ascii="Arial" w:eastAsia="Arial" w:hAnsi="Arial" w:cs="Arial"/>
          <w:sz w:val="24"/>
          <w:szCs w:val="24"/>
        </w:rPr>
        <w:t>m dos principais problemas que vem aparecendo</w:t>
      </w:r>
      <w:r w:rsidR="004F115D">
        <w:rPr>
          <w:rFonts w:ascii="Arial" w:eastAsia="Arial" w:hAnsi="Arial" w:cs="Arial"/>
          <w:sz w:val="24"/>
          <w:szCs w:val="24"/>
        </w:rPr>
        <w:t xml:space="preserve"> na loja Coruja Sports atuante no setor de comércio de roupas de time,</w:t>
      </w:r>
      <w:r>
        <w:rPr>
          <w:rFonts w:ascii="Arial" w:eastAsia="Arial" w:hAnsi="Arial" w:cs="Arial"/>
          <w:sz w:val="24"/>
          <w:szCs w:val="24"/>
        </w:rPr>
        <w:t xml:space="preserve"> é com a quantidade de pedidos que vem entrando, está se tornando cada vez mais inviável controlar tudo isso na mão, são muitos clientes simultâneos, comprando diversos produtos, de diferentes regiões, diferentes cidades, diferentes valores envolvidos, tanto de produto quando de taxas para entrega e afins.</w:t>
      </w:r>
      <w:r>
        <w:rPr>
          <w:rFonts w:ascii="Arial" w:eastAsia="Arial" w:hAnsi="Arial" w:cs="Arial"/>
          <w:sz w:val="24"/>
          <w:szCs w:val="24"/>
        </w:rPr>
        <w:t xml:space="preserve"> </w:t>
      </w:r>
    </w:p>
    <w:p w14:paraId="2A56DF93" w14:textId="77777777" w:rsidR="002A4016" w:rsidRPr="002A4016" w:rsidRDefault="002A4016" w:rsidP="0028362B">
      <w:pPr>
        <w:ind w:firstLine="709"/>
        <w:jc w:val="both"/>
        <w:rPr>
          <w:rFonts w:eastAsia="Arial"/>
        </w:rPr>
      </w:pPr>
    </w:p>
    <w:p w14:paraId="35BCD33A" w14:textId="3869A39A" w:rsidR="002A4016" w:rsidRDefault="0028362B" w:rsidP="004F115D">
      <w:pPr>
        <w:ind w:firstLine="709"/>
        <w:jc w:val="both"/>
        <w:rPr>
          <w:rFonts w:ascii="Arial" w:eastAsia="Arial" w:hAnsi="Arial" w:cs="Arial"/>
          <w:sz w:val="24"/>
          <w:szCs w:val="24"/>
        </w:rPr>
      </w:pPr>
      <w:r>
        <w:rPr>
          <w:rFonts w:ascii="Arial" w:eastAsia="Arial" w:hAnsi="Arial" w:cs="Arial"/>
          <w:sz w:val="24"/>
          <w:szCs w:val="24"/>
        </w:rPr>
        <w:t>Com muitos pedidos entrando e muitas compras sendo efetuadas, a quantidade de pedidos que o dono da loja precisa fazer para os fornecedores do exterior também aumenta, obviamente, com tudo isso, o controle sendo feito somente por planilhas no Excel e, muitas vezes, até mesmo na mão, em papéis e blocos de notas, está ficando mais difícil e muito mais propícia a erros</w:t>
      </w:r>
      <w:r w:rsidR="002A4016">
        <w:rPr>
          <w:rFonts w:ascii="Arial" w:eastAsia="Arial" w:hAnsi="Arial" w:cs="Arial"/>
          <w:sz w:val="24"/>
          <w:szCs w:val="24"/>
        </w:rPr>
        <w:t xml:space="preserve">. </w:t>
      </w:r>
      <w:r w:rsidR="002A4016">
        <w:rPr>
          <w:rFonts w:ascii="Arial" w:eastAsia="Arial" w:hAnsi="Arial" w:cs="Arial"/>
          <w:sz w:val="24"/>
          <w:szCs w:val="24"/>
        </w:rPr>
        <w:t>Como o fornecedor é internacional, os pedidos são feitos através de importação, o que pode gerar taxas e algumas complicações para a Coruja</w:t>
      </w:r>
      <w:r w:rsidR="002A4016">
        <w:rPr>
          <w:rFonts w:ascii="Arial" w:eastAsia="Arial" w:hAnsi="Arial" w:cs="Arial"/>
          <w:sz w:val="24"/>
          <w:szCs w:val="24"/>
        </w:rPr>
        <w:t>.</w:t>
      </w:r>
      <w:r w:rsidR="004F115D">
        <w:rPr>
          <w:rFonts w:ascii="Arial" w:eastAsia="Arial" w:hAnsi="Arial" w:cs="Arial"/>
          <w:sz w:val="24"/>
          <w:szCs w:val="24"/>
        </w:rPr>
        <w:t xml:space="preserve"> </w:t>
      </w:r>
      <w:r w:rsidR="002A4016">
        <w:rPr>
          <w:rFonts w:ascii="Arial" w:eastAsia="Arial" w:hAnsi="Arial" w:cs="Arial"/>
          <w:sz w:val="24"/>
          <w:szCs w:val="24"/>
        </w:rPr>
        <w:t xml:space="preserve">Corroborando para a situação de </w:t>
      </w:r>
      <w:r w:rsidR="002A4016">
        <w:rPr>
          <w:rFonts w:ascii="Arial" w:eastAsia="Arial" w:hAnsi="Arial" w:cs="Arial"/>
          <w:sz w:val="24"/>
          <w:szCs w:val="24"/>
        </w:rPr>
        <w:t xml:space="preserve">armazenar </w:t>
      </w:r>
      <w:r w:rsidR="002A4016">
        <w:rPr>
          <w:rFonts w:ascii="Arial" w:eastAsia="Arial" w:hAnsi="Arial" w:cs="Arial"/>
          <w:sz w:val="24"/>
          <w:szCs w:val="24"/>
        </w:rPr>
        <w:t>uma</w:t>
      </w:r>
      <w:r w:rsidR="002A4016">
        <w:rPr>
          <w:rFonts w:ascii="Arial" w:eastAsia="Arial" w:hAnsi="Arial" w:cs="Arial"/>
          <w:sz w:val="24"/>
          <w:szCs w:val="24"/>
        </w:rPr>
        <w:t xml:space="preserve"> quantidade enorme de dados que vem se tornando, contendo informações referentes a imagens, valores dos produtos, tempo estimado de entrega (lembrando que isso pode ser muito variável, dependendo dos serviços de entregar de todos os países envolvidos nesse processo de importação de Taiwan pro Brasil, envolvendo também organizações internas de estados, mesmo dentro de um mesmo país), informações sobre fabricante, tamanhos e modelos, tudo isso para que o cliente tenha a melhor experiência possível, o que poderia ser colocado por água abaixo caso houvesse um equívoco nesse processo.</w:t>
      </w:r>
    </w:p>
    <w:p w14:paraId="4B6AEBFE" w14:textId="77777777" w:rsidR="007220E6" w:rsidRDefault="007220E6" w:rsidP="0028362B">
      <w:pPr>
        <w:ind w:firstLine="709"/>
        <w:jc w:val="both"/>
        <w:rPr>
          <w:rFonts w:ascii="Arial" w:eastAsia="Arial" w:hAnsi="Arial" w:cs="Arial"/>
          <w:sz w:val="24"/>
          <w:szCs w:val="24"/>
        </w:rPr>
      </w:pPr>
    </w:p>
    <w:p w14:paraId="70D67F19" w14:textId="0354B45C" w:rsidR="007220E6" w:rsidRDefault="007220E6" w:rsidP="0028362B">
      <w:pPr>
        <w:ind w:firstLine="709"/>
        <w:jc w:val="both"/>
        <w:rPr>
          <w:rFonts w:ascii="Arial" w:eastAsia="Arial" w:hAnsi="Arial" w:cs="Arial"/>
          <w:sz w:val="24"/>
          <w:szCs w:val="24"/>
        </w:rPr>
      </w:pPr>
      <w:r>
        <w:rPr>
          <w:rFonts w:ascii="Arial" w:eastAsia="Arial" w:hAnsi="Arial" w:cs="Arial"/>
          <w:sz w:val="24"/>
          <w:szCs w:val="24"/>
        </w:rPr>
        <w:t xml:space="preserve">A implantação do sistema, buscará atender as </w:t>
      </w:r>
      <w:r w:rsidR="00820428">
        <w:rPr>
          <w:rFonts w:ascii="Arial" w:eastAsia="Arial" w:hAnsi="Arial" w:cs="Arial"/>
          <w:sz w:val="24"/>
          <w:szCs w:val="24"/>
        </w:rPr>
        <w:t>seguintes macros</w:t>
      </w:r>
      <w:r>
        <w:rPr>
          <w:rFonts w:ascii="Arial" w:eastAsia="Arial" w:hAnsi="Arial" w:cs="Arial"/>
          <w:sz w:val="24"/>
          <w:szCs w:val="24"/>
        </w:rPr>
        <w:t xml:space="preserve"> áreas, sendo a primeira: a</w:t>
      </w:r>
      <w:r w:rsidR="004F115D">
        <w:rPr>
          <w:rFonts w:ascii="Arial" w:eastAsia="Arial" w:hAnsi="Arial" w:cs="Arial"/>
          <w:sz w:val="24"/>
          <w:szCs w:val="24"/>
        </w:rPr>
        <w:t xml:space="preserve"> </w:t>
      </w:r>
      <w:r>
        <w:rPr>
          <w:rFonts w:ascii="Arial" w:eastAsia="Arial" w:hAnsi="Arial" w:cs="Arial"/>
          <w:sz w:val="24"/>
          <w:szCs w:val="24"/>
        </w:rPr>
        <w:t>de gestão dos produtos, onde ficará responsável pelo cadastro de produtos, visualização de estatísticas para controle e visualização de dados, tais estes como: quantidade vendas, quais produtos estão sendo mais adquiridos</w:t>
      </w:r>
      <w:r w:rsidR="004F115D">
        <w:rPr>
          <w:rFonts w:ascii="Arial" w:eastAsia="Arial" w:hAnsi="Arial" w:cs="Arial"/>
          <w:sz w:val="24"/>
          <w:szCs w:val="24"/>
        </w:rPr>
        <w:t>, controle de acesso e outras funcionalidades administrativas</w:t>
      </w:r>
      <w:r>
        <w:rPr>
          <w:rFonts w:ascii="Arial" w:eastAsia="Arial" w:hAnsi="Arial" w:cs="Arial"/>
          <w:sz w:val="24"/>
          <w:szCs w:val="24"/>
        </w:rPr>
        <w:t>.</w:t>
      </w:r>
      <w:r w:rsidR="004F115D">
        <w:rPr>
          <w:rFonts w:ascii="Arial" w:eastAsia="Arial" w:hAnsi="Arial" w:cs="Arial"/>
          <w:sz w:val="24"/>
          <w:szCs w:val="24"/>
        </w:rPr>
        <w:t xml:space="preserve"> A segunda parte seria a mais visual para o usuário, a</w:t>
      </w:r>
      <w:r w:rsidR="00820428">
        <w:rPr>
          <w:rFonts w:ascii="Arial" w:eastAsia="Arial" w:hAnsi="Arial" w:cs="Arial"/>
          <w:sz w:val="24"/>
          <w:szCs w:val="24"/>
        </w:rPr>
        <w:t xml:space="preserve"> </w:t>
      </w:r>
      <w:r w:rsidR="004F115D">
        <w:rPr>
          <w:rFonts w:ascii="Arial" w:eastAsia="Arial" w:hAnsi="Arial" w:cs="Arial"/>
          <w:sz w:val="24"/>
          <w:szCs w:val="24"/>
        </w:rPr>
        <w:t xml:space="preserve">onde ele poderá visualizar os produtos em uma </w:t>
      </w:r>
      <w:r w:rsidR="00820428">
        <w:rPr>
          <w:rFonts w:ascii="Arial" w:eastAsia="Arial" w:hAnsi="Arial" w:cs="Arial"/>
          <w:sz w:val="24"/>
          <w:szCs w:val="24"/>
        </w:rPr>
        <w:t>página</w:t>
      </w:r>
      <w:r w:rsidR="004F115D">
        <w:rPr>
          <w:rFonts w:ascii="Arial" w:eastAsia="Arial" w:hAnsi="Arial" w:cs="Arial"/>
          <w:sz w:val="24"/>
          <w:szCs w:val="24"/>
        </w:rPr>
        <w:t xml:space="preserve"> web, tirar </w:t>
      </w:r>
      <w:r w:rsidR="00820428">
        <w:rPr>
          <w:rFonts w:ascii="Arial" w:eastAsia="Arial" w:hAnsi="Arial" w:cs="Arial"/>
          <w:sz w:val="24"/>
          <w:szCs w:val="24"/>
        </w:rPr>
        <w:t>dúvidas</w:t>
      </w:r>
      <w:r w:rsidR="004F115D">
        <w:rPr>
          <w:rFonts w:ascii="Arial" w:eastAsia="Arial" w:hAnsi="Arial" w:cs="Arial"/>
          <w:sz w:val="24"/>
          <w:szCs w:val="24"/>
        </w:rPr>
        <w:t>, e entrar em contato com a empresa. A terceira parte será responsável e integrada a segunda parte onde o usuário poderá</w:t>
      </w:r>
      <w:r>
        <w:rPr>
          <w:rFonts w:ascii="Arial" w:eastAsia="Arial" w:hAnsi="Arial" w:cs="Arial"/>
          <w:sz w:val="24"/>
          <w:szCs w:val="24"/>
        </w:rPr>
        <w:t xml:space="preserve"> </w:t>
      </w:r>
      <w:r w:rsidR="004F115D">
        <w:rPr>
          <w:rFonts w:ascii="Arial" w:eastAsia="Arial" w:hAnsi="Arial" w:cs="Arial"/>
          <w:sz w:val="24"/>
          <w:szCs w:val="24"/>
        </w:rPr>
        <w:t xml:space="preserve">criar a sua conta, </w:t>
      </w:r>
      <w:r w:rsidR="004F115D">
        <w:rPr>
          <w:rFonts w:ascii="Arial" w:eastAsia="Arial" w:hAnsi="Arial" w:cs="Arial"/>
          <w:sz w:val="24"/>
          <w:szCs w:val="24"/>
        </w:rPr>
        <w:lastRenderedPageBreak/>
        <w:t>gerenciar o seu perfil, solicitar encomendas, adquirir produtos, acompanhar o status de seus pedidos de forma mais independente do que a atual.</w:t>
      </w:r>
    </w:p>
    <w:p w14:paraId="19AFFE58" w14:textId="77777777" w:rsidR="007220E6" w:rsidRPr="0028362B" w:rsidRDefault="007220E6" w:rsidP="0028362B">
      <w:pPr>
        <w:ind w:firstLine="709"/>
        <w:jc w:val="both"/>
        <w:rPr>
          <w:rFonts w:ascii="Arial" w:hAnsi="Arial" w:cs="Arial"/>
          <w:sz w:val="24"/>
          <w:szCs w:val="24"/>
        </w:rPr>
      </w:pPr>
    </w:p>
    <w:p w14:paraId="259306F5" w14:textId="0500E3CE" w:rsidR="0028362B" w:rsidRDefault="0028362B" w:rsidP="0028362B">
      <w:r>
        <w:tab/>
      </w:r>
    </w:p>
    <w:p w14:paraId="58C90B8D" w14:textId="77777777" w:rsidR="0028362B" w:rsidRPr="0028362B" w:rsidRDefault="0028362B" w:rsidP="0028362B"/>
    <w:p w14:paraId="46BE26CF" w14:textId="77777777" w:rsidR="00812355" w:rsidRPr="00515BA1" w:rsidRDefault="009E0FDA" w:rsidP="00FF133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Qual o público alvo?</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048AFDD0" w14:textId="77777777"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6337CEB4" w14:textId="77777777" w:rsidR="00637B0F" w:rsidRPr="002E789B" w:rsidRDefault="00637B0F" w:rsidP="00637B0F">
      <w:pPr>
        <w:pStyle w:val="Ttulo"/>
        <w:jc w:val="left"/>
        <w:rPr>
          <w:rFonts w:cs="Arial"/>
          <w:sz w:val="24"/>
          <w:szCs w:val="24"/>
        </w:rPr>
      </w:pPr>
    </w:p>
    <w:p w14:paraId="6F01CDCB" w14:textId="77777777"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515BA1">
        <w:rPr>
          <w:rFonts w:cs="Arial"/>
          <w:b w:val="0"/>
          <w:color w:val="2F5496"/>
          <w:sz w:val="24"/>
          <w:szCs w:val="24"/>
        </w:rPr>
        <w:t>Descrever a técnica utilizada para levantamento dos requisitos. Por exemplo, se foram utilizados questionários, análise do sistema atual (antigo) da empresa, pesquisa de mercado, etc.</w:t>
      </w:r>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lastRenderedPageBreak/>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 xml:space="preserve">fornecedores de produtos, os quais são retirados do </w:t>
      </w:r>
      <w:proofErr w:type="spellStart"/>
      <w:r>
        <w:rPr>
          <w:rFonts w:ascii="Arial" w:hAnsi="Arial" w:cs="Arial"/>
          <w:sz w:val="24"/>
          <w:szCs w:val="24"/>
        </w:rPr>
        <w:t>AliExpress</w:t>
      </w:r>
      <w:proofErr w:type="spellEnd"/>
      <w:r>
        <w:rPr>
          <w:rFonts w:ascii="Arial" w:hAnsi="Arial" w:cs="Arial"/>
          <w:sz w:val="24"/>
          <w:szCs w:val="24"/>
        </w:rPr>
        <w:t xml:space="preserve">, plataforma de origem do </w:t>
      </w:r>
      <w:proofErr w:type="spellStart"/>
      <w:r>
        <w:rPr>
          <w:rFonts w:ascii="Arial" w:hAnsi="Arial" w:cs="Arial"/>
          <w:sz w:val="24"/>
          <w:szCs w:val="24"/>
        </w:rPr>
        <w:t>dropshipping</w:t>
      </w:r>
      <w:proofErr w:type="spellEnd"/>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Aguardando pagamento</w:t>
      </w:r>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r w:rsidRPr="00DF3711">
        <w:rPr>
          <w:rFonts w:ascii="Arial" w:hAnsi="Arial" w:cs="Arial"/>
        </w:rPr>
        <w:t>Pagamento confirmado</w:t>
      </w:r>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em</w:t>
      </w:r>
      <w:proofErr w:type="spellEnd"/>
      <w:r w:rsidRPr="00DF3711">
        <w:rPr>
          <w:rFonts w:ascii="Arial" w:hAnsi="Arial" w:cs="Arial"/>
        </w:rPr>
        <w:t xml:space="preserve"> </w:t>
      </w:r>
      <w:proofErr w:type="spellStart"/>
      <w:r w:rsidRPr="00DF3711">
        <w:rPr>
          <w:rFonts w:ascii="Arial" w:hAnsi="Arial" w:cs="Arial"/>
        </w:rPr>
        <w:t>separaçã</w:t>
      </w:r>
      <w:r w:rsidR="00896838">
        <w:rPr>
          <w:rFonts w:ascii="Arial" w:hAnsi="Arial" w:cs="Arial"/>
        </w:rPr>
        <w:t>o</w:t>
      </w:r>
      <w:proofErr w:type="spellEnd"/>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na</w:t>
      </w:r>
      <w:proofErr w:type="spellEnd"/>
      <w:r w:rsidRPr="00DF3711">
        <w:rPr>
          <w:rFonts w:ascii="Arial" w:hAnsi="Arial" w:cs="Arial"/>
        </w:rPr>
        <w:t xml:space="preserve"> </w:t>
      </w:r>
      <w:proofErr w:type="spellStart"/>
      <w:r w:rsidRPr="00DF3711">
        <w:rPr>
          <w:rFonts w:ascii="Arial" w:hAnsi="Arial" w:cs="Arial"/>
        </w:rPr>
        <w:t>transportadora</w:t>
      </w:r>
      <w:proofErr w:type="spellEnd"/>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saiu</w:t>
      </w:r>
      <w:proofErr w:type="spellEnd"/>
      <w:r w:rsidRPr="00DF3711">
        <w:rPr>
          <w:rFonts w:ascii="Arial" w:hAnsi="Arial" w:cs="Arial"/>
        </w:rPr>
        <w:t xml:space="preserve"> para </w:t>
      </w:r>
      <w:proofErr w:type="spellStart"/>
      <w:r w:rsidRPr="00DF3711">
        <w:rPr>
          <w:rFonts w:ascii="Arial" w:hAnsi="Arial" w:cs="Arial"/>
        </w:rPr>
        <w:t>entrega</w:t>
      </w:r>
      <w:proofErr w:type="spellEnd"/>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entrega</w:t>
      </w:r>
      <w:proofErr w:type="spellEnd"/>
      <w:r w:rsidRPr="00DF3711">
        <w:rPr>
          <w:rFonts w:ascii="Arial" w:hAnsi="Arial" w:cs="Arial"/>
        </w:rPr>
        <w:t xml:space="preserve"> </w:t>
      </w:r>
      <w:proofErr w:type="spellStart"/>
      <w:r w:rsidRPr="00DF3711">
        <w:rPr>
          <w:rFonts w:ascii="Arial" w:hAnsi="Arial" w:cs="Arial"/>
        </w:rPr>
        <w:t>realizada</w:t>
      </w:r>
      <w:proofErr w:type="spellEnd"/>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17DD22F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75247E72"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deve gerar nota fiscal para cada compra, sendo da loja para o cliente. As emissões de nota fiscal do fornecedor para a loja e do fornecedor para o cliente (que não possui tributação)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Pr="00896838">
        <w:rPr>
          <w:rFonts w:ascii="Arial" w:hAnsi="Arial" w:cs="Arial"/>
          <w:sz w:val="24"/>
          <w:szCs w:val="24"/>
        </w:rPr>
        <w:t>7.</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AC4DFCC"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enviar automaticamente a nota fiscal eletrônica e a DANFE ao cliente via e-mail, após ser gerada pela API, conforme descrito no item </w:t>
      </w:r>
      <w:r w:rsidRPr="0037666C">
        <w:rPr>
          <w:rFonts w:ascii="Arial" w:eastAsia="Arial" w:hAnsi="Arial" w:cs="Arial"/>
          <w:bCs/>
          <w:sz w:val="24"/>
          <w:szCs w:val="24"/>
        </w:rPr>
        <w:t>RF05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38F26AA7"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w:t>
      </w:r>
      <w:proofErr w:type="spellStart"/>
      <w:r w:rsidRPr="00204C60">
        <w:rPr>
          <w:rFonts w:ascii="Arial" w:eastAsia="Arial" w:hAnsi="Arial" w:cs="Arial"/>
          <w:i/>
          <w:iCs/>
          <w:sz w:val="24"/>
          <w:szCs w:val="24"/>
        </w:rPr>
        <w:t>end</w:t>
      </w:r>
      <w:proofErr w:type="spellEnd"/>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4A5E19CE" w14:textId="5B2B1BFC"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08</w:t>
      </w:r>
      <w:r w:rsidRPr="00E31778">
        <w:rPr>
          <w:rFonts w:cs="Arial"/>
          <w:i w:val="0"/>
          <w:color w:val="auto"/>
          <w:sz w:val="24"/>
          <w:szCs w:val="24"/>
        </w:rPr>
        <w:t xml:space="preserve"> – </w:t>
      </w:r>
      <w:r w:rsidR="005A7B91" w:rsidRPr="005A7B91">
        <w:rPr>
          <w:rFonts w:eastAsia="Arial" w:cs="Arial"/>
          <w:i w:val="0"/>
          <w:iCs w:val="0"/>
          <w:color w:val="auto"/>
          <w:sz w:val="24"/>
          <w:szCs w:val="24"/>
        </w:rPr>
        <w:t>Implementação de SAC (Serviço de Atendimento ao Consumidor) pelo site da loja.</w:t>
      </w:r>
    </w:p>
    <w:p w14:paraId="03C274FF" w14:textId="5A2A58E0" w:rsidR="00902BA5" w:rsidRDefault="005A7B91" w:rsidP="005A7B91">
      <w:pPr>
        <w:spacing w:line="360" w:lineRule="auto"/>
        <w:ind w:left="709"/>
        <w:jc w:val="both"/>
        <w:rPr>
          <w:rFonts w:ascii="Arial" w:eastAsia="Arial" w:hAnsi="Arial" w:cs="Arial"/>
          <w:sz w:val="24"/>
          <w:szCs w:val="24"/>
        </w:rPr>
      </w:pPr>
      <w:r w:rsidRPr="005A7B91">
        <w:rPr>
          <w:rFonts w:ascii="Arial" w:eastAsia="Arial" w:hAnsi="Arial" w:cs="Arial"/>
          <w:sz w:val="24"/>
          <w:szCs w:val="24"/>
        </w:rPr>
        <w:t xml:space="preserve">O sistema deve possuir um serviço de suporte ao cliente, sendo que o atendimento inicial deve ser feito através de </w:t>
      </w:r>
      <w:proofErr w:type="spellStart"/>
      <w:r w:rsidRPr="005A7B91">
        <w:rPr>
          <w:rFonts w:ascii="Arial" w:eastAsia="Arial" w:hAnsi="Arial" w:cs="Arial"/>
          <w:sz w:val="24"/>
          <w:szCs w:val="24"/>
        </w:rPr>
        <w:t>chatbots</w:t>
      </w:r>
      <w:proofErr w:type="spellEnd"/>
      <w:r w:rsidRPr="005A7B91">
        <w:rPr>
          <w:rFonts w:ascii="Arial" w:eastAsia="Arial" w:hAnsi="Arial" w:cs="Arial"/>
          <w:sz w:val="24"/>
          <w:szCs w:val="24"/>
        </w:rPr>
        <w:t xml:space="preserve">, com o intuito de agilizar </w:t>
      </w:r>
      <w:r w:rsidRPr="005A7B91">
        <w:rPr>
          <w:rFonts w:ascii="Arial" w:eastAsia="Arial" w:hAnsi="Arial" w:cs="Arial"/>
          <w:sz w:val="24"/>
          <w:szCs w:val="24"/>
        </w:rPr>
        <w:lastRenderedPageBreak/>
        <w:t>o atendimento. Caso seja necessário, o chat deve redirecionar diretamente para um dos atendentes ativos para o suporte.</w:t>
      </w:r>
    </w:p>
    <w:p w14:paraId="25A06025" w14:textId="77777777" w:rsidR="005A7B91" w:rsidRDefault="005A7B91" w:rsidP="005A7B91">
      <w:pPr>
        <w:spacing w:line="360" w:lineRule="auto"/>
        <w:ind w:left="709"/>
        <w:jc w:val="both"/>
        <w:rPr>
          <w:rFonts w:ascii="Arial" w:eastAsia="Arial" w:hAnsi="Arial" w:cs="Arial"/>
          <w:sz w:val="24"/>
          <w:szCs w:val="24"/>
        </w:rPr>
      </w:pPr>
    </w:p>
    <w:p w14:paraId="5D257DFB" w14:textId="7ACDF178"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Pr>
          <w:rFonts w:cs="Arial"/>
          <w:i w:val="0"/>
          <w:color w:val="auto"/>
          <w:sz w:val="24"/>
          <w:szCs w:val="24"/>
        </w:rPr>
        <w:t>Processo de compra</w:t>
      </w:r>
    </w:p>
    <w:p w14:paraId="7BC852B1" w14:textId="501E51B3" w:rsidR="00597C61" w:rsidRDefault="00902BA5" w:rsidP="00902BA5">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ao processo de compra, desde confirmação dos </w:t>
      </w:r>
      <w:r w:rsidR="006E3607">
        <w:rPr>
          <w:rFonts w:ascii="Arial" w:eastAsia="Arial" w:hAnsi="Arial" w:cs="Arial"/>
          <w:sz w:val="24"/>
          <w:szCs w:val="24"/>
        </w:rPr>
        <w:t xml:space="preserve">múltiplos </w:t>
      </w:r>
      <w:r>
        <w:rPr>
          <w:rFonts w:ascii="Arial" w:eastAsia="Arial" w:hAnsi="Arial" w:cs="Arial"/>
          <w:sz w:val="24"/>
          <w:szCs w:val="24"/>
        </w:rPr>
        <w:t xml:space="preserve">itens </w:t>
      </w:r>
      <w:r w:rsidR="006E3607">
        <w:rPr>
          <w:rFonts w:ascii="Arial" w:eastAsia="Arial" w:hAnsi="Arial" w:cs="Arial"/>
          <w:sz w:val="24"/>
          <w:szCs w:val="24"/>
        </w:rPr>
        <w:t xml:space="preserve">que podem ser </w:t>
      </w:r>
      <w:r>
        <w:rPr>
          <w:rFonts w:ascii="Arial" w:eastAsia="Arial" w:hAnsi="Arial" w:cs="Arial"/>
          <w:sz w:val="24"/>
          <w:szCs w:val="24"/>
        </w:rPr>
        <w:t xml:space="preserve">adicionados ao carrinho, cálculo de frete, </w:t>
      </w:r>
      <w:r w:rsidR="006E3607">
        <w:rPr>
          <w:rFonts w:ascii="Arial" w:eastAsia="Arial" w:hAnsi="Arial" w:cs="Arial"/>
          <w:sz w:val="24"/>
          <w:szCs w:val="24"/>
        </w:rPr>
        <w:t xml:space="preserve">informação dos dados de entrega e de </w:t>
      </w:r>
      <w:r>
        <w:rPr>
          <w:rFonts w:ascii="Arial" w:eastAsia="Arial" w:hAnsi="Arial" w:cs="Arial"/>
          <w:sz w:val="24"/>
          <w:szCs w:val="24"/>
        </w:rPr>
        <w:t>pagamento e finalização do pedido.</w:t>
      </w:r>
    </w:p>
    <w:p w14:paraId="363112E6" w14:textId="13AED75A" w:rsidR="000917CB" w:rsidRDefault="000917CB" w:rsidP="00902BA5">
      <w:pPr>
        <w:spacing w:line="360" w:lineRule="auto"/>
        <w:ind w:left="709"/>
        <w:jc w:val="both"/>
        <w:rPr>
          <w:rFonts w:ascii="Arial" w:eastAsia="Arial" w:hAnsi="Arial" w:cs="Arial"/>
          <w:sz w:val="24"/>
          <w:szCs w:val="24"/>
        </w:rPr>
      </w:pPr>
    </w:p>
    <w:p w14:paraId="48990A14" w14:textId="457D3BB9"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5A7B91" w:rsidRPr="005A7B91">
        <w:rPr>
          <w:rFonts w:cs="Arial"/>
          <w:i w:val="0"/>
          <w:color w:val="auto"/>
          <w:sz w:val="24"/>
          <w:szCs w:val="24"/>
        </w:rPr>
        <w:t>Cadastro de Funcionários de Suporte</w:t>
      </w:r>
    </w:p>
    <w:p w14:paraId="3C74AA86" w14:textId="155E6F59" w:rsidR="00597C61" w:rsidRPr="00272521" w:rsidRDefault="000917CB" w:rsidP="00272521">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w:t>
      </w:r>
      <w:r w:rsidR="00AC7743">
        <w:rPr>
          <w:rFonts w:ascii="Arial" w:eastAsia="Arial" w:hAnsi="Arial" w:cs="Arial"/>
          <w:sz w:val="24"/>
          <w:szCs w:val="24"/>
        </w:rPr>
        <w:t xml:space="preserve">à criação </w:t>
      </w:r>
      <w:r w:rsidR="005A7B91">
        <w:rPr>
          <w:rFonts w:ascii="Arial" w:eastAsia="Arial" w:hAnsi="Arial" w:cs="Arial"/>
          <w:sz w:val="24"/>
          <w:szCs w:val="24"/>
        </w:rPr>
        <w:t xml:space="preserve">de um </w:t>
      </w:r>
      <w:r w:rsidR="005A7B91" w:rsidRPr="005A7B91">
        <w:rPr>
          <w:rFonts w:ascii="Arial" w:eastAsia="Arial" w:hAnsi="Arial" w:cs="Arial"/>
          <w:sz w:val="24"/>
          <w:szCs w:val="24"/>
        </w:rPr>
        <w:t>cadastro de funcionários que farão o atendimento do suporte ao cliente através do chat</w:t>
      </w:r>
      <w:r w:rsidR="005A7B91">
        <w:rPr>
          <w:rFonts w:ascii="Arial" w:eastAsia="Arial" w:hAnsi="Arial" w:cs="Arial"/>
          <w:sz w:val="24"/>
          <w:szCs w:val="24"/>
        </w:rPr>
        <w:t>, especificado no item RF08</w:t>
      </w:r>
      <w:r w:rsidR="005A7B91" w:rsidRPr="005A7B91">
        <w:rPr>
          <w:rFonts w:ascii="Arial" w:eastAsia="Arial" w:hAnsi="Arial" w:cs="Arial"/>
          <w:sz w:val="24"/>
          <w:szCs w:val="24"/>
        </w:rPr>
        <w:t>.</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44D674B" w14:textId="4F46E57B" w:rsidR="000B081B" w:rsidRDefault="00272521" w:rsidP="000B081B">
      <w:pPr>
        <w:spacing w:line="360" w:lineRule="auto"/>
        <w:ind w:left="709"/>
        <w:jc w:val="both"/>
        <w:rPr>
          <w:rFonts w:ascii="Arial" w:hAnsi="Arial" w:cs="Arial"/>
          <w:sz w:val="24"/>
          <w:szCs w:val="24"/>
        </w:rPr>
      </w:pPr>
      <w:r w:rsidRPr="00272521">
        <w:rPr>
          <w:rFonts w:ascii="Arial" w:hAnsi="Arial" w:cs="Arial"/>
          <w:sz w:val="24"/>
          <w:szCs w:val="24"/>
        </w:rPr>
        <w:t>O sistema deve proporcionar uma boa e rápida experiência para o usuário, e o tempo para carregamento de uma página deve ser no máximo 15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43055421"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a API do </w:t>
      </w:r>
      <w:proofErr w:type="spellStart"/>
      <w:r w:rsidRPr="00F25DB8">
        <w:rPr>
          <w:rFonts w:ascii="Arial" w:hAnsi="Arial" w:cs="Arial"/>
          <w:sz w:val="24"/>
          <w:szCs w:val="24"/>
        </w:rPr>
        <w:t>AliExpress</w:t>
      </w:r>
      <w:proofErr w:type="spellEnd"/>
      <w:r w:rsidRPr="00F25DB8">
        <w:rPr>
          <w:rFonts w:ascii="Arial" w:hAnsi="Arial" w:cs="Arial"/>
          <w:sz w:val="24"/>
          <w:szCs w:val="24"/>
        </w:rPr>
        <w:t xml:space="preserve">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5C5AAF0C"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1DFA53E0" w14:textId="27707D29" w:rsidR="00F25DB8" w:rsidRDefault="00F25DB8" w:rsidP="00F25DB8">
      <w:pPr>
        <w:spacing w:line="360" w:lineRule="auto"/>
        <w:ind w:left="709"/>
        <w:jc w:val="both"/>
        <w:rPr>
          <w:rFonts w:ascii="Arial" w:hAnsi="Arial" w:cs="Arial"/>
          <w:sz w:val="24"/>
          <w:szCs w:val="24"/>
        </w:rPr>
      </w:pPr>
    </w:p>
    <w:p w14:paraId="0A179D77" w14:textId="655DC26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8</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47008F62" w14:textId="13D6DE27"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 ou Mercado Pago, por conta da facilidade e da garantia de segurança ao consumidor.</w:t>
      </w:r>
    </w:p>
    <w:p w14:paraId="35152D86" w14:textId="08803FBB" w:rsidR="00F25DB8" w:rsidRDefault="00F25DB8" w:rsidP="00F25DB8">
      <w:pPr>
        <w:spacing w:line="360" w:lineRule="auto"/>
        <w:ind w:left="709"/>
        <w:jc w:val="both"/>
        <w:rPr>
          <w:rFonts w:ascii="Arial" w:hAnsi="Arial" w:cs="Arial"/>
          <w:sz w:val="24"/>
          <w:szCs w:val="24"/>
        </w:rPr>
      </w:pPr>
    </w:p>
    <w:p w14:paraId="5FF9E0AB" w14:textId="517E282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9</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6A410E99"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 </w:t>
      </w:r>
      <w:r w:rsidRPr="007D3618">
        <w:rPr>
          <w:rFonts w:ascii="Arial" w:hAnsi="Arial" w:cs="Arial"/>
          <w:b/>
          <w:sz w:val="24"/>
          <w:szCs w:val="24"/>
        </w:rPr>
        <w:t>Privacidade dos dados</w:t>
      </w:r>
    </w:p>
    <w:p w14:paraId="3256C487" w14:textId="6CDBCEDD" w:rsidR="007D361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sistema não apresentará aos gerenciadores do sistema quaisquer dados de cunho privativo dos clientes, funcionários e demais usuários do sistema.</w:t>
      </w:r>
    </w:p>
    <w:p w14:paraId="217E5DFF" w14:textId="77777777" w:rsidR="00F25DB8" w:rsidRDefault="00F25DB8" w:rsidP="00F25DB8">
      <w:pPr>
        <w:spacing w:line="360" w:lineRule="auto"/>
        <w:ind w:left="709"/>
        <w:jc w:val="both"/>
        <w:rPr>
          <w:rFonts w:ascii="Arial" w:hAnsi="Arial" w:cs="Arial"/>
          <w:sz w:val="24"/>
          <w:szCs w:val="24"/>
        </w:rPr>
      </w:pPr>
    </w:p>
    <w:p w14:paraId="760D20D4" w14:textId="77777777" w:rsidR="00272521" w:rsidRDefault="00272521" w:rsidP="00D4079D">
      <w:pPr>
        <w:ind w:firstLine="142"/>
        <w:rPr>
          <w:rFonts w:ascii="Arial" w:hAnsi="Arial" w:cs="Arial"/>
          <w:sz w:val="24"/>
          <w:szCs w:val="24"/>
        </w:rPr>
      </w:pPr>
    </w:p>
    <w:p w14:paraId="60B7BDB5" w14:textId="315A737C"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lastRenderedPageBreak/>
        <w:drawing>
          <wp:inline distT="0" distB="0" distL="0" distR="0" wp14:anchorId="79E2C61E" wp14:editId="220D2D75">
            <wp:extent cx="4962525" cy="4827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0638" cy="4835613"/>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515BA1" w:rsidRDefault="00F4794D" w:rsidP="00F4794D">
      <w:pPr>
        <w:spacing w:line="360" w:lineRule="auto"/>
        <w:rPr>
          <w:rFonts w:ascii="Arial" w:hAnsi="Arial" w:cs="Arial"/>
          <w:b/>
          <w:color w:val="2F5496"/>
          <w:sz w:val="28"/>
          <w:szCs w:val="28"/>
        </w:rPr>
      </w:pPr>
      <w:r w:rsidRPr="00515BA1">
        <w:rPr>
          <w:rFonts w:ascii="Arial" w:hAnsi="Arial" w:cs="Arial"/>
          <w:b/>
          <w:color w:val="2F5496"/>
          <w:sz w:val="28"/>
          <w:szCs w:val="28"/>
        </w:rPr>
        <w:t>Descrição dos C</w:t>
      </w:r>
      <w:r w:rsidR="00B85830" w:rsidRPr="00515BA1">
        <w:rPr>
          <w:rFonts w:ascii="Arial" w:hAnsi="Arial" w:cs="Arial"/>
          <w:b/>
          <w:color w:val="2F5496"/>
          <w:sz w:val="28"/>
          <w:szCs w:val="28"/>
        </w:rPr>
        <w:t xml:space="preserve">asos de Uso </w:t>
      </w:r>
    </w:p>
    <w:p w14:paraId="2A8F229D" w14:textId="77777777" w:rsidR="00B85830" w:rsidRPr="00515BA1" w:rsidRDefault="00B85830" w:rsidP="00F4794D">
      <w:pPr>
        <w:spacing w:line="360" w:lineRule="auto"/>
        <w:rPr>
          <w:rFonts w:ascii="Arial" w:hAnsi="Arial" w:cs="Arial"/>
          <w:color w:val="2F5496"/>
          <w:sz w:val="24"/>
          <w:szCs w:val="24"/>
        </w:rPr>
      </w:pPr>
    </w:p>
    <w:p w14:paraId="502FB5EE" w14:textId="77777777" w:rsidR="00F4794D" w:rsidRPr="00515BA1" w:rsidRDefault="00F4794D" w:rsidP="00F4794D">
      <w:pPr>
        <w:spacing w:line="360" w:lineRule="auto"/>
        <w:rPr>
          <w:rFonts w:ascii="Arial" w:hAnsi="Arial" w:cs="Arial"/>
          <w:color w:val="2F5496"/>
          <w:sz w:val="24"/>
          <w:szCs w:val="24"/>
        </w:rPr>
      </w:pPr>
      <w:r w:rsidRPr="00515BA1">
        <w:rPr>
          <w:rFonts w:ascii="Arial" w:hAnsi="Arial" w:cs="Arial"/>
          <w:color w:val="2F5496"/>
          <w:sz w:val="24"/>
          <w:szCs w:val="24"/>
        </w:rPr>
        <w:t>Atenção! Na descrição dos casos de uso numerar como “Quadro” e não “Figura”.</w:t>
      </w:r>
    </w:p>
    <w:p w14:paraId="51633D95" w14:textId="77777777" w:rsidR="00F4794D" w:rsidRPr="00515BA1" w:rsidRDefault="00F4794D" w:rsidP="00D4079D">
      <w:pPr>
        <w:spacing w:line="360" w:lineRule="auto"/>
        <w:ind w:firstLine="709"/>
        <w:rPr>
          <w:rFonts w:ascii="Arial" w:hAnsi="Arial" w:cs="Arial"/>
          <w:color w:val="2F5496"/>
          <w:sz w:val="24"/>
          <w:szCs w:val="24"/>
        </w:rPr>
      </w:pPr>
    </w:p>
    <w:p w14:paraId="673E59F7" w14:textId="77777777" w:rsidR="002F49E9" w:rsidRPr="00515BA1" w:rsidRDefault="00F46961" w:rsidP="00F46961">
      <w:pPr>
        <w:pStyle w:val="Legenda"/>
        <w:spacing w:before="0" w:after="120" w:line="240" w:lineRule="auto"/>
        <w:jc w:val="left"/>
        <w:rPr>
          <w:rFonts w:cs="Arial"/>
          <w:b w:val="0"/>
          <w:color w:val="2F5496"/>
          <w:sz w:val="24"/>
          <w:szCs w:val="24"/>
        </w:rPr>
      </w:pPr>
      <w:bookmarkStart w:id="5" w:name="_Ref34332629"/>
      <w:bookmarkStart w:id="6" w:name="_Ref34332709"/>
      <w:r w:rsidRPr="00515BA1">
        <w:rPr>
          <w:rFonts w:cs="Arial"/>
          <w:b w:val="0"/>
          <w:bCs/>
          <w:i w:val="0"/>
          <w:iCs w:val="0"/>
          <w:color w:val="2F5496"/>
          <w:sz w:val="24"/>
          <w:szCs w:val="24"/>
        </w:rPr>
        <w:t xml:space="preserve">Quadro </w:t>
      </w:r>
      <w:r w:rsidR="0081265A" w:rsidRPr="00515BA1">
        <w:rPr>
          <w:rFonts w:cs="Arial"/>
          <w:b w:val="0"/>
          <w:bCs/>
          <w:i w:val="0"/>
          <w:iCs w:val="0"/>
          <w:noProof/>
          <w:color w:val="2F5496"/>
          <w:sz w:val="24"/>
          <w:szCs w:val="24"/>
        </w:rPr>
        <w:t>1</w:t>
      </w:r>
      <w:bookmarkEnd w:id="5"/>
      <w:r w:rsidRPr="00515BA1">
        <w:rPr>
          <w:rFonts w:cs="Arial"/>
          <w:b w:val="0"/>
          <w:bCs/>
          <w:i w:val="0"/>
          <w:iCs w:val="0"/>
          <w:color w:val="2F5496"/>
          <w:sz w:val="24"/>
          <w:szCs w:val="24"/>
        </w:rPr>
        <w:t xml:space="preserve">. Caso de uso – </w:t>
      </w:r>
      <w:bookmarkEnd w:id="6"/>
      <w:r w:rsidRPr="00515BA1">
        <w:rPr>
          <w:rFonts w:cs="Arial"/>
          <w:b w:val="0"/>
          <w:bCs/>
          <w:i w:val="0"/>
          <w:iCs w:val="0"/>
          <w:color w:val="2F5496"/>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60AB368E" w14:textId="77777777" w:rsidTr="00515BA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E0E3497"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4793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1A90CA4" w14:textId="77777777" w:rsidTr="00515BA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358BDEE"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E7B0CDC"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431FEDC"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D56DCAC"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5C9E4F"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664E7C4B"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0B26AB"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FD76BC6"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6A687B30"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C0342A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1FFE38" w14:textId="77777777" w:rsidR="002F49E9" w:rsidRPr="002F49E9" w:rsidRDefault="002F49E9" w:rsidP="00531293">
            <w:pPr>
              <w:rPr>
                <w:rFonts w:ascii="Arial" w:hAnsi="Arial" w:cs="Arial"/>
                <w:color w:val="000000"/>
                <w:lang w:eastAsia="pt-BR"/>
              </w:rPr>
            </w:pPr>
          </w:p>
        </w:tc>
      </w:tr>
      <w:tr w:rsidR="002F49E9" w:rsidRPr="006D6FC5" w14:paraId="2C73F030" w14:textId="77777777" w:rsidTr="00515BA1">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54AE04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48A65E5"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6A1F0E73"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D22DC9"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337BBE" w14:textId="77777777" w:rsidR="002F49E9" w:rsidRPr="002F49E9" w:rsidRDefault="002F49E9" w:rsidP="00531293">
            <w:pPr>
              <w:jc w:val="both"/>
              <w:rPr>
                <w:rFonts w:ascii="Arial" w:hAnsi="Arial" w:cs="Arial"/>
                <w:color w:val="000000"/>
                <w:lang w:eastAsia="pt-BR"/>
              </w:rPr>
            </w:pPr>
          </w:p>
        </w:tc>
      </w:tr>
      <w:tr w:rsidR="002F49E9" w:rsidRPr="006D6FC5" w14:paraId="1FBEF8E0"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47A374E"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FA889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5C3323C2"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C5E6550"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61BA41" w14:textId="77777777" w:rsidR="002F49E9" w:rsidRPr="002F49E9" w:rsidRDefault="002F49E9" w:rsidP="00531293">
            <w:pPr>
              <w:jc w:val="both"/>
              <w:rPr>
                <w:rFonts w:ascii="Arial" w:hAnsi="Arial" w:cs="Arial"/>
                <w:color w:val="000000"/>
                <w:lang w:eastAsia="pt-BR"/>
              </w:rPr>
            </w:pPr>
          </w:p>
        </w:tc>
      </w:tr>
      <w:tr w:rsidR="002F49E9" w:rsidRPr="006D6FC5" w14:paraId="3B83DB75"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EFA2A4"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43F4D42" w14:textId="77777777"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proofErr w:type="spellStart"/>
      <w:r w:rsidRPr="00515BA1">
        <w:rPr>
          <w:rFonts w:ascii="Arial" w:hAnsi="Arial" w:cs="Arial"/>
          <w:color w:val="1F4E79"/>
          <w:sz w:val="24"/>
          <w:szCs w:val="24"/>
        </w:rPr>
        <w:t>Develo</w:t>
      </w:r>
      <w:r w:rsidR="00ED35C3" w:rsidRPr="00515BA1">
        <w:rPr>
          <w:rFonts w:ascii="Arial" w:hAnsi="Arial" w:cs="Arial"/>
          <w:color w:val="1F4E79"/>
          <w:sz w:val="24"/>
          <w:szCs w:val="24"/>
        </w:rPr>
        <w:t>pment</w:t>
      </w:r>
      <w:proofErr w:type="spellEnd"/>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view</w:t>
      </w:r>
      <w:proofErr w:type="spellEnd"/>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controller</w:t>
      </w:r>
      <w:proofErr w:type="spellEnd"/>
      <w:r w:rsidR="00F903FE" w:rsidRPr="00515BA1">
        <w:rPr>
          <w:rFonts w:ascii="Arial" w:hAnsi="Arial" w:cs="Arial"/>
          <w:color w:val="1F4E79"/>
          <w:sz w:val="24"/>
          <w:szCs w:val="24"/>
        </w:rPr>
        <w:t>)</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proofErr w:type="spellStart"/>
      <w:r w:rsidRPr="00515BA1">
        <w:rPr>
          <w:color w:val="2F5496"/>
          <w:szCs w:val="24"/>
        </w:rPr>
        <w:lastRenderedPageBreak/>
        <w:t>OpenCV</w:t>
      </w:r>
      <w:proofErr w:type="spellEnd"/>
    </w:p>
    <w:p w14:paraId="4F1BBB3D" w14:textId="77777777" w:rsidR="00E82635" w:rsidRPr="00515BA1" w:rsidRDefault="00E82635" w:rsidP="00E82635">
      <w:pPr>
        <w:spacing w:line="360" w:lineRule="auto"/>
        <w:jc w:val="both"/>
        <w:rPr>
          <w:rFonts w:ascii="Arial" w:hAnsi="Arial" w:cs="Arial"/>
          <w:color w:val="2F5496"/>
          <w:sz w:val="24"/>
          <w:szCs w:val="24"/>
        </w:rPr>
      </w:pPr>
      <w:proofErr w:type="spellStart"/>
      <w:r w:rsidRPr="00515BA1">
        <w:rPr>
          <w:rFonts w:ascii="Arial" w:hAnsi="Arial" w:cs="Arial"/>
          <w:color w:val="2F5496"/>
          <w:sz w:val="24"/>
          <w:szCs w:val="24"/>
        </w:rPr>
        <w:t>OpenCV</w:t>
      </w:r>
      <w:proofErr w:type="spellEnd"/>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xml:space="preserve">, também chamado de Open </w:t>
      </w:r>
      <w:proofErr w:type="spellStart"/>
      <w:r w:rsidRPr="00515BA1">
        <w:rPr>
          <w:rFonts w:ascii="Arial" w:hAnsi="Arial" w:cs="Arial"/>
          <w:color w:val="2F5496"/>
          <w:sz w:val="24"/>
          <w:szCs w:val="24"/>
        </w:rPr>
        <w:t>Source</w:t>
      </w:r>
      <w:proofErr w:type="spellEnd"/>
      <w:r w:rsidRPr="00515BA1">
        <w:rPr>
          <w:rFonts w:ascii="Arial" w:hAnsi="Arial" w:cs="Arial"/>
          <w:color w:val="2F5496"/>
          <w:sz w:val="24"/>
          <w:szCs w:val="24"/>
        </w:rPr>
        <w:t xml:space="preserv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515BA1">
        <w:rPr>
          <w:rFonts w:ascii="Arial" w:hAnsi="Arial" w:cs="Arial"/>
          <w:color w:val="2F5496"/>
          <w:sz w:val="24"/>
          <w:szCs w:val="24"/>
        </w:rPr>
        <w:t>Try</w:t>
      </w:r>
      <w:proofErr w:type="spellEnd"/>
      <w:r w:rsidRPr="00515BA1">
        <w:rPr>
          <w:rFonts w:ascii="Arial" w:hAnsi="Arial" w:cs="Arial"/>
          <w:color w:val="2F5496"/>
          <w:sz w:val="24"/>
          <w:szCs w:val="24"/>
        </w:rPr>
        <w:t xml:space="preserve"> </w:t>
      </w:r>
      <w:proofErr w:type="spellStart"/>
      <w:r w:rsidRPr="00515BA1">
        <w:rPr>
          <w:rFonts w:ascii="Arial" w:hAnsi="Arial" w:cs="Arial"/>
          <w:color w:val="2F5496"/>
          <w:sz w:val="24"/>
          <w:szCs w:val="24"/>
        </w:rPr>
        <w:t>this</w:t>
      </w:r>
      <w:proofErr w:type="spellEnd"/>
      <w:r w:rsidRPr="00515BA1">
        <w:rPr>
          <w:rFonts w:ascii="Arial" w:hAnsi="Arial" w:cs="Arial"/>
          <w:color w:val="2F5496"/>
          <w:sz w:val="24"/>
          <w:szCs w:val="24"/>
        </w:rPr>
        <w:t xml:space="preserve"> API, um console que se comunica com a YouTube API.  Inserindo-se a </w:t>
      </w:r>
      <w:proofErr w:type="spellStart"/>
      <w:r w:rsidRPr="00515BA1">
        <w:rPr>
          <w:rFonts w:ascii="Arial" w:hAnsi="Arial" w:cs="Arial"/>
          <w:color w:val="2F5496"/>
          <w:sz w:val="24"/>
          <w:szCs w:val="24"/>
        </w:rPr>
        <w:t>url</w:t>
      </w:r>
      <w:proofErr w:type="spellEnd"/>
      <w:r w:rsidRPr="00515BA1">
        <w:rPr>
          <w:rFonts w:ascii="Arial" w:hAnsi="Arial" w:cs="Arial"/>
          <w:color w:val="2F5496"/>
          <w:sz w:val="24"/>
          <w:szCs w:val="24"/>
        </w:rPr>
        <w:t xml:space="preserve"> e os parâmetros a API apresenta a resposta</w:t>
      </w:r>
      <w:r w:rsidR="00D90763" w:rsidRPr="00515BA1">
        <w:rPr>
          <w:rFonts w:ascii="Arial" w:hAnsi="Arial" w:cs="Arial"/>
          <w:color w:val="2F5496"/>
          <w:sz w:val="24"/>
          <w:szCs w:val="24"/>
        </w:rPr>
        <w:t>......</w:t>
      </w:r>
      <w:proofErr w:type="spellStart"/>
      <w:r w:rsidR="00951491" w:rsidRPr="00515BA1">
        <w:rPr>
          <w:rFonts w:ascii="Arial" w:hAnsi="Arial" w:cs="Arial"/>
          <w:color w:val="2F5496"/>
          <w:sz w:val="24"/>
          <w:szCs w:val="24"/>
        </w:rPr>
        <w:t>etc</w:t>
      </w:r>
      <w:proofErr w:type="spellEnd"/>
      <w:r w:rsidR="00951491" w:rsidRPr="00515BA1">
        <w:rPr>
          <w:rFonts w:ascii="Arial" w:hAnsi="Arial" w:cs="Arial"/>
          <w:color w:val="2F5496"/>
          <w:sz w:val="24"/>
          <w:szCs w:val="24"/>
        </w:rPr>
        <w:t xml:space="preserve">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w:t>
      </w:r>
      <w:proofErr w:type="spellStart"/>
      <w:r w:rsidR="00730231" w:rsidRPr="00515BA1">
        <w:rPr>
          <w:rFonts w:cs="Arial"/>
          <w:b w:val="0"/>
          <w:color w:val="2F5496"/>
          <w:sz w:val="24"/>
          <w:szCs w:val="24"/>
        </w:rPr>
        <w:t>NoSQL</w:t>
      </w:r>
      <w:proofErr w:type="spellEnd"/>
      <w:r w:rsidR="00730231" w:rsidRPr="00515BA1">
        <w:rPr>
          <w:rFonts w:cs="Arial"/>
          <w:b w:val="0"/>
          <w:color w:val="2F5496"/>
          <w:sz w:val="24"/>
          <w:szCs w:val="24"/>
        </w:rPr>
        <w:t>)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lastRenderedPageBreak/>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proofErr w:type="spellStart"/>
      <w:r w:rsidR="00230F92" w:rsidRPr="00515BA1">
        <w:rPr>
          <w:rFonts w:ascii="Arial" w:hAnsi="Arial" w:cs="Arial"/>
          <w:i/>
          <w:color w:val="2F5496"/>
          <w:sz w:val="24"/>
          <w:szCs w:val="28"/>
        </w:rPr>
        <w:t>printscreen</w:t>
      </w:r>
      <w:proofErr w:type="spellEnd"/>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lastRenderedPageBreak/>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proofErr w:type="spellStart"/>
      <w:r w:rsidR="004641F0" w:rsidRPr="00515BA1">
        <w:rPr>
          <w:rFonts w:ascii="Arial" w:hAnsi="Arial" w:cs="Arial"/>
          <w:color w:val="2F5496"/>
          <w:sz w:val="24"/>
          <w:szCs w:val="24"/>
        </w:rPr>
        <w:t>Fornecer</w:t>
      </w:r>
      <w:proofErr w:type="spellEnd"/>
      <w:r w:rsidR="004641F0" w:rsidRPr="00515BA1">
        <w:rPr>
          <w:rFonts w:ascii="Arial" w:hAnsi="Arial" w:cs="Arial"/>
          <w:color w:val="2F5496"/>
          <w:sz w:val="24"/>
          <w:szCs w:val="24"/>
        </w:rPr>
        <w:t xml:space="preserve">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lastRenderedPageBreak/>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AF5B82F"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0FA7A889" w14:textId="77777777" w:rsidR="00695AD9" w:rsidRPr="0030090E" w:rsidRDefault="00695AD9" w:rsidP="0030090E">
      <w:pPr>
        <w:pStyle w:val="Ttulo"/>
        <w:jc w:val="left"/>
      </w:pPr>
    </w:p>
    <w:p w14:paraId="2DF951DC" w14:textId="77777777" w:rsidR="00695AD9" w:rsidRPr="00515BA1" w:rsidRDefault="00ED465C" w:rsidP="00695AD9">
      <w:pPr>
        <w:spacing w:line="288" w:lineRule="auto"/>
        <w:jc w:val="both"/>
        <w:rPr>
          <w:rFonts w:ascii="Arial" w:hAnsi="Arial" w:cs="Arial"/>
          <w:color w:val="1F4E79"/>
          <w:sz w:val="24"/>
          <w:szCs w:val="24"/>
          <w:highlight w:val="yellow"/>
        </w:rPr>
      </w:pPr>
      <w:proofErr w:type="spellStart"/>
      <w:r w:rsidRPr="00515BA1">
        <w:rPr>
          <w:rFonts w:ascii="Arial" w:hAnsi="Arial" w:cs="Arial"/>
          <w:color w:val="1F4E79"/>
          <w:sz w:val="24"/>
          <w:szCs w:val="24"/>
          <w:highlight w:val="yellow"/>
        </w:rPr>
        <w:t>Obs</w:t>
      </w:r>
      <w:proofErr w:type="spellEnd"/>
      <w:r w:rsidRPr="00515BA1">
        <w:rPr>
          <w:rFonts w:ascii="Arial" w:hAnsi="Arial" w:cs="Arial"/>
          <w:color w:val="1F4E79"/>
          <w:sz w:val="24"/>
          <w:szCs w:val="24"/>
          <w:highlight w:val="yellow"/>
        </w:rPr>
        <w:t xml:space="preserve">: </w:t>
      </w:r>
      <w:r w:rsidR="00695AD9" w:rsidRPr="00515BA1">
        <w:rPr>
          <w:rFonts w:ascii="Arial" w:hAnsi="Arial" w:cs="Arial"/>
          <w:color w:val="1F4E79"/>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50C62057" w14:textId="77777777" w:rsidR="00695AD9" w:rsidRPr="00AF621D" w:rsidRDefault="00695AD9" w:rsidP="00695AD9">
      <w:pPr>
        <w:spacing w:line="288" w:lineRule="auto"/>
        <w:jc w:val="both"/>
        <w:rPr>
          <w:rFonts w:ascii="Arial" w:hAnsi="Arial" w:cs="Arial"/>
          <w:b/>
          <w:sz w:val="24"/>
          <w:szCs w:val="24"/>
          <w:highlight w:val="yellow"/>
        </w:rPr>
      </w:pPr>
    </w:p>
    <w:p w14:paraId="5BD38504"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5CA2DB5E" w14:textId="77777777" w:rsidR="00695AD9" w:rsidRPr="00695AD9" w:rsidRDefault="00695AD9" w:rsidP="00695AD9">
      <w:pPr>
        <w:spacing w:line="288" w:lineRule="auto"/>
        <w:jc w:val="both"/>
        <w:rPr>
          <w:b/>
        </w:rPr>
      </w:pPr>
    </w:p>
    <w:p w14:paraId="6EC69B15" w14:textId="77777777" w:rsidR="00FE223A" w:rsidRDefault="00FE223A">
      <w:pPr>
        <w:spacing w:line="288" w:lineRule="auto"/>
        <w:jc w:val="both"/>
        <w:rPr>
          <w:b/>
        </w:rPr>
      </w:pPr>
    </w:p>
    <w:p w14:paraId="54387115" w14:textId="77777777" w:rsidR="006311BF" w:rsidRDefault="006311BF" w:rsidP="006311BF">
      <w:pPr>
        <w:pStyle w:val="NormalWeb"/>
        <w:spacing w:before="0" w:beforeAutospacing="0" w:after="0" w:afterAutospacing="0"/>
        <w:jc w:val="both"/>
        <w:rPr>
          <w:rFonts w:ascii="Arial" w:hAnsi="Arial" w:cs="Arial"/>
        </w:rPr>
      </w:pPr>
    </w:p>
    <w:p w14:paraId="14572798"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6E96BA72" w14:textId="77777777" w:rsidR="006311BF" w:rsidRPr="003429D3" w:rsidRDefault="006311BF" w:rsidP="006311BF">
      <w:pPr>
        <w:jc w:val="both"/>
        <w:rPr>
          <w:rFonts w:ascii="Arial" w:hAnsi="Arial" w:cs="Arial"/>
          <w:sz w:val="24"/>
          <w:szCs w:val="24"/>
        </w:rPr>
      </w:pPr>
    </w:p>
    <w:p w14:paraId="277BAB84"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4E6FA36B" w14:textId="77777777" w:rsidR="006311BF" w:rsidRPr="003429D3" w:rsidRDefault="006311BF" w:rsidP="006311BF">
      <w:pPr>
        <w:shd w:val="clear" w:color="auto" w:fill="FFFFFF"/>
        <w:jc w:val="both"/>
        <w:rPr>
          <w:rFonts w:ascii="Arial" w:hAnsi="Arial" w:cs="Arial"/>
          <w:sz w:val="24"/>
          <w:szCs w:val="24"/>
          <w:lang w:eastAsia="pt-BR"/>
        </w:rPr>
      </w:pPr>
    </w:p>
    <w:p w14:paraId="2BDD301D"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5F8BA61E" w14:textId="77777777" w:rsidR="006311BF" w:rsidRPr="003429D3" w:rsidRDefault="006311BF" w:rsidP="006311BF">
      <w:pPr>
        <w:jc w:val="both"/>
        <w:rPr>
          <w:rFonts w:ascii="Arial" w:hAnsi="Arial" w:cs="Arial"/>
          <w:sz w:val="24"/>
          <w:szCs w:val="24"/>
          <w:lang w:val="en-US" w:eastAsia="pt-BR"/>
        </w:rPr>
      </w:pPr>
    </w:p>
    <w:p w14:paraId="0B70C816"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00B898C9" w14:textId="77777777" w:rsidR="006311BF" w:rsidRPr="003429D3" w:rsidRDefault="006311BF" w:rsidP="006311BF">
      <w:pPr>
        <w:jc w:val="both"/>
        <w:rPr>
          <w:rFonts w:ascii="Arial" w:hAnsi="Arial" w:cs="Arial"/>
          <w:sz w:val="24"/>
          <w:szCs w:val="24"/>
          <w:lang w:val="en-US" w:eastAsia="pt-BR"/>
        </w:rPr>
      </w:pPr>
    </w:p>
    <w:p w14:paraId="44CA119D"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17128F87" w14:textId="77777777" w:rsidR="006311BF" w:rsidRPr="003429D3" w:rsidRDefault="006311BF" w:rsidP="006311BF">
      <w:pPr>
        <w:jc w:val="both"/>
        <w:rPr>
          <w:rFonts w:ascii="Arial" w:hAnsi="Arial" w:cs="Arial"/>
          <w:sz w:val="24"/>
          <w:szCs w:val="24"/>
          <w:lang w:val="en-US" w:eastAsia="pt-BR"/>
        </w:rPr>
      </w:pPr>
    </w:p>
    <w:p w14:paraId="3E18E4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5C09378E"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68A52EB5" w14:textId="77777777" w:rsidR="006311BF" w:rsidRPr="003429D3" w:rsidRDefault="006311BF" w:rsidP="006311BF">
      <w:pPr>
        <w:jc w:val="both"/>
        <w:rPr>
          <w:rFonts w:ascii="Arial" w:hAnsi="Arial" w:cs="Arial"/>
          <w:sz w:val="24"/>
          <w:szCs w:val="24"/>
          <w:lang w:val="en-US" w:eastAsia="pt-BR"/>
        </w:rPr>
      </w:pPr>
    </w:p>
    <w:p w14:paraId="23FDB3B7"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D14CBF">
        <w:rPr>
          <w:rFonts w:ascii="Arial" w:hAnsi="Arial" w:cs="Arial"/>
          <w:b/>
          <w:bCs/>
          <w:sz w:val="24"/>
          <w:szCs w:val="24"/>
          <w:lang w:eastAsia="pt-BR"/>
        </w:rPr>
        <w:t>Agricultural</w:t>
      </w:r>
      <w:proofErr w:type="spellEnd"/>
      <w:r w:rsidRPr="00D14CBF">
        <w:rPr>
          <w:rFonts w:ascii="Arial" w:hAnsi="Arial" w:cs="Arial"/>
          <w:b/>
          <w:bCs/>
          <w:sz w:val="24"/>
          <w:szCs w:val="24"/>
          <w:lang w:eastAsia="pt-BR"/>
        </w:rPr>
        <w:t xml:space="preserve"> Systems</w:t>
      </w:r>
      <w:r w:rsidRPr="00D14CBF">
        <w:rPr>
          <w:rFonts w:ascii="Arial" w:hAnsi="Arial" w:cs="Arial"/>
          <w:sz w:val="24"/>
          <w:szCs w:val="24"/>
          <w:lang w:eastAsia="pt-BR"/>
        </w:rPr>
        <w:t>, v. 104, n. 9, p. 755–769, 2011.</w:t>
      </w:r>
    </w:p>
    <w:p w14:paraId="56E444C7"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0E2F6335" w14:textId="77777777" w:rsidR="004706F4" w:rsidRPr="00D14CBF" w:rsidRDefault="004706F4" w:rsidP="00AF621D">
      <w:pPr>
        <w:spacing w:line="288" w:lineRule="auto"/>
        <w:rPr>
          <w:rFonts w:ascii="Arial" w:hAnsi="Arial" w:cs="Arial"/>
          <w:b/>
          <w:sz w:val="24"/>
          <w:szCs w:val="24"/>
        </w:rPr>
      </w:pPr>
    </w:p>
    <w:p w14:paraId="4AFDA4B8" w14:textId="77777777" w:rsidR="004706F4" w:rsidRPr="00D14CBF" w:rsidRDefault="004706F4" w:rsidP="008404D2">
      <w:pPr>
        <w:spacing w:line="288" w:lineRule="auto"/>
        <w:jc w:val="both"/>
        <w:rPr>
          <w:rFonts w:ascii="Arial" w:hAnsi="Arial" w:cs="Arial"/>
          <w:b/>
          <w:sz w:val="24"/>
          <w:szCs w:val="24"/>
        </w:rPr>
      </w:pPr>
    </w:p>
    <w:p w14:paraId="7FA51715" w14:textId="77777777" w:rsidR="00ED465C" w:rsidRPr="00D14CBF" w:rsidRDefault="00ED465C">
      <w:pPr>
        <w:rPr>
          <w:rFonts w:ascii="Arial" w:hAnsi="Arial" w:cs="Arial"/>
          <w:b/>
          <w:sz w:val="24"/>
          <w:szCs w:val="24"/>
        </w:rPr>
      </w:pPr>
      <w:r w:rsidRPr="00D14CBF">
        <w:rPr>
          <w:rFonts w:ascii="Arial" w:hAnsi="Arial" w:cs="Arial"/>
          <w:b/>
          <w:sz w:val="24"/>
          <w:szCs w:val="24"/>
        </w:rPr>
        <w:br w:type="page"/>
      </w: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1D065A72" w14:textId="77777777" w:rsidR="00F4794D" w:rsidRDefault="00F4794D">
      <w:pPr>
        <w:pStyle w:val="Textodecomentrio"/>
      </w:pPr>
      <w:r>
        <w:rPr>
          <w:rStyle w:val="Refdecomentrio"/>
        </w:rPr>
        <w:annotationRef/>
      </w:r>
      <w:r>
        <w:t>Usar fonte 10 em itálico</w:t>
      </w:r>
    </w:p>
  </w:comment>
  <w:comment w:id="4" w:author="Usuário do Windows" w:date="2020-09-14T15:26:00Z" w:initials="MA">
    <w:p w14:paraId="17C883A9" w14:textId="77777777"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97F27" w14:textId="77777777" w:rsidR="00A96BBD" w:rsidRDefault="00A96BBD">
      <w:r>
        <w:separator/>
      </w:r>
    </w:p>
  </w:endnote>
  <w:endnote w:type="continuationSeparator" w:id="0">
    <w:p w14:paraId="7A09476A" w14:textId="77777777" w:rsidR="00A96BBD" w:rsidRDefault="00A9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D4636" w14:textId="77777777" w:rsidR="00A96BBD" w:rsidRDefault="00A96BBD">
      <w:r>
        <w:separator/>
      </w:r>
    </w:p>
  </w:footnote>
  <w:footnote w:type="continuationSeparator" w:id="0">
    <w:p w14:paraId="2F005B83" w14:textId="77777777" w:rsidR="00A96BBD" w:rsidRDefault="00A96BBD">
      <w:r>
        <w:continuationSeparator/>
      </w:r>
    </w:p>
  </w:footnote>
  <w:footnote w:id="1">
    <w:p w14:paraId="40408A7D" w14:textId="77777777"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EB1437" w:rsidRPr="00EB1437" w:rsidRDefault="00EB1437">
      <w:pPr>
        <w:pStyle w:val="Textodenotaderodap"/>
      </w:pPr>
    </w:p>
  </w:footnote>
  <w:footnote w:id="2">
    <w:p w14:paraId="315C0508"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17CB"/>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8362B"/>
    <w:rsid w:val="0029152E"/>
    <w:rsid w:val="002A28F6"/>
    <w:rsid w:val="002A401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7666C"/>
    <w:rsid w:val="003820FE"/>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15D"/>
    <w:rsid w:val="004F16C8"/>
    <w:rsid w:val="00515BA1"/>
    <w:rsid w:val="00531293"/>
    <w:rsid w:val="00556717"/>
    <w:rsid w:val="00565671"/>
    <w:rsid w:val="00584941"/>
    <w:rsid w:val="00597C61"/>
    <w:rsid w:val="005A1915"/>
    <w:rsid w:val="005A3F72"/>
    <w:rsid w:val="005A7B91"/>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6E3607"/>
    <w:rsid w:val="00700269"/>
    <w:rsid w:val="007034AD"/>
    <w:rsid w:val="007122C7"/>
    <w:rsid w:val="007220E6"/>
    <w:rsid w:val="00730231"/>
    <w:rsid w:val="007424D5"/>
    <w:rsid w:val="00745026"/>
    <w:rsid w:val="00752E41"/>
    <w:rsid w:val="007606AE"/>
    <w:rsid w:val="007702D8"/>
    <w:rsid w:val="007715AA"/>
    <w:rsid w:val="00793F26"/>
    <w:rsid w:val="0079659E"/>
    <w:rsid w:val="00797246"/>
    <w:rsid w:val="007C0BB6"/>
    <w:rsid w:val="007C1161"/>
    <w:rsid w:val="007D2634"/>
    <w:rsid w:val="007D3618"/>
    <w:rsid w:val="007E01E7"/>
    <w:rsid w:val="007F3CDD"/>
    <w:rsid w:val="00812355"/>
    <w:rsid w:val="0081265A"/>
    <w:rsid w:val="008137B0"/>
    <w:rsid w:val="00816F72"/>
    <w:rsid w:val="00820428"/>
    <w:rsid w:val="00831FCA"/>
    <w:rsid w:val="008404D2"/>
    <w:rsid w:val="00840D23"/>
    <w:rsid w:val="0085539F"/>
    <w:rsid w:val="00864652"/>
    <w:rsid w:val="00870D22"/>
    <w:rsid w:val="00873371"/>
    <w:rsid w:val="00896838"/>
    <w:rsid w:val="008A1404"/>
    <w:rsid w:val="008A24CB"/>
    <w:rsid w:val="008A2893"/>
    <w:rsid w:val="008B1106"/>
    <w:rsid w:val="008B1EBF"/>
    <w:rsid w:val="008C416D"/>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B1D5C"/>
    <w:rsid w:val="009D2E9A"/>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96BBD"/>
    <w:rsid w:val="00AA63F6"/>
    <w:rsid w:val="00AA6D7A"/>
    <w:rsid w:val="00AB0BA9"/>
    <w:rsid w:val="00AB392E"/>
    <w:rsid w:val="00AB7653"/>
    <w:rsid w:val="00AB7AF3"/>
    <w:rsid w:val="00AC7743"/>
    <w:rsid w:val="00AD48E8"/>
    <w:rsid w:val="00AD5A95"/>
    <w:rsid w:val="00AD6E29"/>
    <w:rsid w:val="00AE0FB6"/>
    <w:rsid w:val="00AE2E98"/>
    <w:rsid w:val="00AE4A93"/>
    <w:rsid w:val="00AF621D"/>
    <w:rsid w:val="00B138C4"/>
    <w:rsid w:val="00B2312D"/>
    <w:rsid w:val="00B579C8"/>
    <w:rsid w:val="00B750EE"/>
    <w:rsid w:val="00B85830"/>
    <w:rsid w:val="00B95D5C"/>
    <w:rsid w:val="00BA4AA7"/>
    <w:rsid w:val="00BC4D7B"/>
    <w:rsid w:val="00BD2801"/>
    <w:rsid w:val="00BD2A87"/>
    <w:rsid w:val="00BD75D9"/>
    <w:rsid w:val="00BD7B1E"/>
    <w:rsid w:val="00BE020E"/>
    <w:rsid w:val="00BE1B90"/>
    <w:rsid w:val="00BF204C"/>
    <w:rsid w:val="00BF7C51"/>
    <w:rsid w:val="00C12E05"/>
    <w:rsid w:val="00C153ED"/>
    <w:rsid w:val="00C7324A"/>
    <w:rsid w:val="00C751AA"/>
    <w:rsid w:val="00C87637"/>
    <w:rsid w:val="00CA283D"/>
    <w:rsid w:val="00CA6544"/>
    <w:rsid w:val="00CC2AC0"/>
    <w:rsid w:val="00CD55FC"/>
    <w:rsid w:val="00CD7CC0"/>
    <w:rsid w:val="00CE3268"/>
    <w:rsid w:val="00CF0A60"/>
    <w:rsid w:val="00CF3AA0"/>
    <w:rsid w:val="00D14CBF"/>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DF3711"/>
    <w:rsid w:val="00E00AE7"/>
    <w:rsid w:val="00E00E0C"/>
    <w:rsid w:val="00E17156"/>
    <w:rsid w:val="00E17414"/>
    <w:rsid w:val="00E177EE"/>
    <w:rsid w:val="00E200EA"/>
    <w:rsid w:val="00E2178E"/>
    <w:rsid w:val="00E31778"/>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25DB8"/>
    <w:rsid w:val="00F31B07"/>
    <w:rsid w:val="00F37000"/>
    <w:rsid w:val="00F412CB"/>
    <w:rsid w:val="00F44DF0"/>
    <w:rsid w:val="00F46961"/>
    <w:rsid w:val="00F4794D"/>
    <w:rsid w:val="00F47C63"/>
    <w:rsid w:val="00F627BC"/>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29</Pages>
  <Words>3908</Words>
  <Characters>21106</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24965</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GABRIEL ESNACK BERGARA DA SILVA</cp:lastModifiedBy>
  <cp:revision>45</cp:revision>
  <cp:lastPrinted>2004-07-04T17:47:00Z</cp:lastPrinted>
  <dcterms:created xsi:type="dcterms:W3CDTF">2021-02-26T01:16:00Z</dcterms:created>
  <dcterms:modified xsi:type="dcterms:W3CDTF">2021-03-04T01:40:00Z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