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r="http://schemas.openxmlformats.org/officeDocument/2006/relationships">
  <ns0:body>
    <ns0:p>
      <ns0:pPr>
        <ns0:pStyle ns0:val="Title"/>
      </ns0:pPr>
      <ns0:r>
        <ns0:t xml:space="preserve">NASKAH PENJELASAN PROJECT</ns0:t>
      </ns0:r>
    </ns0:p>
    <ns0:p>
      <ns0:pPr>
        <ns0:pStyle ns0:val="Subtitle"/>
      </ns0:pPr>
      <ns0:r>
        <ns0:t xml:space="preserve">Sistem Analitik Komentar TikTok</ns0:t>
      </ns0:r>
    </ns0:p>
    <ns0:p>
      <ns0:r>
        <ns0:t xml:space="preserve">Panduan presentasi dan tanya jawab untuk menjelaskan sistem kepada dosen</ns0:t>
      </ns0:r>
    </ns0:p>
    <ns0:p>
      <ns0:r>
        <ns0:t xml:space="preserve"/>
      </ns0:r>
    </ns0:p>
    <ns0:p>
      <ns0:pPr>
        <ns0:pStyle ns0:val="Heading1"/>
      </ns0:pPr>
      <ns0:r>
        <ns0:t xml:space="preserve">1. Pembukaan</ns0:t>
      </ns0:r>
    </ns0:p>
    <ns0:p>
      <ns0:r>
        <ns0:rPr>
          <ns0:i/>
        </ns0:rPr>
        <ns0:t xml:space="preserve">?Selamat pagi/siang, Pak/Bu. Project kami adalah sistem analitik komentar TikTok. Sistem ini mengolah komentar dari video-video Timor-Leste untuk melihat pola interaksi, sentimen, topik pembicaraan, dan perilaku komentar. Hasil analisis ditampilkan dalam dashboard visual yang dapat digunakan oleh Admin dan User setelah login.?</ns0:t>
      </ns0:r>
    </ns0:p>
    <ns0:p>
      <ns0:pPr>
        <ns0:pStyle ns0:val="Heading1"/>
      </ns0:pPr>
      <ns0:r>
        <ns0:t xml:space="preserve">2. Tujuan dan data</ns0:t>
      </ns0:r>
    </ns0:p>
    <ns0:p>
      <ns0:r>
        <ns0:t xml:space="preserve">?Tujuan sistem ini adalah membantu pengguna memahami isi dan respons audiens terhadap video, bukan hanya menghitung jumlah komentar. Dataset proyek berisi 3.352 komentar dari 24 video, termasuk informasi jumlah suka, balasan, waktu komentar, bahasa, dan identitas video. Data mentah disimpan sebagai JSON/CSV; hasil pembersihan dipakai untuk analisis.?</ns0:t>
      </ns0:r>
    </ns0:p>
    <ns0:p>
      <ns0:pPr>
        <ns0:pStyle ns0:val="ListParagraph"/>
      </ns0:pPr>
      <ns0:r>
        <ns0:t>?  Satu baris data mewakili satu komentar atau balasan komentar.</ns0:t>
      </ns0:r>
    </ns0:p>
    <ns0:p>
      <ns0:pPr>
        <ns0:pStyle ns0:val="ListParagraph"/>
      </ns0:pPr>
      <ns0:r>
        <ns0:t>?  Komentar asli dipertahankan; teks bersih disimpan terpisah untuk pemrosesan.</ns0:t>
      </ns0:r>
    </ns0:p>
    <ns0:p>
      <ns0:pPr>
        <ns0:pStyle ns0:val="ListParagraph"/>
      </ns0:pPr>
      <ns0:r>
        <ns0:t>?  Komentar tanpa teks dan komentar berulang tidak langsung dibuang; keduanya dapat ditandai untuk interpretasi.</ns0:t>
      </ns0:r>
    </ns0:p>
    <ns0:p>
      <ns0:pPr>
        <ns0:pStyle ns0:val="Heading1"/>
      </ns0:pPr>
      <ns0:r>
        <ns0:t xml:space="preserve">3. Alur sistem</ns0:t>
      </ns0:r>
    </ns0:p>
    <ns0:p>
      <ns0:r>
        <ns0:t xml:space="preserve">?Alur pemrosesan dimulai dari data mentah, lalu sistem membersihkan teks dan menyiapkan variabel analisis. Setelah itu dijalankan analisis eksplorasi, klasifikasi sentimen, pemodelan topik, analisis engagement, pembuatan visualisasi, dan penyimpanan ke database. Dashboard membaca hasil tersebut dan menyediakan filter serta menu sesuai peran.?</ns0:t>
      </ns0:r>
    </ns0:p>
    <ns0:p>
      <ns0:pPr>
        <ns0:pStyle ns0:val="ListParagraph"/>
      </ns0:pPr>
      <ns0:r>
        <ns0:t>?  01_cleaning.py: menormalkan struktur kolom, membersihkan URL/mention dan menyiapkan teks bersih.</ns0:t>
      </ns0:r>
    </ns0:p>
    <ns0:p>
      <ns0:pPr>
        <ns0:pStyle ns0:val="ListParagraph"/>
      </ns0:pPr>
      <ns0:r>
        <ns0:t>?  02_eda.py: merangkum distribusi data dan statistik deskriptif.</ns0:t>
      </ns0:r>
    </ns0:p>
    <ns0:p>
      <ns0:pPr>
        <ns0:pStyle ns0:val="ListParagraph"/>
      </ns0:pPr>
      <ns0:r>
        <ns0:t>?  03_sentiment.py: memberi sentimen Positive, Neutral, atau Negative menggunakan VADER dan kamus tambahan.</ns0:t>
      </ns0:r>
    </ns0:p>
    <ns0:p>
      <ns0:pPr>
        <ns0:pStyle ns0:val="ListParagraph"/>
      </ns0:pPr>
      <ns0:r>
        <ns0:t>?  04_topic_analysis.py: memakai TF-IDF dan NMF untuk menemukan kelompok kata/topik yang eksploratif.</ns0:t>
      </ns0:r>
    </ns0:p>
    <ns0:p>
      <ns0:pPr>
        <ns0:pStyle ns0:val="ListParagraph"/>
      </ns0:pPr>
      <ns0:r>
        <ns0:t>?  05_engagement.py, 06_visualization.py, dan 07_insights.py: menganalisis interaksi, membuat grafik, dan merangkum temuan.</ns0:t>
      </ns0:r>
    </ns0:p>
    <ns0:p>
      <ns0:pPr>
        <ns0:pStyle ns0:val="ListParagraph"/>
      </ns0:pPr>
      <ns0:r>
        <ns0:t>?  08_database.py: menyimpan data utama ke SQLite; dashboard juga menyimpan data impor dan konfigurasi pemrosesan.</ns0:t>
      </ns0:r>
    </ns0:p>
    <ns0:p>
      <ns0:pPr>
        <ns0:pStyle ns0:val="Heading1"/>
      </ns0:pPr>
      <ns0:r>
        <ns0:t xml:space="preserve">4. Sentiment analysis yang digunakan</ns0:t>
      </ns0:r>
    </ns0:p>
    <ns0:p>
      <ns0:r>
        <ns0:t xml:space="preserve">?Metode sentiment analysis saat ini adalah VADER, yaitu metode berbasis kamus dan aturan. VADER menghitung skor compound dari kata, tanda baca, huruf kapital, dan emoji yang dikenali. Skor minimal 0,05 diberi label Positive; skor maksimal -0,05 diberi label Negative; skor di antaranya diberi label Neutral. Karena komentar kami multibahasa, sistem menambahkan kamus kecil untuk beberapa kata Tetun, Indonesia, Portugis, dan Spanyol.?</ns0:t>
      </ns0:r>
    </ns0:p>
    <ns0:p>
      <ns0:r>
        <ns0:t xml:space="preserve">?VADER tidak dilatih dari label dataset karena ia tidak mempelajari parameter seperti model machine learning. Label berfungsi sebagai acuan untuk mengevaluasi prediksi. Jika penelitian membutuhkan training, perlu dibuat model klasifikasi terpisah yang belajar dari komentar berlabel, lalu dibandingkan dengan VADER pada data test yang sama.?</ns0:t>
      </ns0:r>
    </ns0:p>
    <ns0:p>
      <ns0:pPr>
        <ns0:pStyle ns0:val="Heading1"/>
      </ns0:pPr>
      <ns0:r>
        <ns0:t xml:space="preserve">5. Training, development, dan testing</ns0:t>
      </ns0:r>
    </ns0:p>
    <ns0:p>
      <ns0:r>
        <ns0:t xml:space="preserve">?Training berarti model belajar dari contoh komentar yang sudah memiliki label. Testing berarti mengukur model pada data berlabel yang tidak dipakai saat training. VADER tidak memiliki training. Dalam alur evaluasi VADER, data pengembangan dapat membantu meninjau kamus tambahan, sedangkan test digunakan satu kali setelah konfigurasi metode dibekukan. Pembagian dilakukan per video agar komentar dari video yang sama tidak tersebar ke pengembangan dan test.?</ns0:t>
      </ns0:r>
    </ns0:p>
    <ns0:p>
      <ns0:r>
        <ns0:t xml:space="preserve">?Confusion matrix membandingkan label acuan dengan prediksi: baris menunjukkan label acuan dan kolom menunjukkan prediksi. Accuracy adalah proporsi prediksi yang cocok. Precision, recall, dan F1 membantu melihat kinerja masing-masing kelas.?</ns0:t>
      </ns0:r>
    </ns0:p>
    <ns0:p>
      <ns0:pPr>
        <ns0:pStyle ns0:val="Heading1"/>
      </ns0:pPr>
      <ns0:r>
        <ns0:t xml:space="preserve">6. Database dan peran pengguna</ns0:t>
      </ns0:r>
    </ns0:p>
    <ns0:p>
      <ns0:r>
        <ns0:t xml:space="preserve">?Database utama menggunakan SQLite di output/database/tiktok_comments.db. Tabel videos menyimpan informasi video dan tabel comments menyimpan komentar mentah serta teks bersih. Untuk impor dashboard ada tabel imports dan imported_comments. Tabel stopwords, wordlist, dan tokenizen menyimpan kosakata yang dikelola Admin. Tabel sentiment_annotations menyimpan satu gold_label untuk setiap komentar yang dianotasi. app_settings dan tabel akun menyimpan pengaturan sistem serta kredensial.?</ns0:t>
      </ns0:r>
    </ns0:p>
    <ns0:p>
      <ns0:r>
        <ns0:t xml:space="preserve">?Sebelum masuk, Admin dan User harus login. Admin dapat mengelola preprocessing, anotasi, komentar, dan akun. User dapat mengimpor data dan melihat analisis. Setelah impor, teks diproses, disimpan, lalu hasilnya ditampilkan dalam visualisasi dashboard.?</ns0:t>
      </ns0:r>
    </ns0:p>
    <ns0:p>
      <ns0:pPr>
        <ns0:pStyle ns0:val="Heading1"/>
      </ns0:pPr>
      <ns0:r>
        <ns0:t xml:space="preserve">7. Visualisasi dan manfaat dashboard</ns0:t>
      </ns0:r>
    </ns0:p>
    <ns0:p>
      <ns0:r>
        <ns0:t xml:space="preserve">?Dashboard memusatkan hasil dalam beberapa menu visual: ringkasan umum, sentimen, tren, topik, interaksi video, komentar populer, word cloud, dan penjelajah data. Filter video membantu membandingkan respons antarvideo. Admin juga dapat melihat confusion matrix dan metrik evaluasi di Painel Admin.?</ns0:t>
      </ns0:r>
    </ns0:p>
    <ns0:p>
      <ns0:pPr>
        <ns0:pStyle ns0:val="Heading1"/>
      </ns0:pPr>
      <ns0:r>
        <ns0:t xml:space="preserve">8. Batasan yang perlu dijelaskan</ns0:t>
      </ns0:r>
    </ns0:p>
    <ns0:p>
      <ns0:pPr>
        <ns0:pStyle ns0:val="ListParagraph"/>
      </ns0:pPr>
      <ns0:r>
        <ns0:t>?  VADER terutama dirancang untuk bahasa Inggris; kamus tambahan membantu, tetapi tidak membuatnya memahami semua konteks Tetun atau bahasa lain.</ns0:t>
      </ns0:r>
    </ns0:p>
    <ns0:p>
      <ns0:pPr>
        <ns0:pStyle ns0:val="ListParagraph"/>
      </ns0:pPr>
      <ns0:r>
        <ns0:t>?  Kata yang tidak ada dalam kamus sering tidak memberi sinyal sentimen dan dapat jatuh ke Neutral.</ns0:t>
      </ns0:r>
    </ns0:p>
    <ns0:p>
      <ns0:pPr>
        <ns0:pStyle ns0:val="ListParagraph"/>
      </ns0:pPr>
      <ns0:r>
        <ns0:t>?  NMF menghasilkan kelompok kata eksploratif, bukan kategori topik yang sudah divalidasi manusia.</ns0:t>
      </ns0:r>
    </ns0:p>
    <ns0:p>
      <ns0:pPr>
        <ns0:pStyle ns0:val="ListParagraph"/>
      </ns0:pPr>
      <ns0:r>
        <ns0:t>?  Hubungan antara likes dan replies adalah korelasi, bukan bukti sebab-akibat.</ns0:t>
      </ns0:r>
    </ns0:p>
    <ns0:p>
      <ns0:pPr>
        <ns0:pStyle ns0:val="ListParagraph"/>
      </ns0:pPr>
      <ns0:r>
        <ns0:t>?  Dataset menggambarkan komentar yang dikumpulkan untuk proyek ini; hasilnya tidak otomatis mewakili seluruh pengguna TikTok.</ns0:t>
      </ns0:r>
    </ns0:p>
    <ns0:p>
      <ns0:pPr>
        <ns0:pStyle ns0:val="Heading1"/>
      </ns0:pPr>
      <ns0:r>
        <ns0:t xml:space="preserve">9. Catatan penting tentang evaluasi yang tampil sekarang</ns0:t>
      </ns0:r>
    </ns0:p>
    <ns0:p>
      <ns0:r>
        <ns0:rPr>
          <ns0:b/>
        </ns0:rPr>
        <ns0:t xml:space="preserve">?Dashboard sudah menampilkan hasil evaluasi VADER. Namun, label awal dalam database sebagian besar dibuat dari prediksi VADER. Oleh sebab itu, angka accuracy yang muncul saat ini belum menjadi ukuran kinerja yang valid dan dapat terlalu tinggi. Label acuan harus diperiksa secara independen dan dikoreksi terlebih dahulu. Setelah gold label yang benar tersedia, evaluasi dijalankan kembali dan barulah confusion matrix serta accuracy dapat dilaporkan sebagai hasil penelitian.?</ns0:t>
      </ns0:r>
    </ns0:p>
    <ns0:p>
      <ns0:r>
        <ns0:t xml:space="preserve">Hasil evaluasi sementara terakhir: 750 komentar test; confusion matrix menunjukkan 349 Positive benar, 339 Neutral benar, 60 Negative benar, dan 2 Neutral diprediksi Positive. Accuracy sementara 99,73%. Angka ini jangan diklaim sebagai accuracy penelitian sampai label acuan diverifikasi independen.</ns0:t>
      </ns0:r>
    </ns0:p>
    <ns0:p>
      <ns0:pPr>
        <ns0:pStyle ns0:val="Heading1"/>
      </ns0:pPr>
      <ns0:r>
        <ns0:t xml:space="preserve">10. Penutup</ns0:t>
      </ns0:r>
    </ns0:p>
    <ns0:p>
      <ns0:r>
        <ns0:rPr>
          <ns0:i/>
        </ns0:rPr>
        <ns0:t xml:space="preserve">?Kesimpulannya, sistem ini menggabungkan pengolahan data, analisis teks dan interaksi, penyimpanan database, serta dashboard visual. Fokus pengembangan berikutnya adalah memperkuat kualitas label acuan untuk evaluasi sentimen dan, bila diperlukan, melatih model klasifikasi dari label yang sudah diverifikasi.?</ns0:t>
      </ns0:r>
    </ns0:p>
    <ns0:p>
      <ns0:pPr>
        <ns0:pStyle ns0:val="Heading1"/>
      </ns0:pPr>
      <ns0:r>
        <ns0:t xml:space="preserve">Pertanyaan yang mungkin ditanyakan dosen</ns0:t>
      </ns0:r>
    </ns0:p>
    <ns0:p>
      <ns0:r>
        <ns0:t xml:space="preserve">Mengapa memakai VADER?</ns0:t>
      </ns0:r>
    </ns0:p>
    <ns0:p>
      <ns0:r>
        <ns0:t xml:space="preserve">?VADER dipakai sebagai metode awal karena dapat memberi baseline sentimen dari kamus, aturan, dan emoji. Kami menyadari keterbatasannya pada bahasa multibahasa, sehingga evaluasi terhadap label acuan penting.?</ns0:t>
      </ns0:r>
    </ns0:p>
    <ns0:p>
      <ns0:r>
        <ns0:t xml:space="preserve">Apakah VADER dilatih dengan data ini?</ns0:t>
      </ns0:r>
    </ns0:p>
    <ns0:p>
      <ns0:r>
        <ns0:t xml:space="preserve">?Tidak. VADER berbasis kamus dan aturan. Data berlabel digunakan untuk evaluasi, bukan untuk melatih VADER.?</ns0:t>
      </ns0:r>
    </ns0:p>
    <ns0:p>
      <ns0:r>
        <ns0:t xml:space="preserve">Mengapa accuracy sementara sangat tinggi?</ns0:t>
      </ns0:r>
    </ns0:p>
    <ns0:p>
      <ns0:r>
        <ns0:t xml:space="preserve">?Karena sebagian besar label awal masih sama dengan prediksi VADER yang digunakan untuk mengisinya. Ini menyebabkan evaluasi tidak independen dan bisa menaikkan accuracy. Label tersebut harus dikoreksi sebelum kesimpulan performa dibuat.?</ns0:t>
      </ns0:r>
    </ns0:p>
    <ns0:p>
      <ns0:r>
        <ns0:t xml:space="preserve">Apa arti confusion matrix?</ns0:t>
      </ns0:r>
    </ns0:p>
    <ns0:p>
      <ns0:r>
        <ns0:t xml:space="preserve">?Matrix menunjukkan jumlah label acuan dan prediksi pada setiap pasangan kelas. Nilai diagonal adalah prediksi yang cocok; nilai di luar diagonal adalah kesalahan klasifikasi.?</ns0:t>
      </ns0:r>
    </ns0:p>
    <ns0:p>
      <ns0:pPr>
        <ns0:pStyle ns0:val="Heading1"/>
      </ns0:pPr>
      <ns0:r>
        <ns0:t xml:space="preserve">Perintah menjalankan sistem</ns0:t>
      </ns0:r>
    </ns0:p>
    <ns0:p>
      <ns0:r>
        <ns0:t xml:space="preserve">Terminal proyek:</ns0:t>
      </ns0:r>
    </ns0:p>
    <ns0:p>
      <ns0:r>
        <ns0:t xml:space="preserve">python 01_cleaning.py</ns0:t>
      </ns0:r>
    </ns0:p>
    <ns0:p>
      <ns0:r>
        <ns0:t xml:space="preserve">python 02_eda.py</ns0:t>
      </ns0:r>
    </ns0:p>
    <ns0:p>
      <ns0:r>
        <ns0:t xml:space="preserve">python 03_sentiment.py</ns0:t>
      </ns0:r>
    </ns0:p>
    <ns0:p>
      <ns0:r>
        <ns0:t xml:space="preserve">python 04_topic_analysis.py</ns0:t>
      </ns0:r>
    </ns0:p>
    <ns0:p>
      <ns0:r>
        <ns0:t xml:space="preserve">python 05_engagement.py</ns0:t>
      </ns0:r>
    </ns0:p>
    <ns0:p>
      <ns0:r>
        <ns0:t xml:space="preserve">python 06_visualization.py</ns0:t>
      </ns0:r>
    </ns0:p>
    <ns0:p>
      <ns0:r>
        <ns0:t xml:space="preserve">python 07_insights.py</ns0:t>
      </ns0:r>
    </ns0:p>
    <ns0:p>
      <ns0:r>
        <ns0:t xml:space="preserve">python 08_database.py</ns0:t>
      </ns0:r>
    </ns0:p>
    <ns0:p>
      <ns0:r>
        <ns0:t xml:space="preserve">streamlit run dashboard/app.py</ns0:t>
      </ns0:r>
    </ns0:p>
    <ns0:p>
      <ns0:r>
        <ns0:t xml:space="preserve">Sesudah label acuan ditinjau dan metode VADER dibekukan: python 09_evaluate_vader.py</ns0:t>
      </ns0:r>
    </ns0:p>
    <ns0:sectPr>
      <ns0:pgSz ns0:w="12240" ns0:h="15840"/>
      <ns0:pgMar ns0:top="1080" ns0:right="1080" ns0:bottom="1080" ns0:left="1080" ns0:header="540" ns0:footer="540" ns0:gutter="0"/>
    </ns0:sectPr>
  </ns0:body>
</ns0:document>
</file>

<file path=word/styles.xml><?xml version="1.0" encoding="utf-8"?>
<w:styles xmlns:w="http://schemas.openxmlformats.org/wordprocessingml/2006/main">
  <w:docDefaults>
    <w:rPrDefault>
      <w:rPr>
        <w:rFonts w:ascii="Aptos" w:hAnsi="Aptos"/>
        <w:sz w:val="22"/>
        <w:lang w:val="id-ID"/>
      </w:rPr>
    </w:rPrDefault>
    <w:pPrDefault>
      <w:pPr>
        <w:spacing w:after="120" w:line="300"/>
      </w:pPr>
    </w:pPrDefault>
  </w:docDefaults>
  <w:style w:type="paragraph" w:default="1" w:styleId="Normal">
    <w:name w:val="Normal"/>
  </w:style>
  <w:style w:type="paragraph" w:styleId="Title">
    <w:name w:val="Title"/>
    <w:rPr>
      <w:b/>
      <w:color w:val="234C43"/>
      <w:sz w:val="36"/>
    </w:rPr>
    <w:pPr>
      <w:spacing w:after="160"/>
    </w:pPr>
  </w:style>
  <w:style w:type="paragraph" w:styleId="Subtitle">
    <w:name w:val="Subtitle"/>
    <w:rPr>
      <w:color w:val="4F806E"/>
      <w:sz w:val="30"/>
    </w:rPr>
  </w:style>
  <w:style w:type="paragraph" w:styleId="Heading1">
    <w:name w:val="heading 1"/>
    <w:basedOn w:val="Normal"/>
    <w:next w:val="Normal"/>
    <w:qFormat/>
    <w:pPr>
      <w:keepNext/>
      <w:spacing w:before="260" w:after="100"/>
    </w:pPr>
    <w:rPr>
      <w:b/>
      <w:color w:val="234C43"/>
      <w:sz w:val="28"/>
    </w:rPr>
  </w:style>
  <w:style w:type="paragraph" w:styleId="ListParagraph">
    <w:name w:val="List Paragraph"/>
    <w:basedOn w:val="Normal"/>
    <w:pPr>
      <w:ind w:left="3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