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616F7B5" w:rsidR="004F2A8B" w:rsidRDefault="00F97047" w:rsidP="3D28A338">
            <w:pPr>
              <w:jc w:val="both"/>
              <w:rPr>
                <w:rFonts w:ascii="Calibri" w:hAnsi="Calibri"/>
                <w:b/>
                <w:bCs/>
                <w:color w:val="1F4E79" w:themeColor="accent1" w:themeShade="80"/>
              </w:rPr>
            </w:pPr>
            <w:r>
              <w:rPr>
                <w:rFonts w:ascii="Calibri" w:hAnsi="Calibri"/>
                <w:b/>
                <w:bCs/>
                <w:color w:val="1F4E79" w:themeColor="accent1" w:themeShade="80"/>
              </w:rPr>
              <w:t>R: Se ha cumplido las actividades en los plazos definidos en todos los casos excepto en la integración de webpay, ya que llevo tiempo integrarlo de manera “funcional”, lo que ocasiono que se atrasara en actividades relacionadas con el POS Caja (Funcionamiento, Apertura y Cierre), que debía cerrarse Sprint Anterior.</w:t>
            </w:r>
          </w:p>
          <w:p w14:paraId="3DB9E1F9" w14:textId="77777777" w:rsidR="00F97047" w:rsidRDefault="00F97047" w:rsidP="3D28A338">
            <w:pPr>
              <w:jc w:val="both"/>
              <w:rPr>
                <w:rFonts w:ascii="Calibri" w:hAnsi="Calibri"/>
                <w:b/>
                <w:bCs/>
                <w:color w:val="1F4E79" w:themeColor="accent1" w:themeShade="80"/>
              </w:rPr>
            </w:pPr>
          </w:p>
          <w:p w14:paraId="7F3D448C" w14:textId="7EA33532" w:rsidR="00F97047" w:rsidRDefault="00F97047" w:rsidP="3D28A338">
            <w:pPr>
              <w:jc w:val="both"/>
              <w:rPr>
                <w:rFonts w:ascii="Calibri" w:hAnsi="Calibri"/>
                <w:b/>
                <w:bCs/>
                <w:color w:val="1F4E79" w:themeColor="accent1" w:themeShade="80"/>
              </w:rPr>
            </w:pPr>
            <w:r>
              <w:rPr>
                <w:rFonts w:ascii="Calibri" w:hAnsi="Calibri"/>
                <w:b/>
                <w:bCs/>
                <w:color w:val="1F4E79" w:themeColor="accent1" w:themeShade="80"/>
              </w:rPr>
              <w:t>Lo que ha facilitado el desarrollo de las actividades es:</w:t>
            </w:r>
          </w:p>
          <w:p w14:paraId="710B078C" w14:textId="7842A2CA" w:rsidR="00F97047" w:rsidRDefault="00F97047" w:rsidP="00F97047">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Trabajo con Docker y Django, ya que es funcional en nuestros dispositivos sin instalar nada aparte, asique el entorno de trabajo es el mismo</w:t>
            </w:r>
          </w:p>
          <w:p w14:paraId="3E8D9781" w14:textId="1D0B49BC" w:rsidR="00F97047" w:rsidRDefault="00F97047" w:rsidP="00F97047">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Comunicación diaria del equipo cuando se terminan las tareas asignadas a cada uno</w:t>
            </w:r>
          </w:p>
          <w:p w14:paraId="4CA9EA4D" w14:textId="77AD06BB" w:rsidR="00F97047" w:rsidRDefault="00F97047" w:rsidP="00F97047">
            <w:pPr>
              <w:jc w:val="both"/>
              <w:rPr>
                <w:rFonts w:ascii="Calibri" w:hAnsi="Calibri"/>
                <w:b/>
                <w:bCs/>
                <w:color w:val="1F4E79" w:themeColor="accent1" w:themeShade="80"/>
              </w:rPr>
            </w:pPr>
            <w:r>
              <w:rPr>
                <w:rFonts w:ascii="Calibri" w:hAnsi="Calibri"/>
                <w:b/>
                <w:bCs/>
                <w:color w:val="1F4E79" w:themeColor="accent1" w:themeShade="80"/>
              </w:rPr>
              <w:t>Lo que ha dificultado el desarrollo de las actividades:</w:t>
            </w:r>
          </w:p>
          <w:p w14:paraId="4B137E35" w14:textId="13BD5E08" w:rsidR="004F2A8B" w:rsidRDefault="00F97047" w:rsidP="0011325E">
            <w:pPr>
              <w:pStyle w:val="Prrafodelista"/>
              <w:numPr>
                <w:ilvl w:val="0"/>
                <w:numId w:val="42"/>
              </w:numPr>
              <w:jc w:val="both"/>
              <w:rPr>
                <w:rFonts w:ascii="Calibri" w:hAnsi="Calibri"/>
                <w:b/>
                <w:bCs/>
                <w:color w:val="1F4E79" w:themeColor="accent1" w:themeShade="80"/>
              </w:rPr>
            </w:pPr>
            <w:r w:rsidRPr="00F97047">
              <w:rPr>
                <w:rFonts w:ascii="Calibri" w:hAnsi="Calibri"/>
                <w:b/>
                <w:bCs/>
                <w:color w:val="1F4E79" w:themeColor="accent1" w:themeShade="80"/>
              </w:rPr>
              <w:t xml:space="preserve">Cuando alguien </w:t>
            </w:r>
            <w:r>
              <w:rPr>
                <w:rFonts w:ascii="Calibri" w:hAnsi="Calibri"/>
                <w:b/>
                <w:bCs/>
                <w:color w:val="1F4E79" w:themeColor="accent1" w:themeShade="80"/>
              </w:rPr>
              <w:t>sube el código, fue una vez que rompió el funcionamiento del sistema, lo que ocasiono que tuviéramos que arreglar y avisar mejor que archivos se tocaron</w:t>
            </w:r>
          </w:p>
          <w:p w14:paraId="2E87B242" w14:textId="1C5CD7CD" w:rsidR="00F97047" w:rsidRDefault="00F97047" w:rsidP="0011325E">
            <w:pPr>
              <w:pStyle w:val="Prrafodelista"/>
              <w:numPr>
                <w:ilvl w:val="0"/>
                <w:numId w:val="42"/>
              </w:numPr>
              <w:jc w:val="both"/>
              <w:rPr>
                <w:rFonts w:ascii="Calibri" w:hAnsi="Calibri"/>
                <w:b/>
                <w:bCs/>
                <w:color w:val="1F4E79" w:themeColor="accent1" w:themeShade="80"/>
              </w:rPr>
            </w:pPr>
            <w:r>
              <w:rPr>
                <w:rFonts w:ascii="Calibri" w:hAnsi="Calibri"/>
                <w:b/>
                <w:bCs/>
                <w:color w:val="1F4E79" w:themeColor="accent1" w:themeShade="80"/>
              </w:rPr>
              <w:t xml:space="preserve">Integración completa de la API Webpay, lo que ocasiono que nos retrasáramos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tiempo de lo debido en los Sprint.</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32BAF4AF" w:rsidR="004F2A8B" w:rsidRDefault="00F97047" w:rsidP="3D28A338">
            <w:pPr>
              <w:jc w:val="both"/>
              <w:rPr>
                <w:rFonts w:ascii="Calibri" w:hAnsi="Calibri"/>
                <w:b/>
                <w:bCs/>
                <w:color w:val="1F4E79" w:themeColor="accent1" w:themeShade="80"/>
              </w:rPr>
            </w:pPr>
            <w:r>
              <w:rPr>
                <w:rFonts w:ascii="Calibri" w:hAnsi="Calibri"/>
                <w:b/>
                <w:bCs/>
                <w:color w:val="1F4E79" w:themeColor="accent1" w:themeShade="80"/>
              </w:rPr>
              <w:t>R: Cuando nos enfrentamos las dificultades, tratamos de avisar vía mensaje WhatsApp o Reuniones vía Teams que archivos se tocan para evitar que las funciones o el sistema se caiga al modificar un archivo. En el caso de la integración API Webpay, lo dejamos para el siguiente Sprint (3), lo que ocasiono que retrasáramos las funciones del POS Cajero.</w:t>
            </w:r>
          </w:p>
          <w:p w14:paraId="2A96670D" w14:textId="77777777" w:rsidR="00F97047" w:rsidRDefault="00F97047" w:rsidP="3D28A338">
            <w:pPr>
              <w:jc w:val="both"/>
              <w:rPr>
                <w:rFonts w:ascii="Calibri" w:hAnsi="Calibri"/>
                <w:b/>
                <w:bCs/>
                <w:color w:val="1F4E79" w:themeColor="accent1" w:themeShade="80"/>
              </w:rPr>
            </w:pPr>
          </w:p>
          <w:p w14:paraId="6FBC5CBB" w14:textId="456FDEDF" w:rsidR="00F97047" w:rsidRDefault="00F97047" w:rsidP="3D28A338">
            <w:pPr>
              <w:jc w:val="both"/>
              <w:rPr>
                <w:rFonts w:ascii="Calibri" w:hAnsi="Calibri"/>
                <w:b/>
                <w:bCs/>
                <w:color w:val="1F4E79" w:themeColor="accent1" w:themeShade="80"/>
              </w:rPr>
            </w:pPr>
            <w:r>
              <w:rPr>
                <w:rFonts w:ascii="Calibri" w:hAnsi="Calibri"/>
                <w:b/>
                <w:bCs/>
                <w:color w:val="1F4E79" w:themeColor="accent1" w:themeShade="80"/>
              </w:rPr>
              <w:t>En mi opinión creo que, si hubiéramos implementado primero las funciones de Cajero /</w:t>
            </w:r>
            <w:proofErr w:type="spellStart"/>
            <w:r>
              <w:rPr>
                <w:rFonts w:ascii="Calibri" w:hAnsi="Calibri"/>
                <w:b/>
                <w:bCs/>
                <w:color w:val="1F4E79" w:themeColor="accent1" w:themeShade="80"/>
              </w:rPr>
              <w:t>Admin</w:t>
            </w:r>
            <w:proofErr w:type="spellEnd"/>
            <w:r>
              <w:rPr>
                <w:rFonts w:ascii="Calibri" w:hAnsi="Calibri"/>
                <w:b/>
                <w:bCs/>
                <w:color w:val="1F4E79" w:themeColor="accent1" w:themeShade="80"/>
              </w:rPr>
              <w:t>, y dejar API Webpay para el final de los Sprint 4/5, hubiéramos presentado en el video más funcionalidades</w:t>
            </w:r>
          </w:p>
          <w:p w14:paraId="3C1634A3" w14:textId="77777777" w:rsidR="00F97047" w:rsidRDefault="00F97047" w:rsidP="3D28A338">
            <w:pPr>
              <w:jc w:val="both"/>
              <w:rPr>
                <w:rFonts w:ascii="Calibri" w:hAnsi="Calibri"/>
                <w:b/>
                <w:bCs/>
                <w:color w:val="1F4E79" w:themeColor="accent1" w:themeShade="80"/>
              </w:rPr>
            </w:pPr>
          </w:p>
          <w:p w14:paraId="5F387B46" w14:textId="7FAFD18A" w:rsidR="00F97047" w:rsidRDefault="00F97047" w:rsidP="3D28A338">
            <w:pPr>
              <w:jc w:val="both"/>
              <w:rPr>
                <w:rFonts w:ascii="Calibri" w:hAnsi="Calibri"/>
                <w:b/>
                <w:bCs/>
                <w:color w:val="1F4E79" w:themeColor="accent1" w:themeShade="80"/>
              </w:rPr>
            </w:pPr>
            <w:r>
              <w:rPr>
                <w:rFonts w:ascii="Calibri" w:hAnsi="Calibri"/>
                <w:b/>
                <w:bCs/>
                <w:color w:val="1F4E79" w:themeColor="accent1" w:themeShade="80"/>
              </w:rPr>
              <w:t>Como se planea enfrentar futuras dificultades:</w:t>
            </w:r>
          </w:p>
          <w:p w14:paraId="71AD78FE" w14:textId="09053963" w:rsidR="00F97047" w:rsidRDefault="00F97047" w:rsidP="00F97047">
            <w:pPr>
              <w:pStyle w:val="Prrafodelista"/>
              <w:numPr>
                <w:ilvl w:val="0"/>
                <w:numId w:val="43"/>
              </w:numPr>
              <w:jc w:val="both"/>
              <w:rPr>
                <w:rFonts w:ascii="Calibri" w:hAnsi="Calibri"/>
                <w:b/>
                <w:bCs/>
                <w:color w:val="1F4E79" w:themeColor="accent1" w:themeShade="80"/>
              </w:rPr>
            </w:pPr>
            <w:r>
              <w:rPr>
                <w:rFonts w:ascii="Calibri" w:hAnsi="Calibri"/>
                <w:b/>
                <w:bCs/>
                <w:color w:val="1F4E79" w:themeColor="accent1" w:themeShade="80"/>
              </w:rPr>
              <w:t>En el caso de que hubiera un caso parecido a la API Webpay, trataremos de priorizar las funciones esenciales del software y tratar de acortar funcionalidades o retrasar las menos importantes para cumplir con el plan de trabajo</w:t>
            </w:r>
          </w:p>
          <w:p w14:paraId="036F3209" w14:textId="549655C3" w:rsidR="00F97047" w:rsidRDefault="00F97047" w:rsidP="00F97047">
            <w:pPr>
              <w:pStyle w:val="Prrafodelista"/>
              <w:numPr>
                <w:ilvl w:val="0"/>
                <w:numId w:val="43"/>
              </w:numPr>
              <w:jc w:val="both"/>
              <w:rPr>
                <w:rFonts w:ascii="Calibri" w:hAnsi="Calibri"/>
                <w:b/>
                <w:bCs/>
                <w:color w:val="1F4E79" w:themeColor="accent1" w:themeShade="80"/>
              </w:rPr>
            </w:pPr>
            <w:r>
              <w:rPr>
                <w:rFonts w:ascii="Calibri" w:hAnsi="Calibri"/>
                <w:b/>
                <w:bCs/>
                <w:color w:val="1F4E79" w:themeColor="accent1" w:themeShade="80"/>
              </w:rPr>
              <w:t>Respetar el tiempo estipulado que son 4 horas x 6 días a la semana, con el fin de acelerar la implementación de las funciones restantes del software</w:t>
            </w:r>
          </w:p>
          <w:p w14:paraId="35210BE2" w14:textId="6AF91843" w:rsidR="00F97047" w:rsidRPr="00F97047" w:rsidRDefault="00F97047" w:rsidP="00F97047">
            <w:pPr>
              <w:jc w:val="both"/>
              <w:rPr>
                <w:rFonts w:ascii="Calibri" w:hAnsi="Calibri"/>
                <w:b/>
                <w:bCs/>
                <w:color w:val="1F4E79" w:themeColor="accent1" w:themeShade="80"/>
              </w:rPr>
            </w:pPr>
          </w:p>
          <w:p w14:paraId="4A32B0F0" w14:textId="77777777" w:rsidR="00F97047" w:rsidRPr="00F97047" w:rsidRDefault="00F97047" w:rsidP="00F97047">
            <w:pPr>
              <w:ind w:left="360"/>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6F2A2922" w:rsidR="004F2A8B" w:rsidRDefault="00F97047" w:rsidP="3D28A338">
            <w:pPr>
              <w:jc w:val="both"/>
              <w:rPr>
                <w:rFonts w:ascii="Calibri" w:hAnsi="Calibri"/>
                <w:b/>
                <w:bCs/>
                <w:color w:val="1F4E79" w:themeColor="accent1" w:themeShade="80"/>
              </w:rPr>
            </w:pPr>
            <w:r>
              <w:rPr>
                <w:rFonts w:ascii="Calibri" w:hAnsi="Calibri"/>
                <w:b/>
                <w:bCs/>
                <w:color w:val="1F4E79" w:themeColor="accent1" w:themeShade="80"/>
              </w:rPr>
              <w:t>R: Creo que mi trabajo es mejorable, lo que destaco es que respondo a tiempo cuando termino una actividad y lo aviso a Walter o al grupo de WhatsApp del equipo, para que vean si les gusta como funciona o si hay algo que mejorar para corregirlo a tiempo y no dejarlo a ultima hora. Lo que podría mejorar es revisar el funcionamiento del programa y avisar si hay fallos, ya que cuando alguien hace un commit, algunas veces tocan el código, y si se rompe, avisar a mis compañeros que hicieron modulo que lo corrijan. Ya que mi labor como QA es velar por el correcto funcionamiento del sistema.</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1B96604" w:rsidR="004F2A8B" w:rsidRDefault="00F97047" w:rsidP="3D28A338">
            <w:pPr>
              <w:jc w:val="both"/>
              <w:rPr>
                <w:rFonts w:ascii="Calibri" w:hAnsi="Calibri"/>
                <w:b/>
                <w:bCs/>
                <w:color w:val="1F4E79" w:themeColor="accent1" w:themeShade="80"/>
              </w:rPr>
            </w:pPr>
            <w:r>
              <w:rPr>
                <w:rFonts w:ascii="Calibri" w:hAnsi="Calibri"/>
                <w:b/>
                <w:bCs/>
                <w:color w:val="1F4E79" w:themeColor="accent1" w:themeShade="80"/>
              </w:rPr>
              <w:t>Sobre el atraso de entregar ciertas funciones que se consideren importantes del software, como se evaluara el funcionamiento y aporte individual por commits al código, documentación final y la evaluación de la fase 2. Sobre preguntas al docente, si la nota individual será por código entregado, evaluará el funcionamiento o será grupal. Sobre los pares, si han tenido dificultades en el ámbito personal que les impida avanzar con las actividades.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204D91BB" w:rsidR="004F2A8B" w:rsidRDefault="00F9704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En mi opinión creo que no, ya que cuando estipulamos las actividades en el plan de trabajo, todos estuvimos de acuerdo con las tareas que se les asigno a cada uno y si por cualquier motivo, alguien tiene problemas con los avances, nos avisa al grupo y trataremos de solucionarlo como equipo. Hasta el momento no tenemos nuevas actividades que deban ser </w:t>
            </w:r>
            <w:proofErr w:type="spellStart"/>
            <w:r>
              <w:rPr>
                <w:rFonts w:eastAsiaTheme="majorEastAsia"/>
                <w:color w:val="767171" w:themeColor="background2" w:themeShade="80"/>
                <w:sz w:val="24"/>
                <w:szCs w:val="24"/>
              </w:rPr>
              <w:t>re-estribuidas</w:t>
            </w:r>
            <w:proofErr w:type="spellEnd"/>
            <w:r>
              <w:rPr>
                <w:rFonts w:eastAsiaTheme="majorEastAsia"/>
                <w:color w:val="767171" w:themeColor="background2" w:themeShade="80"/>
                <w:sz w:val="24"/>
                <w:szCs w:val="24"/>
              </w:rPr>
              <w:t>, pero en caso de que alguien no pueda realizar las tareas. Avisa al grupo de WhatsApp para asignar a alguien más.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37D727AE" w14:textId="508FC218" w:rsidR="00F97047" w:rsidRPr="00F97047" w:rsidRDefault="00F97047" w:rsidP="00F97047">
            <w:pPr>
              <w:jc w:val="both"/>
              <w:rPr>
                <w:rFonts w:eastAsiaTheme="majorEastAsia"/>
                <w:color w:val="767171" w:themeColor="background2" w:themeShade="80"/>
                <w:sz w:val="24"/>
                <w:szCs w:val="24"/>
              </w:rPr>
            </w:pPr>
            <w:r w:rsidRPr="00F97047">
              <w:rPr>
                <w:rFonts w:eastAsiaTheme="majorEastAsia"/>
                <w:color w:val="767171" w:themeColor="background2" w:themeShade="80"/>
                <w:sz w:val="24"/>
                <w:szCs w:val="24"/>
              </w:rPr>
              <w:t xml:space="preserve">Evaluamos el trabajo en grupo de forma </w:t>
            </w:r>
            <w:r>
              <w:rPr>
                <w:rFonts w:eastAsiaTheme="majorEastAsia"/>
                <w:color w:val="767171" w:themeColor="background2" w:themeShade="80"/>
                <w:sz w:val="24"/>
                <w:szCs w:val="24"/>
              </w:rPr>
              <w:t xml:space="preserve">positiva, ya que los </w:t>
            </w:r>
            <w:r w:rsidRPr="00F97047">
              <w:rPr>
                <w:rFonts w:eastAsiaTheme="majorEastAsia"/>
                <w:color w:val="767171" w:themeColor="background2" w:themeShade="80"/>
                <w:sz w:val="24"/>
                <w:szCs w:val="24"/>
              </w:rPr>
              <w:t>roles</w:t>
            </w:r>
            <w:r w:rsidRPr="00F97047">
              <w:rPr>
                <w:rFonts w:eastAsiaTheme="majorEastAsia"/>
                <w:color w:val="767171" w:themeColor="background2" w:themeShade="80"/>
                <w:sz w:val="24"/>
                <w:szCs w:val="24"/>
              </w:rPr>
              <w:t xml:space="preserve"> están claros</w:t>
            </w:r>
            <w:r>
              <w:rPr>
                <w:rFonts w:eastAsiaTheme="majorEastAsia"/>
                <w:color w:val="767171" w:themeColor="background2" w:themeShade="80"/>
                <w:sz w:val="24"/>
                <w:szCs w:val="24"/>
              </w:rPr>
              <w:t xml:space="preserve"> y</w:t>
            </w:r>
            <w:r w:rsidRPr="00F97047">
              <w:rPr>
                <w:rFonts w:eastAsiaTheme="majorEastAsia"/>
                <w:color w:val="767171" w:themeColor="background2" w:themeShade="80"/>
                <w:sz w:val="24"/>
                <w:szCs w:val="24"/>
              </w:rPr>
              <w:t xml:space="preserve"> (Mauricio Muñoz como Product Owner y desarrollador backend, Walter Meneses como Scrum </w:t>
            </w:r>
            <w:proofErr w:type="gramStart"/>
            <w:r w:rsidRPr="00F97047">
              <w:rPr>
                <w:rFonts w:eastAsiaTheme="majorEastAsia"/>
                <w:color w:val="767171" w:themeColor="background2" w:themeShade="80"/>
                <w:sz w:val="24"/>
                <w:szCs w:val="24"/>
              </w:rPr>
              <w:t>Master</w:t>
            </w:r>
            <w:proofErr w:type="gramEnd"/>
            <w:r w:rsidRPr="00F97047">
              <w:rPr>
                <w:rFonts w:eastAsiaTheme="majorEastAsia"/>
                <w:color w:val="767171" w:themeColor="background2" w:themeShade="80"/>
                <w:sz w:val="24"/>
                <w:szCs w:val="24"/>
              </w:rPr>
              <w:t xml:space="preserve"> y desarrollador frontend, y </w:t>
            </w:r>
            <w:r>
              <w:rPr>
                <w:rFonts w:eastAsiaTheme="majorEastAsia"/>
                <w:color w:val="767171" w:themeColor="background2" w:themeShade="80"/>
                <w:sz w:val="24"/>
                <w:szCs w:val="24"/>
              </w:rPr>
              <w:t>yo</w:t>
            </w:r>
            <w:r w:rsidRPr="00F97047">
              <w:rPr>
                <w:rFonts w:eastAsiaTheme="majorEastAsia"/>
                <w:color w:val="767171" w:themeColor="background2" w:themeShade="80"/>
                <w:sz w:val="24"/>
                <w:szCs w:val="24"/>
              </w:rPr>
              <w:t xml:space="preserve"> como desarrollador frontend y </w:t>
            </w:r>
            <w:r>
              <w:rPr>
                <w:rFonts w:eastAsiaTheme="majorEastAsia"/>
                <w:color w:val="767171" w:themeColor="background2" w:themeShade="80"/>
                <w:sz w:val="24"/>
                <w:szCs w:val="24"/>
              </w:rPr>
              <w:t>QA</w:t>
            </w:r>
            <w:r w:rsidRPr="00F97047">
              <w:rPr>
                <w:rFonts w:eastAsiaTheme="majorEastAsia"/>
                <w:color w:val="767171" w:themeColor="background2" w:themeShade="80"/>
                <w:sz w:val="24"/>
                <w:szCs w:val="24"/>
              </w:rPr>
              <w:t>) y cada uno responde por sus módulos</w:t>
            </w:r>
            <w:r>
              <w:rPr>
                <w:rFonts w:eastAsiaTheme="majorEastAsia"/>
                <w:color w:val="767171" w:themeColor="background2" w:themeShade="80"/>
                <w:sz w:val="24"/>
                <w:szCs w:val="24"/>
              </w:rPr>
              <w:t xml:space="preserve"> que les correspondió en el plan de trabajo estipulado</w:t>
            </w:r>
            <w:r w:rsidRPr="00F97047">
              <w:rPr>
                <w:rFonts w:eastAsiaTheme="majorEastAsia"/>
                <w:color w:val="767171" w:themeColor="background2" w:themeShade="80"/>
                <w:sz w:val="24"/>
                <w:szCs w:val="24"/>
              </w:rPr>
              <w:t>.</w:t>
            </w:r>
          </w:p>
          <w:p w14:paraId="541A1D25" w14:textId="77777777" w:rsidR="00F97047" w:rsidRPr="00F97047" w:rsidRDefault="00F97047" w:rsidP="00F97047">
            <w:pPr>
              <w:jc w:val="both"/>
              <w:rPr>
                <w:rFonts w:eastAsiaTheme="majorEastAsia"/>
                <w:color w:val="767171" w:themeColor="background2" w:themeShade="80"/>
                <w:sz w:val="24"/>
                <w:szCs w:val="24"/>
              </w:rPr>
            </w:pPr>
            <w:r w:rsidRPr="00F97047">
              <w:rPr>
                <w:rFonts w:eastAsiaTheme="majorEastAsia"/>
                <w:color w:val="767171" w:themeColor="background2" w:themeShade="80"/>
                <w:sz w:val="24"/>
                <w:szCs w:val="24"/>
              </w:rPr>
              <w:t>Aspectos positivos:</w:t>
            </w:r>
          </w:p>
          <w:p w14:paraId="1F7A28A6" w14:textId="03E72731" w:rsidR="00F97047" w:rsidRPr="00F97047" w:rsidRDefault="00F97047" w:rsidP="00F97047">
            <w:pPr>
              <w:jc w:val="both"/>
              <w:rPr>
                <w:rFonts w:eastAsiaTheme="majorEastAsia"/>
                <w:color w:val="767171" w:themeColor="background2" w:themeShade="80"/>
                <w:sz w:val="24"/>
                <w:szCs w:val="24"/>
              </w:rPr>
            </w:pPr>
            <w:r w:rsidRPr="00F97047">
              <w:rPr>
                <w:rFonts w:eastAsiaTheme="majorEastAsia"/>
                <w:color w:val="767171" w:themeColor="background2" w:themeShade="80"/>
                <w:sz w:val="24"/>
                <w:szCs w:val="24"/>
              </w:rPr>
              <w:t>•</w:t>
            </w:r>
            <w:r w:rsidRPr="00F97047">
              <w:rPr>
                <w:rFonts w:eastAsiaTheme="majorEastAsia"/>
                <w:color w:val="767171" w:themeColor="background2" w:themeShade="80"/>
                <w:sz w:val="24"/>
                <w:szCs w:val="24"/>
              </w:rPr>
              <w:tab/>
            </w:r>
            <w:r>
              <w:rPr>
                <w:rFonts w:eastAsiaTheme="majorEastAsia"/>
                <w:color w:val="767171" w:themeColor="background2" w:themeShade="80"/>
                <w:sz w:val="24"/>
                <w:szCs w:val="24"/>
              </w:rPr>
              <w:t xml:space="preserve">Comunicación diaria con el equipo </w:t>
            </w:r>
            <w:proofErr w:type="spellStart"/>
            <w:r>
              <w:rPr>
                <w:rFonts w:eastAsiaTheme="majorEastAsia"/>
                <w:color w:val="767171" w:themeColor="background2" w:themeShade="80"/>
                <w:sz w:val="24"/>
                <w:szCs w:val="24"/>
              </w:rPr>
              <w:t>via</w:t>
            </w:r>
            <w:proofErr w:type="spellEnd"/>
            <w:r>
              <w:rPr>
                <w:rFonts w:eastAsiaTheme="majorEastAsia"/>
                <w:color w:val="767171" w:themeColor="background2" w:themeShade="80"/>
                <w:sz w:val="24"/>
                <w:szCs w:val="24"/>
              </w:rPr>
              <w:t xml:space="preserve"> Teams O WhatsApp</w:t>
            </w:r>
          </w:p>
          <w:p w14:paraId="4C286167" w14:textId="6EB345D3" w:rsidR="00F97047" w:rsidRPr="00F97047" w:rsidRDefault="00F97047" w:rsidP="00F97047">
            <w:pPr>
              <w:jc w:val="both"/>
              <w:rPr>
                <w:rFonts w:eastAsiaTheme="majorEastAsia"/>
                <w:color w:val="767171" w:themeColor="background2" w:themeShade="80"/>
                <w:sz w:val="24"/>
                <w:szCs w:val="24"/>
              </w:rPr>
            </w:pPr>
            <w:r w:rsidRPr="00F97047">
              <w:rPr>
                <w:rFonts w:eastAsiaTheme="majorEastAsia"/>
                <w:color w:val="767171" w:themeColor="background2" w:themeShade="80"/>
                <w:sz w:val="24"/>
                <w:szCs w:val="24"/>
              </w:rPr>
              <w:t>•</w:t>
            </w:r>
            <w:r w:rsidRPr="00F97047">
              <w:rPr>
                <w:rFonts w:eastAsiaTheme="majorEastAsia"/>
                <w:color w:val="767171" w:themeColor="background2" w:themeShade="80"/>
                <w:sz w:val="24"/>
                <w:szCs w:val="24"/>
              </w:rPr>
              <w:tab/>
              <w:t xml:space="preserve">El apoyo </w:t>
            </w:r>
            <w:r>
              <w:rPr>
                <w:rFonts w:eastAsiaTheme="majorEastAsia"/>
                <w:color w:val="767171" w:themeColor="background2" w:themeShade="80"/>
                <w:sz w:val="24"/>
                <w:szCs w:val="24"/>
              </w:rPr>
              <w:t xml:space="preserve">y cooperación entre </w:t>
            </w:r>
            <w:r w:rsidRPr="00F97047">
              <w:rPr>
                <w:rFonts w:eastAsiaTheme="majorEastAsia"/>
                <w:color w:val="767171" w:themeColor="background2" w:themeShade="80"/>
                <w:sz w:val="24"/>
                <w:szCs w:val="24"/>
              </w:rPr>
              <w:t>nosotros</w:t>
            </w:r>
            <w:r w:rsidRPr="00F97047">
              <w:rPr>
                <w:rFonts w:eastAsiaTheme="majorEastAsia"/>
                <w:color w:val="767171" w:themeColor="background2" w:themeShade="80"/>
                <w:sz w:val="24"/>
                <w:szCs w:val="24"/>
              </w:rPr>
              <w:t xml:space="preserve"> en las tareas compartidas, como el carrito y la integración de Webpay.</w:t>
            </w:r>
          </w:p>
          <w:p w14:paraId="442D8AAE" w14:textId="37937F72" w:rsidR="00F97047" w:rsidRPr="00F97047" w:rsidRDefault="00F97047" w:rsidP="00F97047">
            <w:pPr>
              <w:jc w:val="both"/>
              <w:rPr>
                <w:rFonts w:eastAsiaTheme="majorEastAsia"/>
                <w:color w:val="767171" w:themeColor="background2" w:themeShade="80"/>
                <w:sz w:val="24"/>
                <w:szCs w:val="24"/>
              </w:rPr>
            </w:pPr>
            <w:r w:rsidRPr="00F97047">
              <w:rPr>
                <w:rFonts w:eastAsiaTheme="majorEastAsia"/>
                <w:color w:val="767171" w:themeColor="background2" w:themeShade="80"/>
                <w:sz w:val="24"/>
                <w:szCs w:val="24"/>
              </w:rPr>
              <w:t xml:space="preserve">Aspectos </w:t>
            </w:r>
            <w:r>
              <w:rPr>
                <w:rFonts w:eastAsiaTheme="majorEastAsia"/>
                <w:color w:val="767171" w:themeColor="background2" w:themeShade="80"/>
                <w:sz w:val="24"/>
                <w:szCs w:val="24"/>
              </w:rPr>
              <w:t xml:space="preserve">que se podrían </w:t>
            </w:r>
            <w:r w:rsidRPr="00F97047">
              <w:rPr>
                <w:rFonts w:eastAsiaTheme="majorEastAsia"/>
                <w:color w:val="767171" w:themeColor="background2" w:themeShade="80"/>
                <w:sz w:val="24"/>
                <w:szCs w:val="24"/>
              </w:rPr>
              <w:t>mejorar:</w:t>
            </w:r>
          </w:p>
          <w:p w14:paraId="222DFC05" w14:textId="78FCD2FC" w:rsidR="00F97047" w:rsidRPr="00F97047" w:rsidRDefault="00F97047" w:rsidP="00F97047">
            <w:pPr>
              <w:jc w:val="both"/>
              <w:rPr>
                <w:rFonts w:eastAsiaTheme="majorEastAsia"/>
                <w:color w:val="767171" w:themeColor="background2" w:themeShade="80"/>
                <w:sz w:val="24"/>
                <w:szCs w:val="24"/>
              </w:rPr>
            </w:pPr>
            <w:r w:rsidRPr="00F97047">
              <w:rPr>
                <w:rFonts w:eastAsiaTheme="majorEastAsia"/>
                <w:color w:val="767171" w:themeColor="background2" w:themeShade="80"/>
                <w:sz w:val="24"/>
                <w:szCs w:val="24"/>
              </w:rPr>
              <w:t>•</w:t>
            </w:r>
            <w:r w:rsidRPr="00F97047">
              <w:rPr>
                <w:rFonts w:eastAsiaTheme="majorEastAsia"/>
                <w:color w:val="767171" w:themeColor="background2" w:themeShade="80"/>
                <w:sz w:val="24"/>
                <w:szCs w:val="24"/>
              </w:rPr>
              <w:tab/>
              <w:t>La coordinación al modificar</w:t>
            </w:r>
            <w:r>
              <w:rPr>
                <w:rFonts w:eastAsiaTheme="majorEastAsia"/>
                <w:color w:val="767171" w:themeColor="background2" w:themeShade="80"/>
                <w:sz w:val="24"/>
                <w:szCs w:val="24"/>
              </w:rPr>
              <w:t xml:space="preserve"> grandes </w:t>
            </w:r>
            <w:r w:rsidRPr="00F97047">
              <w:rPr>
                <w:rFonts w:eastAsiaTheme="majorEastAsia"/>
                <w:color w:val="767171" w:themeColor="background2" w:themeShade="80"/>
                <w:sz w:val="24"/>
                <w:szCs w:val="24"/>
              </w:rPr>
              <w:t>archivos</w:t>
            </w:r>
            <w:r w:rsidRPr="00F97047">
              <w:rPr>
                <w:rFonts w:eastAsiaTheme="majorEastAsia"/>
                <w:color w:val="767171" w:themeColor="background2" w:themeShade="80"/>
                <w:sz w:val="24"/>
                <w:szCs w:val="24"/>
              </w:rPr>
              <w:t xml:space="preserve"> compartidos: avisar antes de cambiar el módulo de otro </w:t>
            </w:r>
            <w:r>
              <w:rPr>
                <w:rFonts w:eastAsiaTheme="majorEastAsia"/>
                <w:color w:val="767171" w:themeColor="background2" w:themeShade="80"/>
                <w:sz w:val="24"/>
                <w:szCs w:val="24"/>
              </w:rPr>
              <w:t>para evitar que se caiga las funcionalidades</w:t>
            </w:r>
          </w:p>
          <w:p w14:paraId="5CFD58DE" w14:textId="3B442EF7" w:rsidR="004F2A8B" w:rsidRDefault="00F97047" w:rsidP="3D28A338">
            <w:pPr>
              <w:jc w:val="both"/>
              <w:rPr>
                <w:rFonts w:eastAsiaTheme="majorEastAsia"/>
                <w:color w:val="767171" w:themeColor="background2" w:themeShade="80"/>
                <w:sz w:val="24"/>
                <w:szCs w:val="24"/>
              </w:rPr>
            </w:pPr>
            <w:r w:rsidRPr="00F97047">
              <w:rPr>
                <w:rFonts w:eastAsiaTheme="majorEastAsia"/>
                <w:color w:val="767171" w:themeColor="background2" w:themeShade="80"/>
                <w:sz w:val="24"/>
                <w:szCs w:val="24"/>
              </w:rPr>
              <w:t>•</w:t>
            </w:r>
            <w:r w:rsidRPr="00F97047">
              <w:rPr>
                <w:rFonts w:eastAsiaTheme="majorEastAsia"/>
                <w:color w:val="767171" w:themeColor="background2" w:themeShade="80"/>
                <w:sz w:val="24"/>
                <w:szCs w:val="24"/>
              </w:rPr>
              <w:tab/>
              <w:t>La integración: subir cambios todos los días, en commits pequeños y con las pruebas pasando.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CA0C" w14:textId="77777777" w:rsidR="004D31BD" w:rsidRDefault="004D31BD" w:rsidP="00DF38AE">
      <w:pPr>
        <w:spacing w:after="0" w:line="240" w:lineRule="auto"/>
      </w:pPr>
      <w:r>
        <w:separator/>
      </w:r>
    </w:p>
  </w:endnote>
  <w:endnote w:type="continuationSeparator" w:id="0">
    <w:p w14:paraId="70353F29" w14:textId="77777777" w:rsidR="004D31BD" w:rsidRDefault="004D31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05EE" w14:textId="77777777" w:rsidR="004D31BD" w:rsidRDefault="004D31BD" w:rsidP="00DF38AE">
      <w:pPr>
        <w:spacing w:after="0" w:line="240" w:lineRule="auto"/>
      </w:pPr>
      <w:r>
        <w:separator/>
      </w:r>
    </w:p>
  </w:footnote>
  <w:footnote w:type="continuationSeparator" w:id="0">
    <w:p w14:paraId="1398BF3C" w14:textId="77777777" w:rsidR="004D31BD" w:rsidRDefault="004D31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8BA"/>
    <w:multiLevelType w:val="hybridMultilevel"/>
    <w:tmpl w:val="7AE647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D14509"/>
    <w:multiLevelType w:val="hybridMultilevel"/>
    <w:tmpl w:val="7A1275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87A37C4"/>
    <w:multiLevelType w:val="hybridMultilevel"/>
    <w:tmpl w:val="1FAC86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2670179">
    <w:abstractNumId w:val="4"/>
  </w:num>
  <w:num w:numId="2" w16cid:durableId="1509103232">
    <w:abstractNumId w:val="9"/>
  </w:num>
  <w:num w:numId="3" w16cid:durableId="977881979">
    <w:abstractNumId w:val="14"/>
  </w:num>
  <w:num w:numId="4" w16cid:durableId="2016571323">
    <w:abstractNumId w:val="30"/>
  </w:num>
  <w:num w:numId="5" w16cid:durableId="468591582">
    <w:abstractNumId w:val="32"/>
  </w:num>
  <w:num w:numId="6" w16cid:durableId="1445076471">
    <w:abstractNumId w:val="5"/>
  </w:num>
  <w:num w:numId="7" w16cid:durableId="120269404">
    <w:abstractNumId w:val="13"/>
  </w:num>
  <w:num w:numId="8" w16cid:durableId="569311897">
    <w:abstractNumId w:val="21"/>
  </w:num>
  <w:num w:numId="9" w16cid:durableId="294606197">
    <w:abstractNumId w:val="17"/>
  </w:num>
  <w:num w:numId="10" w16cid:durableId="1228609852">
    <w:abstractNumId w:val="11"/>
  </w:num>
  <w:num w:numId="11" w16cid:durableId="810363455">
    <w:abstractNumId w:val="26"/>
  </w:num>
  <w:num w:numId="12" w16cid:durableId="1399476115">
    <w:abstractNumId w:val="38"/>
  </w:num>
  <w:num w:numId="13" w16cid:durableId="330723224">
    <w:abstractNumId w:val="31"/>
  </w:num>
  <w:num w:numId="14" w16cid:durableId="1768042801">
    <w:abstractNumId w:val="2"/>
  </w:num>
  <w:num w:numId="15" w16cid:durableId="1746293451">
    <w:abstractNumId w:val="39"/>
  </w:num>
  <w:num w:numId="16" w16cid:durableId="1653829224">
    <w:abstractNumId w:val="23"/>
  </w:num>
  <w:num w:numId="17" w16cid:durableId="1922180912">
    <w:abstractNumId w:val="19"/>
  </w:num>
  <w:num w:numId="18" w16cid:durableId="921912477">
    <w:abstractNumId w:val="33"/>
  </w:num>
  <w:num w:numId="19" w16cid:durableId="293415238">
    <w:abstractNumId w:val="12"/>
  </w:num>
  <w:num w:numId="20" w16cid:durableId="1186405934">
    <w:abstractNumId w:val="42"/>
  </w:num>
  <w:num w:numId="21" w16cid:durableId="1543515278">
    <w:abstractNumId w:val="36"/>
  </w:num>
  <w:num w:numId="22" w16cid:durableId="1938782284">
    <w:abstractNumId w:val="15"/>
  </w:num>
  <w:num w:numId="23" w16cid:durableId="1079794612">
    <w:abstractNumId w:val="16"/>
  </w:num>
  <w:num w:numId="24" w16cid:durableId="2015912453">
    <w:abstractNumId w:val="6"/>
  </w:num>
  <w:num w:numId="25" w16cid:durableId="1428620905">
    <w:abstractNumId w:val="18"/>
  </w:num>
  <w:num w:numId="26" w16cid:durableId="1892113202">
    <w:abstractNumId w:val="22"/>
  </w:num>
  <w:num w:numId="27" w16cid:durableId="1148085866">
    <w:abstractNumId w:val="25"/>
  </w:num>
  <w:num w:numId="28" w16cid:durableId="2111267908">
    <w:abstractNumId w:val="1"/>
  </w:num>
  <w:num w:numId="29" w16cid:durableId="340862293">
    <w:abstractNumId w:val="20"/>
  </w:num>
  <w:num w:numId="30" w16cid:durableId="1684210686">
    <w:abstractNumId w:val="24"/>
  </w:num>
  <w:num w:numId="31" w16cid:durableId="1685471421">
    <w:abstractNumId w:val="3"/>
  </w:num>
  <w:num w:numId="32" w16cid:durableId="283276206">
    <w:abstractNumId w:val="8"/>
  </w:num>
  <w:num w:numId="33" w16cid:durableId="119230589">
    <w:abstractNumId w:val="34"/>
  </w:num>
  <w:num w:numId="34" w16cid:durableId="854197631">
    <w:abstractNumId w:val="41"/>
  </w:num>
  <w:num w:numId="35" w16cid:durableId="1703702225">
    <w:abstractNumId w:val="7"/>
  </w:num>
  <w:num w:numId="36" w16cid:durableId="1630816917">
    <w:abstractNumId w:val="27"/>
  </w:num>
  <w:num w:numId="37" w16cid:durableId="1301768578">
    <w:abstractNumId w:val="40"/>
  </w:num>
  <w:num w:numId="38" w16cid:durableId="1336031613">
    <w:abstractNumId w:val="29"/>
  </w:num>
  <w:num w:numId="39" w16cid:durableId="1750736401">
    <w:abstractNumId w:val="28"/>
  </w:num>
  <w:num w:numId="40" w16cid:durableId="1445003270">
    <w:abstractNumId w:val="35"/>
  </w:num>
  <w:num w:numId="41" w16cid:durableId="2024549528">
    <w:abstractNumId w:val="37"/>
  </w:num>
  <w:num w:numId="42" w16cid:durableId="851575740">
    <w:abstractNumId w:val="0"/>
  </w:num>
  <w:num w:numId="43" w16cid:durableId="132218815">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31BD"/>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2E9D"/>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97047"/>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886</Words>
  <Characters>4876</Characters>
  <Application>Microsoft Office Word</Application>
  <DocSecurity>0</DocSecurity>
  <Lines>40</Lines>
  <Paragraphs>11</Paragraphs>
  <ScaleCrop>false</ScaleCrop>
  <Company>Wal-Mart Stores, Inc.</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MARCELO TAPIA AMPUERO</cp:lastModifiedBy>
  <cp:revision>2</cp:revision>
  <cp:lastPrinted>2019-12-16T20:10:00Z</cp:lastPrinted>
  <dcterms:created xsi:type="dcterms:W3CDTF">2026-10-18T20:05:00Z</dcterms:created>
  <dcterms:modified xsi:type="dcterms:W3CDTF">2026-10-18T20:05:00Z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