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7389B" w14:textId="77777777" w:rsidR="0027575F" w:rsidRPr="00024356" w:rsidRDefault="0027575F" w:rsidP="0027575F">
      <w:pPr>
        <w:spacing w:before="14" w:after="312"/>
        <w:ind w:left="3903" w:right="3587"/>
        <w:textAlignment w:val="baseline"/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208FC618" wp14:editId="46AF3E8A">
            <wp:extent cx="1018540" cy="102679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849" w14:textId="77777777" w:rsidR="0027575F" w:rsidRPr="00024356" w:rsidRDefault="0027575F" w:rsidP="0027575F">
      <w:pPr>
        <w:spacing w:line="403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024356">
        <w:rPr>
          <w:rFonts w:ascii="Times New Roman" w:eastAsia="Times New Roman" w:hAnsi="Times New Roman" w:cs="Times New Roman"/>
          <w:b/>
          <w:color w:val="000000"/>
          <w:sz w:val="36"/>
        </w:rPr>
        <w:t>UNIVERSITA’ DEGLI STUDI DI CAGLIARI</w:t>
      </w:r>
    </w:p>
    <w:p w14:paraId="243A6A87" w14:textId="3047E13C" w:rsidR="0027575F" w:rsidRPr="00024356" w:rsidRDefault="0027575F" w:rsidP="0027575F">
      <w:pPr>
        <w:spacing w:before="413" w:line="315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24356">
        <w:rPr>
          <w:rFonts w:ascii="Times New Roman" w:eastAsia="Times New Roman" w:hAnsi="Times New Roman" w:cs="Times New Roman"/>
          <w:b/>
          <w:color w:val="000000"/>
          <w:sz w:val="28"/>
        </w:rPr>
        <w:t xml:space="preserve">FACOLTÀ DI SCIENZE </w:t>
      </w:r>
    </w:p>
    <w:p w14:paraId="701586FF" w14:textId="77777777" w:rsidR="0027575F" w:rsidRPr="00024356" w:rsidRDefault="0027575F" w:rsidP="0027575F">
      <w:pPr>
        <w:spacing w:before="380" w:line="363" w:lineRule="exac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</w:rPr>
      </w:pPr>
      <w:r w:rsidRPr="00024356">
        <w:rPr>
          <w:rFonts w:ascii="Times New Roman" w:eastAsia="Times New Roman" w:hAnsi="Times New Roman" w:cs="Times New Roman"/>
          <w:color w:val="000000"/>
          <w:sz w:val="32"/>
        </w:rPr>
        <w:t>Corso di Laurea in Informatica</w:t>
      </w:r>
    </w:p>
    <w:p w14:paraId="04E8C932" w14:textId="5CFA9D54" w:rsidR="0027575F" w:rsidRPr="00024356" w:rsidRDefault="00803C30" w:rsidP="0027575F">
      <w:pPr>
        <w:spacing w:before="2224" w:line="451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</w:pP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Conversione della rappresentazione </w:t>
      </w:r>
      <w:r w:rsidR="00792BEC" w:rsidRPr="00792BEC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RDF di FRED </w:t>
      </w:r>
      <w:r w:rsidR="00792BEC" w:rsidRPr="00DE4799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Machine Reader</w:t>
      </w:r>
      <w:r w:rsidR="00792BEC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 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ad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Abstract</w:t>
      </w:r>
      <w:proofErr w:type="spellEnd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 xml:space="preserve">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Meaning</w:t>
      </w:r>
      <w:proofErr w:type="spellEnd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 xml:space="preserve">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Representation</w:t>
      </w:r>
      <w:proofErr w:type="spellEnd"/>
    </w:p>
    <w:p w14:paraId="38517AB5" w14:textId="547D9784" w:rsidR="001B2FC8" w:rsidRPr="00024356" w:rsidRDefault="002E0F1B" w:rsidP="002E0F1B">
      <w:pPr>
        <w:tabs>
          <w:tab w:val="left" w:pos="6552"/>
        </w:tabs>
        <w:spacing w:before="1087" w:line="366" w:lineRule="exact"/>
        <w:ind w:left="288" w:right="1008" w:hanging="144"/>
        <w:textAlignment w:val="baseline"/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</w:pP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Docenti</w:t>
      </w:r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di </w:t>
      </w:r>
      <w:proofErr w:type="gramStart"/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riferimento</w:t>
      </w:r>
      <w:r w:rsidR="00710825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:</w:t>
      </w:r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ab/>
      </w:r>
      <w:proofErr w:type="gramEnd"/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Candidato: </w:t>
      </w:r>
      <w:r w:rsidR="0027575F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Prof.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</w:t>
      </w:r>
      <w:r w:rsidR="00D51A91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</w:t>
      </w:r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Diego </w:t>
      </w:r>
      <w:proofErr w:type="spellStart"/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>Reforgiato</w:t>
      </w:r>
      <w:proofErr w:type="spellEnd"/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Recupero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</w:t>
      </w:r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Maurizio Romano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                 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 </w:t>
      </w:r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                           </w:t>
      </w:r>
      <w:r w:rsidR="008B7630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</w:t>
      </w:r>
      <w:r w:rsidR="00792BEC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Prof. Gianni </w:t>
      </w:r>
      <w:proofErr w:type="spellStart"/>
      <w:r w:rsidR="00792BEC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Fenu</w:t>
      </w:r>
      <w:proofErr w:type="spellEnd"/>
      <w:r w:rsidR="00792BEC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</w:t>
      </w:r>
      <w:r w:rsidR="00792BEC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                                         </w:t>
      </w:r>
      <w:proofErr w:type="gramStart"/>
      <w:r w:rsidR="00792BEC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(</w:t>
      </w:r>
      <w:proofErr w:type="spellStart"/>
      <w:proofErr w:type="gramEnd"/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matr</w:t>
      </w:r>
      <w:proofErr w:type="spellEnd"/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. 65031)                                                                                                                             </w:t>
      </w:r>
    </w:p>
    <w:p w14:paraId="1D9312C6" w14:textId="77777777" w:rsidR="0027575F" w:rsidRPr="00024356" w:rsidRDefault="0027575F" w:rsidP="002E0F1B">
      <w:pPr>
        <w:spacing w:before="2215" w:line="288" w:lineRule="exact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14:paraId="48868A94" w14:textId="09BA5CF1" w:rsidR="0066599E" w:rsidRPr="00024356" w:rsidRDefault="0027575F" w:rsidP="00CD1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356">
        <w:rPr>
          <w:rFonts w:ascii="Times New Roman" w:hAnsi="Times New Roman" w:cs="Times New Roman"/>
          <w:sz w:val="28"/>
          <w:szCs w:val="28"/>
        </w:rPr>
        <w:t xml:space="preserve">ANNO ACCADEMICO </w:t>
      </w:r>
      <w:r w:rsidR="00D51A91" w:rsidRPr="00024356">
        <w:rPr>
          <w:rFonts w:ascii="Times New Roman" w:hAnsi="Times New Roman" w:cs="Times New Roman"/>
          <w:sz w:val="28"/>
          <w:szCs w:val="28"/>
        </w:rPr>
        <w:t>201</w:t>
      </w:r>
      <w:r w:rsidR="00C43280" w:rsidRPr="00024356">
        <w:rPr>
          <w:rFonts w:ascii="Times New Roman" w:hAnsi="Times New Roman" w:cs="Times New Roman"/>
          <w:sz w:val="28"/>
          <w:szCs w:val="28"/>
        </w:rPr>
        <w:t>5-2016</w:t>
      </w:r>
    </w:p>
    <w:p w14:paraId="312517D8" w14:textId="77777777" w:rsidR="00CD1836" w:rsidRPr="00024356" w:rsidRDefault="00CD1836" w:rsidP="00CD18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5056C" w14:textId="77777777" w:rsidR="0068098A" w:rsidRPr="00024356" w:rsidRDefault="0068098A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DC34C" w14:textId="77777777" w:rsidR="0068098A" w:rsidRPr="00024356" w:rsidRDefault="0068098A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0FB04E" w14:textId="77777777" w:rsidR="00D602DE" w:rsidRPr="00024356" w:rsidRDefault="00D602DE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D7CC3C" w14:textId="77777777" w:rsidR="00D602DE" w:rsidRPr="00024356" w:rsidRDefault="00D602DE">
      <w:pPr>
        <w:rPr>
          <w:rFonts w:ascii="Times New Roman" w:hAnsi="Times New Roman" w:cs="Times New Roman"/>
          <w:b/>
          <w:sz w:val="28"/>
          <w:szCs w:val="28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66034C" w14:textId="4B85CED9" w:rsidR="00A601EC" w:rsidRPr="00024356" w:rsidRDefault="00A601EC" w:rsidP="005F1CE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lastRenderedPageBreak/>
        <w:t>Titolo: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Conversione della rappresentazione </w:t>
      </w:r>
      <w:r w:rsidR="003D176D">
        <w:rPr>
          <w:rFonts w:ascii="Times New Roman" w:hAnsi="Times New Roman" w:cs="Times New Roman"/>
          <w:sz w:val="24"/>
          <w:szCs w:val="24"/>
        </w:rPr>
        <w:t>RDF di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 FRED</w:t>
      </w:r>
      <w:r w:rsidR="003D176D">
        <w:rPr>
          <w:rFonts w:ascii="Times New Roman" w:hAnsi="Times New Roman" w:cs="Times New Roman"/>
          <w:sz w:val="24"/>
          <w:szCs w:val="24"/>
        </w:rPr>
        <w:t xml:space="preserve"> </w:t>
      </w:r>
      <w:r w:rsidR="003D176D">
        <w:rPr>
          <w:rFonts w:ascii="Times New Roman" w:hAnsi="Times New Roman" w:cs="Times New Roman"/>
          <w:i/>
          <w:sz w:val="24"/>
          <w:szCs w:val="24"/>
        </w:rPr>
        <w:t>Machine Reader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="007166F4"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="007166F4"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</w:p>
    <w:p w14:paraId="6D474463" w14:textId="77777777" w:rsidR="003F48ED" w:rsidRPr="00024356" w:rsidRDefault="003F48ED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6169F7" w14:textId="6ECF0F9F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Autore: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836" w:rsidRPr="00024356">
        <w:rPr>
          <w:rFonts w:ascii="Times New Roman" w:hAnsi="Times New Roman" w:cs="Times New Roman"/>
          <w:sz w:val="24"/>
          <w:szCs w:val="24"/>
        </w:rPr>
        <w:t>Maurizio Romano</w:t>
      </w:r>
    </w:p>
    <w:p w14:paraId="5D2AFFF2" w14:textId="77777777" w:rsidR="00A601EC" w:rsidRPr="00024356" w:rsidRDefault="00A601EC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CCE155" w14:textId="3429E920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Relatore: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836" w:rsidRPr="00024356">
        <w:rPr>
          <w:rFonts w:ascii="Times New Roman" w:hAnsi="Times New Roman" w:cs="Times New Roman"/>
          <w:sz w:val="24"/>
          <w:szCs w:val="24"/>
        </w:rPr>
        <w:t xml:space="preserve">Prof. 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Diego </w:t>
      </w:r>
      <w:proofErr w:type="spellStart"/>
      <w:r w:rsidR="00272C75">
        <w:rPr>
          <w:rFonts w:ascii="Times New Roman" w:hAnsi="Times New Roman" w:cs="Times New Roman"/>
          <w:sz w:val="24"/>
          <w:szCs w:val="24"/>
        </w:rPr>
        <w:t>Reforgiato</w:t>
      </w:r>
      <w:proofErr w:type="spellEnd"/>
      <w:r w:rsidR="00272C75">
        <w:rPr>
          <w:rFonts w:ascii="Times New Roman" w:hAnsi="Times New Roman" w:cs="Times New Roman"/>
          <w:sz w:val="24"/>
          <w:szCs w:val="24"/>
        </w:rPr>
        <w:t xml:space="preserve"> Recupero</w:t>
      </w:r>
    </w:p>
    <w:p w14:paraId="70F809DA" w14:textId="77777777" w:rsidR="007166F4" w:rsidRPr="00024356" w:rsidRDefault="007166F4" w:rsidP="007166F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1B887B" w14:textId="7BA12AE8" w:rsidR="007166F4" w:rsidRPr="00024356" w:rsidRDefault="007166F4" w:rsidP="007166F4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 xml:space="preserve">Correlatore: </w:t>
      </w:r>
      <w:r w:rsidRPr="00024356">
        <w:rPr>
          <w:rFonts w:ascii="Times New Roman" w:hAnsi="Times New Roman" w:cs="Times New Roman"/>
          <w:sz w:val="24"/>
          <w:szCs w:val="24"/>
        </w:rPr>
        <w:t xml:space="preserve">Prof. Gianni </w:t>
      </w:r>
      <w:proofErr w:type="spellStart"/>
      <w:r w:rsidRPr="00024356">
        <w:rPr>
          <w:rFonts w:ascii="Times New Roman" w:hAnsi="Times New Roman" w:cs="Times New Roman"/>
          <w:sz w:val="24"/>
          <w:szCs w:val="24"/>
        </w:rPr>
        <w:t>Fenu</w:t>
      </w:r>
      <w:proofErr w:type="spellEnd"/>
    </w:p>
    <w:p w14:paraId="44ED615B" w14:textId="77777777" w:rsidR="00A601EC" w:rsidRPr="00024356" w:rsidRDefault="00A601EC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544851" w14:textId="25A394FC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Tipo tesi: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1836" w:rsidRPr="00024356">
        <w:rPr>
          <w:rFonts w:ascii="Times New Roman" w:hAnsi="Times New Roman" w:cs="Times New Roman"/>
          <w:sz w:val="24"/>
          <w:szCs w:val="24"/>
        </w:rPr>
        <w:t>Progetto+implementazione</w:t>
      </w:r>
      <w:proofErr w:type="spellEnd"/>
      <w:r w:rsidR="00CD1836" w:rsidRPr="00024356">
        <w:rPr>
          <w:rFonts w:ascii="Times New Roman" w:hAnsi="Times New Roman" w:cs="Times New Roman"/>
          <w:sz w:val="24"/>
          <w:szCs w:val="24"/>
        </w:rPr>
        <w:t xml:space="preserve"> di un prototipo</w:t>
      </w:r>
    </w:p>
    <w:p w14:paraId="7F670CFC" w14:textId="77777777" w:rsidR="00A601EC" w:rsidRPr="00024356" w:rsidRDefault="00A601EC" w:rsidP="0066599E">
      <w:pPr>
        <w:rPr>
          <w:rFonts w:ascii="Times New Roman" w:hAnsi="Times New Roman" w:cs="Times New Roman"/>
          <w:b/>
          <w:sz w:val="28"/>
          <w:szCs w:val="28"/>
        </w:rPr>
      </w:pPr>
    </w:p>
    <w:p w14:paraId="092E1D6F" w14:textId="39CB02EB" w:rsidR="003F48ED" w:rsidRPr="00024356" w:rsidRDefault="00A601EC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356">
        <w:rPr>
          <w:rFonts w:ascii="Times New Roman" w:hAnsi="Times New Roman" w:cs="Times New Roman"/>
          <w:b/>
          <w:sz w:val="28"/>
          <w:szCs w:val="28"/>
        </w:rPr>
        <w:t>Abstract</w:t>
      </w:r>
      <w:proofErr w:type="spellEnd"/>
      <w:r w:rsidRPr="00024356">
        <w:rPr>
          <w:rFonts w:ascii="Times New Roman" w:hAnsi="Times New Roman" w:cs="Times New Roman"/>
          <w:b/>
          <w:sz w:val="28"/>
          <w:szCs w:val="28"/>
        </w:rPr>
        <w:t>:</w:t>
      </w:r>
      <w:r w:rsidR="006C1721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8ED" w:rsidRPr="00024356">
        <w:rPr>
          <w:rFonts w:ascii="Times New Roman" w:hAnsi="Times New Roman" w:cs="Times New Roman"/>
          <w:sz w:val="24"/>
          <w:szCs w:val="24"/>
        </w:rPr>
        <w:t>in un mondo come quello odierno l’intelligenza artificiale è uno degli argomenti più importanti, è dunque fondamentale sviluppare sempre più sofisticati strumenti per consentire alle stesse la comprensione del linguaggio naturale.</w:t>
      </w:r>
    </w:p>
    <w:p w14:paraId="42F4B48C" w14:textId="1F2D485C" w:rsidR="00F142A0" w:rsidRPr="00024356" w:rsidRDefault="003F48ED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Nel parlato comune si è soliti esprimere concetti che trascendono il mero contenuto sintattico di una frase, ovvero espressi tramite l’aspetto semantico.</w:t>
      </w:r>
    </w:p>
    <w:p w14:paraId="442A207E" w14:textId="1A909B76" w:rsidR="003F48ED" w:rsidRP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Per poter rendere tali aspetti è necessario dotare le macchine della capacità di analizzare le frasi nel loro insieme piuttosto che parola per parola.</w:t>
      </w:r>
    </w:p>
    <w:p w14:paraId="69667482" w14:textId="597103C8" w:rsidR="00024356" w:rsidRP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 xml:space="preserve">Questo è esattamente ciò di cui si occupa questa Tesi: partendo dall’analisi sintattica espressa in formato RDF fornita dal </w:t>
      </w:r>
      <w:r w:rsidR="00CA77AA">
        <w:rPr>
          <w:rFonts w:ascii="Times New Roman" w:hAnsi="Times New Roman" w:cs="Times New Roman"/>
          <w:i/>
          <w:sz w:val="24"/>
          <w:szCs w:val="24"/>
        </w:rPr>
        <w:t>Machine Reading</w:t>
      </w:r>
      <w:r w:rsidR="00CA77AA">
        <w:rPr>
          <w:rFonts w:ascii="Times New Roman" w:hAnsi="Times New Roman" w:cs="Times New Roman"/>
          <w:sz w:val="24"/>
          <w:szCs w:val="24"/>
        </w:rPr>
        <w:t xml:space="preserve"> del</w:t>
      </w:r>
      <w:r w:rsidR="00CA77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FRED tramite un vasto insieme di regole è possibile ottenere nella maggior parte dei casi dell’AMR.</w:t>
      </w:r>
    </w:p>
    <w:p w14:paraId="14328CED" w14:textId="53A74B03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Differentemente dall’RDF, l’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fornisce una </w:t>
      </w:r>
      <w:r>
        <w:rPr>
          <w:rFonts w:ascii="Times New Roman" w:hAnsi="Times New Roman" w:cs="Times New Roman"/>
          <w:sz w:val="24"/>
          <w:szCs w:val="24"/>
        </w:rPr>
        <w:t>rappresentazione di tipo semantico tramite struttura ad eventi.</w:t>
      </w:r>
    </w:p>
    <w:p w14:paraId="692F38EA" w14:textId="510437F0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potenzialità di questa codifica consente dunque di rendere nel medesimo modo frasi che, se pur scritte in modo differente e con termini diversi, intendono esattamente la stessa cosa.</w:t>
      </w:r>
    </w:p>
    <w:p w14:paraId="29E2E415" w14:textId="31F15D82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Analizzato l’RDF prodotto da FRED e l’AMR </w:t>
      </w:r>
      <w:r w:rsidR="009B089B">
        <w:rPr>
          <w:rFonts w:ascii="Times New Roman" w:hAnsi="Times New Roman" w:cs="Times New Roman"/>
          <w:sz w:val="24"/>
          <w:szCs w:val="24"/>
        </w:rPr>
        <w:t>sono state prodotte delle regole di conversione e successivamente è</w:t>
      </w:r>
      <w:r>
        <w:rPr>
          <w:rFonts w:ascii="Times New Roman" w:hAnsi="Times New Roman" w:cs="Times New Roman"/>
          <w:sz w:val="24"/>
          <w:szCs w:val="24"/>
        </w:rPr>
        <w:t xml:space="preserve"> stato dunque sviluppato</w:t>
      </w:r>
      <w:r w:rsidR="009B08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B089B" w:rsidRPr="009B089B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prototipo</w:t>
      </w:r>
      <w:r w:rsidR="009B089B">
        <w:rPr>
          <w:rFonts w:ascii="Times New Roman" w:hAnsi="Times New Roman" w:cs="Times New Roman"/>
          <w:sz w:val="24"/>
          <w:szCs w:val="24"/>
        </w:rPr>
        <w:t xml:space="preserve"> che consentisse tramite un’interfaccia web di ottenere AMR partendo da una frase</w:t>
      </w:r>
      <w:r w:rsidR="003718F5">
        <w:rPr>
          <w:rFonts w:ascii="Times New Roman" w:hAnsi="Times New Roman" w:cs="Times New Roman"/>
          <w:sz w:val="24"/>
          <w:szCs w:val="24"/>
        </w:rPr>
        <w:t xml:space="preserve"> utilizzando FRED in modo trasparente per l’utente</w:t>
      </w:r>
      <w:r w:rsidR="009B089B">
        <w:rPr>
          <w:rFonts w:ascii="Times New Roman" w:hAnsi="Times New Roman" w:cs="Times New Roman"/>
          <w:sz w:val="24"/>
          <w:szCs w:val="24"/>
        </w:rPr>
        <w:t>.</w:t>
      </w:r>
    </w:p>
    <w:p w14:paraId="71096257" w14:textId="47453633" w:rsidR="00CA77AA" w:rsidRDefault="00CA77AA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importante sottolineare come l’AMR sia un formato a cui attinge tutta la comunità </w:t>
      </w:r>
      <w:r w:rsidRPr="00CA77AA">
        <w:rPr>
          <w:rFonts w:ascii="Times New Roman" w:hAnsi="Times New Roman" w:cs="Times New Roman"/>
          <w:i/>
          <w:sz w:val="24"/>
          <w:szCs w:val="24"/>
        </w:rPr>
        <w:t>Natural Language Processing</w:t>
      </w:r>
      <w:r>
        <w:rPr>
          <w:rFonts w:ascii="Times New Roman" w:hAnsi="Times New Roman" w:cs="Times New Roman"/>
          <w:sz w:val="24"/>
          <w:szCs w:val="24"/>
        </w:rPr>
        <w:t xml:space="preserve">, mentre l’RDF è utilizzato dal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8B54E8" w14:textId="73AF9553" w:rsidR="00CA77AA" w:rsidRPr="00CA77AA" w:rsidRDefault="00CA77AA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L’obbiettivo finale è dunque creare un ponte fra le due comunità cosicché </w:t>
      </w:r>
      <w:r w:rsidR="004616E0">
        <w:rPr>
          <w:rFonts w:ascii="Times New Roman" w:hAnsi="Times New Roman" w:cs="Times New Roman"/>
          <w:sz w:val="24"/>
          <w:szCs w:val="24"/>
        </w:rPr>
        <w:t>tutte le ricerche ed i lavori prodotti dalle stesse siano fruibili per entrambe.</w:t>
      </w:r>
    </w:p>
    <w:p w14:paraId="446A03E4" w14:textId="62177629" w:rsidR="0068098A" w:rsidRPr="00024356" w:rsidRDefault="0068098A" w:rsidP="0068098A">
      <w:pPr>
        <w:pStyle w:val="Stile1"/>
      </w:pPr>
    </w:p>
    <w:p w14:paraId="2C3B1855" w14:textId="77777777" w:rsidR="0068098A" w:rsidRPr="00024356" w:rsidRDefault="0068098A" w:rsidP="0068098A">
      <w:pPr>
        <w:pStyle w:val="Stile1"/>
      </w:pPr>
    </w:p>
    <w:p w14:paraId="619EB92C" w14:textId="77777777" w:rsidR="00D602DE" w:rsidRPr="00024356" w:rsidRDefault="00D602DE" w:rsidP="0068098A">
      <w:pPr>
        <w:pStyle w:val="Stile1"/>
      </w:pPr>
    </w:p>
    <w:p w14:paraId="55C6EF3F" w14:textId="253C367E" w:rsidR="00FA394C" w:rsidRDefault="00D602DE">
      <w:pPr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</w:rPr>
        <w:br w:type="page"/>
      </w:r>
    </w:p>
    <w:p w14:paraId="4BD51AE1" w14:textId="77777777" w:rsidR="00FA394C" w:rsidRPr="00024356" w:rsidRDefault="00FA394C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AA0EAC3" w14:textId="16AFB41E" w:rsidR="004F176B" w:rsidRPr="00024356" w:rsidRDefault="00583DAA" w:rsidP="00B50702">
      <w:pPr>
        <w:pStyle w:val="Stile1"/>
      </w:pPr>
      <w:r w:rsidRPr="00024356">
        <w:t>INDICE</w:t>
      </w:r>
    </w:p>
    <w:p w14:paraId="6D9DA3EF" w14:textId="77777777" w:rsidR="00583DAA" w:rsidRPr="00D836E7" w:rsidRDefault="00583DAA" w:rsidP="00037E5A">
      <w:pPr>
        <w:pStyle w:val="Stile1"/>
        <w:spacing w:line="360" w:lineRule="auto"/>
      </w:pPr>
    </w:p>
    <w:bookmarkStart w:id="0" w:name="_GoBack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42389169"/>
        <w:docPartObj>
          <w:docPartGallery w:val="Table of Contents"/>
          <w:docPartUnique/>
        </w:docPartObj>
      </w:sdtPr>
      <w:sdtContent>
        <w:p w14:paraId="42831DAC" w14:textId="66E95DB8" w:rsidR="00E25C37" w:rsidRPr="005D6E0A" w:rsidRDefault="00E25C37">
          <w:pPr>
            <w:pStyle w:val="Titolosommario"/>
            <w:rPr>
              <w:rFonts w:ascii="Times New Roman" w:hAnsi="Times New Roman" w:cs="Times New Roman"/>
              <w:sz w:val="24"/>
              <w:szCs w:val="24"/>
            </w:rPr>
          </w:pPr>
        </w:p>
        <w:p w14:paraId="6CD59EB6" w14:textId="77777777" w:rsidR="005D6E0A" w:rsidRPr="005D6E0A" w:rsidRDefault="00E25C37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r w:rsidRPr="005D6E0A">
            <w:rPr>
              <w:rFonts w:cs="Times New Roman"/>
              <w:b w:val="0"/>
              <w:bCs w:val="0"/>
              <w:caps w:val="0"/>
              <w:szCs w:val="24"/>
            </w:rPr>
            <w:fldChar w:fldCharType="begin"/>
          </w:r>
          <w:r w:rsidRPr="005D6E0A">
            <w:rPr>
              <w:rFonts w:cs="Times New Roman"/>
              <w:b w:val="0"/>
              <w:bCs w:val="0"/>
              <w:caps w:val="0"/>
              <w:szCs w:val="24"/>
            </w:rPr>
            <w:instrText xml:space="preserve"> TOC \o "1-3" \h \z \u </w:instrText>
          </w:r>
          <w:r w:rsidRPr="005D6E0A">
            <w:rPr>
              <w:rFonts w:cs="Times New Roman"/>
              <w:b w:val="0"/>
              <w:bCs w:val="0"/>
              <w:caps w:val="0"/>
              <w:szCs w:val="24"/>
            </w:rPr>
            <w:fldChar w:fldCharType="separate"/>
          </w:r>
          <w:hyperlink w:anchor="_Toc466830513" w:history="1">
            <w:r w:rsidR="005D6E0A" w:rsidRPr="005D6E0A">
              <w:rPr>
                <w:rStyle w:val="Collegamentoipertestuale"/>
                <w:rFonts w:cs="Times New Roman"/>
                <w:noProof/>
                <w:szCs w:val="24"/>
              </w:rPr>
              <w:t xml:space="preserve">1 </w:t>
            </w:r>
            <w:r w:rsidR="005D6E0A" w:rsidRPr="005D6E0A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="005D6E0A" w:rsidRPr="005D6E0A">
              <w:rPr>
                <w:rStyle w:val="Collegamentoipertestuale"/>
                <w:rFonts w:cs="Times New Roman"/>
                <w:noProof/>
                <w:szCs w:val="24"/>
              </w:rPr>
              <w:t>INTRODUZIONE</w:t>
            </w:r>
            <w:r w:rsidR="005D6E0A"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="005D6E0A"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5D6E0A"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_Toc466830513 \h </w:instrText>
            </w:r>
            <w:r w:rsidR="005D6E0A" w:rsidRPr="005D6E0A">
              <w:rPr>
                <w:rFonts w:cs="Times New Roman"/>
                <w:noProof/>
                <w:webHidden/>
                <w:szCs w:val="24"/>
              </w:rPr>
            </w:r>
            <w:r w:rsidR="005D6E0A"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D6E0A" w:rsidRPr="005D6E0A">
              <w:rPr>
                <w:rFonts w:cs="Times New Roman"/>
                <w:noProof/>
                <w:webHidden/>
                <w:szCs w:val="24"/>
              </w:rPr>
              <w:t>6</w:t>
            </w:r>
            <w:r w:rsidR="005D6E0A"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A36A37A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14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1.1 Argomento della Tesi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_Toc466830514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2A66CB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15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1.2 Contesto della Tesi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_Toc466830515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67407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16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1.3 Scopo della Tesi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_Toc466830516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E1B2B" w14:textId="77777777" w:rsidR="005D6E0A" w:rsidRPr="005D6E0A" w:rsidRDefault="005D6E0A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30517" w:history="1"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 xml:space="preserve">2 </w:t>
            </w:r>
            <w:r w:rsidRPr="005D6E0A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>STATO DELL’ARTE</w:t>
            </w:r>
            <w:r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_Toc466830517 \h </w:instrText>
            </w:r>
            <w:r w:rsidRPr="005D6E0A">
              <w:rPr>
                <w:rFonts w:cs="Times New Roman"/>
                <w:noProof/>
                <w:webHidden/>
                <w:szCs w:val="24"/>
              </w:rPr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5D6E0A">
              <w:rPr>
                <w:rFonts w:cs="Times New Roman"/>
                <w:noProof/>
                <w:webHidden/>
                <w:szCs w:val="24"/>
              </w:rPr>
              <w:t>8</w:t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EB5064F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18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2.1 Il </w:t>
            </w:r>
            <w:r w:rsidRPr="005D6E0A">
              <w:rPr>
                <w:rStyle w:val="Collegamentoipertestuale"/>
                <w:rFonts w:ascii="Times New Roman" w:eastAsia="Calibri" w:hAnsi="Times New Roman" w:cs="Times New Roman"/>
                <w:i/>
                <w:noProof/>
                <w:sz w:val="24"/>
                <w:szCs w:val="24"/>
              </w:rPr>
              <w:t>Semantic Web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_Toc466830518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FB554" w14:textId="77777777" w:rsidR="005D6E0A" w:rsidRPr="005D6E0A" w:rsidRDefault="005D6E0A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30519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2.1.1 L’RDF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_Toc466830519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C2CEF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20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2.2 Il </w:t>
            </w:r>
            <w:r w:rsidRPr="005D6E0A">
              <w:rPr>
                <w:rStyle w:val="Collegamentoipertestuale"/>
                <w:rFonts w:ascii="Times New Roman" w:eastAsia="Calibri" w:hAnsi="Times New Roman" w:cs="Times New Roman"/>
                <w:i/>
                <w:noProof/>
                <w:sz w:val="24"/>
                <w:szCs w:val="24"/>
              </w:rPr>
              <w:t>Natural Language Processing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_Toc466830520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4A95C" w14:textId="77777777" w:rsidR="005D6E0A" w:rsidRPr="005D6E0A" w:rsidRDefault="005D6E0A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30521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2.2.1 L’AMR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_Toc466830521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214C6" w14:textId="77777777" w:rsidR="005D6E0A" w:rsidRPr="005D6E0A" w:rsidRDefault="005D6E0A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30522" w:history="1"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 xml:space="preserve">3 </w:t>
            </w:r>
            <w:r w:rsidRPr="005D6E0A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>FRED</w:t>
            </w:r>
            <w:r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_Toc466830522 \h </w:instrText>
            </w:r>
            <w:r w:rsidRPr="005D6E0A">
              <w:rPr>
                <w:rFonts w:cs="Times New Roman"/>
                <w:noProof/>
                <w:webHidden/>
                <w:szCs w:val="24"/>
              </w:rPr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5D6E0A">
              <w:rPr>
                <w:rFonts w:cs="Times New Roman"/>
                <w:noProof/>
                <w:webHidden/>
                <w:szCs w:val="24"/>
              </w:rPr>
              <w:t>14</w:t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933CE6A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23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3.1 FRED all’opera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_Toc466830523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29438" w14:textId="77777777" w:rsidR="005D6E0A" w:rsidRPr="005D6E0A" w:rsidRDefault="005D6E0A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30524" w:history="1"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 xml:space="preserve">4 </w:t>
            </w:r>
            <w:r w:rsidRPr="005D6E0A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>IL PROGETTO APPLICATIVO</w:t>
            </w:r>
            <w:r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_Toc466830524 \h </w:instrText>
            </w:r>
            <w:r w:rsidRPr="005D6E0A">
              <w:rPr>
                <w:rFonts w:cs="Times New Roman"/>
                <w:noProof/>
                <w:webHidden/>
                <w:szCs w:val="24"/>
              </w:rPr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5D6E0A">
              <w:rPr>
                <w:rFonts w:cs="Times New Roman"/>
                <w:noProof/>
                <w:webHidden/>
                <w:szCs w:val="24"/>
              </w:rPr>
              <w:t>16</w:t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37D0EC6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25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4.1 L’Ideazione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_Toc466830525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C8104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26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 La Progettazione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_Toc466830526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E7468" w14:textId="77777777" w:rsidR="005D6E0A" w:rsidRPr="005D6E0A" w:rsidRDefault="005D6E0A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30527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4.2.1 L’acquisizione dei dati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_Toc466830527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4A0A9" w14:textId="77777777" w:rsidR="005D6E0A" w:rsidRPr="005D6E0A" w:rsidRDefault="005D6E0A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30528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4.2.2 Conversione: fattibilità ed ideazione delle regole AMR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_Toc466830528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435EE" w14:textId="77777777" w:rsidR="005D6E0A" w:rsidRPr="005D6E0A" w:rsidRDefault="005D6E0A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30529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4.2.3 Interfaccia grafica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_Toc466830529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5D0B0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30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 Lo Sviluppo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_Toc466830530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3D8FC" w14:textId="77777777" w:rsidR="005D6E0A" w:rsidRPr="005D6E0A" w:rsidRDefault="005D6E0A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30531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4.3.1 Il fulcro dell’Applicazione: le regole di conversione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_Toc466830531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2EB7" w14:textId="77777777" w:rsidR="005D6E0A" w:rsidRPr="005D6E0A" w:rsidRDefault="005D6E0A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30532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4.3.2 Limiti di FRED: regole AMR non implementabili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_Toc466830532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4DD00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33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4.4 Il Prototipo: “GEORGE”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_Toc466830533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F1D85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34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4.5 I Test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_Toc466830534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C4CF6" w14:textId="77777777" w:rsidR="005D6E0A" w:rsidRPr="005D6E0A" w:rsidRDefault="005D6E0A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30535" w:history="1"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>5</w:t>
            </w:r>
            <w:r w:rsidRPr="005D6E0A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>CONCLUSIONI</w:t>
            </w:r>
            <w:r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_Toc466830535 \h </w:instrText>
            </w:r>
            <w:r w:rsidRPr="005D6E0A">
              <w:rPr>
                <w:rFonts w:cs="Times New Roman"/>
                <w:noProof/>
                <w:webHidden/>
                <w:szCs w:val="24"/>
              </w:rPr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5D6E0A">
              <w:rPr>
                <w:rFonts w:cs="Times New Roman"/>
                <w:noProof/>
                <w:webHidden/>
                <w:szCs w:val="24"/>
              </w:rPr>
              <w:t>28</w:t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3514472" w14:textId="77777777" w:rsidR="005D6E0A" w:rsidRPr="005D6E0A" w:rsidRDefault="005D6E0A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30536" w:history="1">
            <w:r w:rsidRPr="005D6E0A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5.1 Sviluppi futuri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_Toc466830536 \h </w:instrTex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5D6E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368" w14:textId="77777777" w:rsidR="005D6E0A" w:rsidRPr="005D6E0A" w:rsidRDefault="005D6E0A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30537" w:history="1"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>RINGRAZIAMENTI</w:t>
            </w:r>
            <w:r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_Toc466830537 \h </w:instrText>
            </w:r>
            <w:r w:rsidRPr="005D6E0A">
              <w:rPr>
                <w:rFonts w:cs="Times New Roman"/>
                <w:noProof/>
                <w:webHidden/>
                <w:szCs w:val="24"/>
              </w:rPr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5D6E0A">
              <w:rPr>
                <w:rFonts w:cs="Times New Roman"/>
                <w:noProof/>
                <w:webHidden/>
                <w:szCs w:val="24"/>
              </w:rPr>
              <w:t>30</w:t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C788606" w14:textId="77777777" w:rsidR="005D6E0A" w:rsidRPr="005D6E0A" w:rsidRDefault="005D6E0A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30538" w:history="1">
            <w:r w:rsidRPr="005D6E0A">
              <w:rPr>
                <w:rStyle w:val="Collegamentoipertestuale"/>
                <w:rFonts w:cs="Times New Roman"/>
                <w:noProof/>
                <w:szCs w:val="24"/>
              </w:rPr>
              <w:t>APPENDICE A</w:t>
            </w:r>
            <w:r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_Toc466830538 \h </w:instrText>
            </w:r>
            <w:r w:rsidRPr="005D6E0A">
              <w:rPr>
                <w:rFonts w:cs="Times New Roman"/>
                <w:noProof/>
                <w:webHidden/>
                <w:szCs w:val="24"/>
              </w:rPr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5D6E0A">
              <w:rPr>
                <w:rFonts w:cs="Times New Roman"/>
                <w:noProof/>
                <w:webHidden/>
                <w:szCs w:val="24"/>
              </w:rPr>
              <w:t>32</w:t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6BA8BB1" w14:textId="77777777" w:rsidR="005D6E0A" w:rsidRPr="005D6E0A" w:rsidRDefault="005D6E0A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30539" w:history="1">
            <w:r w:rsidRPr="005D6E0A">
              <w:rPr>
                <w:rStyle w:val="Collegamentoipertestuale"/>
                <w:rFonts w:cs="Times New Roman"/>
                <w:noProof/>
                <w:szCs w:val="24"/>
                <w:lang w:val="en-US"/>
              </w:rPr>
              <w:t>BIBLIOGRAFIA</w:t>
            </w:r>
            <w:r w:rsidRPr="005D6E0A">
              <w:rPr>
                <w:rFonts w:cs="Times New Roman"/>
                <w:noProof/>
                <w:webHidden/>
                <w:szCs w:val="24"/>
              </w:rPr>
              <w:tab/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5D6E0A">
              <w:rPr>
                <w:rFonts w:cs="Times New Roman"/>
                <w:noProof/>
                <w:webHidden/>
                <w:szCs w:val="24"/>
              </w:rPr>
              <w:instrText xml:space="preserve"> PAGEREF _Toc466830539 \h </w:instrText>
            </w:r>
            <w:r w:rsidRPr="005D6E0A">
              <w:rPr>
                <w:rFonts w:cs="Times New Roman"/>
                <w:noProof/>
                <w:webHidden/>
                <w:szCs w:val="24"/>
              </w:rPr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5D6E0A">
              <w:rPr>
                <w:rFonts w:cs="Times New Roman"/>
                <w:noProof/>
                <w:webHidden/>
                <w:szCs w:val="24"/>
              </w:rPr>
              <w:t>34</w:t>
            </w:r>
            <w:r w:rsidRPr="005D6E0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B1622F5" w14:textId="7BD18063" w:rsidR="00E25C37" w:rsidRPr="005D6E0A" w:rsidRDefault="00E25C37">
          <w:pPr>
            <w:rPr>
              <w:rFonts w:ascii="Times New Roman" w:hAnsi="Times New Roman" w:cs="Times New Roman"/>
              <w:sz w:val="24"/>
              <w:szCs w:val="24"/>
            </w:rPr>
          </w:pPr>
          <w:r w:rsidRPr="005D6E0A">
            <w:rPr>
              <w:rFonts w:ascii="Times New Roman" w:hAnsi="Times New Roman" w:cs="Times New Roman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bookmarkEnd w:id="0"/>
    <w:p w14:paraId="54B8CE52" w14:textId="55E16240" w:rsidR="00CD1836" w:rsidRPr="00024356" w:rsidRDefault="00CD1836" w:rsidP="00037E5A">
      <w:pPr>
        <w:spacing w:line="360" w:lineRule="auto"/>
        <w:rPr>
          <w:rFonts w:ascii="Times New Roman" w:hAnsi="Times New Roman" w:cs="Times New Roman"/>
          <w:bCs/>
          <w:caps/>
          <w:sz w:val="24"/>
          <w:szCs w:val="24"/>
        </w:rPr>
      </w:pPr>
    </w:p>
    <w:p w14:paraId="490C939C" w14:textId="3B121A4B" w:rsidR="00037E5A" w:rsidRPr="00024356" w:rsidRDefault="00037E5A">
      <w:pPr>
        <w:rPr>
          <w:rFonts w:ascii="Times New Roman" w:hAnsi="Times New Roman" w:cs="Times New Roman"/>
        </w:rPr>
      </w:pPr>
    </w:p>
    <w:p w14:paraId="6A8EE7DB" w14:textId="77777777" w:rsidR="00037E5A" w:rsidRPr="00024356" w:rsidRDefault="00037E5A" w:rsidP="00775915">
      <w:pPr>
        <w:spacing w:line="360" w:lineRule="auto"/>
        <w:rPr>
          <w:rFonts w:ascii="Times New Roman" w:hAnsi="Times New Roman" w:cs="Times New Roman"/>
        </w:rPr>
      </w:pPr>
    </w:p>
    <w:p w14:paraId="14B51BEC" w14:textId="769903DA" w:rsidR="00CD1836" w:rsidRPr="00024356" w:rsidRDefault="00CD1836" w:rsidP="00B50702">
      <w:pPr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</w:rPr>
        <w:lastRenderedPageBreak/>
        <w:br w:type="page"/>
      </w:r>
    </w:p>
    <w:p w14:paraId="0682C262" w14:textId="50CFFA60" w:rsidR="00C34730" w:rsidRPr="00024356" w:rsidRDefault="00C34730" w:rsidP="00BE51FC">
      <w:pPr>
        <w:pStyle w:val="Stile1"/>
        <w:outlineLvl w:val="0"/>
      </w:pPr>
      <w:bookmarkStart w:id="1" w:name="_Toc466830513"/>
      <w:r w:rsidRPr="00024356">
        <w:lastRenderedPageBreak/>
        <w:t xml:space="preserve">1 </w:t>
      </w:r>
      <w:r w:rsidR="009D6A7A" w:rsidRPr="00024356">
        <w:tab/>
      </w:r>
      <w:r w:rsidR="00A52535" w:rsidRPr="00024356">
        <w:t>INTRODUZIONE</w:t>
      </w:r>
      <w:bookmarkEnd w:id="1"/>
    </w:p>
    <w:p w14:paraId="358B8829" w14:textId="77777777" w:rsidR="000C5173" w:rsidRPr="00024356" w:rsidRDefault="000C5173" w:rsidP="000C51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7E7B7" w14:textId="396DABC3" w:rsidR="00C34730" w:rsidRPr="00024356" w:rsidRDefault="00BE51FC" w:rsidP="00BE51FC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" w:name="_Toc466830514"/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r w:rsidR="00DD40B1" w:rsidRPr="00024356">
        <w:rPr>
          <w:rFonts w:ascii="Times New Roman" w:eastAsia="Calibri" w:hAnsi="Times New Roman" w:cs="Times New Roman"/>
          <w:sz w:val="24"/>
          <w:szCs w:val="24"/>
        </w:rPr>
        <w:t>Argomento della Tesi</w:t>
      </w:r>
      <w:bookmarkEnd w:id="2"/>
    </w:p>
    <w:p w14:paraId="5A1C12C3" w14:textId="3D654DA0" w:rsidR="003718F5" w:rsidRPr="00024356" w:rsidRDefault="003718F5" w:rsidP="003718F5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Analizzato l’RDF prodotto da FRED e l’AMR sono state prodotte delle regole di conversione e successivamente è stato dunque sviluppato in </w:t>
      </w:r>
      <w:proofErr w:type="spellStart"/>
      <w:r w:rsidRPr="009B089B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prototipo che consentisse tramite un’interfaccia web di ottenere AMR partendo da una frase utilizzando</w:t>
      </w:r>
      <w:r w:rsidR="00787A1A">
        <w:rPr>
          <w:rFonts w:ascii="Times New Roman" w:hAnsi="Times New Roman" w:cs="Times New Roman"/>
          <w:sz w:val="24"/>
          <w:szCs w:val="24"/>
        </w:rPr>
        <w:t xml:space="preserve"> il </w:t>
      </w:r>
      <w:r w:rsidR="00787A1A">
        <w:rPr>
          <w:rFonts w:ascii="Times New Roman" w:hAnsi="Times New Roman" w:cs="Times New Roman"/>
          <w:i/>
          <w:sz w:val="24"/>
          <w:szCs w:val="24"/>
        </w:rPr>
        <w:t>Machine Reading</w:t>
      </w:r>
      <w:r w:rsidR="00787A1A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FRED in modo trasparente per l’utente.</w:t>
      </w:r>
    </w:p>
    <w:p w14:paraId="2059970A" w14:textId="70E311B6" w:rsidR="4889A5F8" w:rsidRPr="00024356" w:rsidRDefault="4889A5F8" w:rsidP="4889A5F8">
      <w:pPr>
        <w:ind w:left="708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CD8813" w14:textId="2FAB868D" w:rsidR="00EE3208" w:rsidRPr="00024356" w:rsidRDefault="00EE3208" w:rsidP="00BE51FC">
      <w:pPr>
        <w:pStyle w:val="Titolo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" w:name="_Toc466830515"/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1.2 Contesto </w:t>
      </w:r>
      <w:r w:rsidR="00ED034C" w:rsidRPr="00024356">
        <w:rPr>
          <w:rFonts w:ascii="Times New Roman" w:eastAsia="Calibri" w:hAnsi="Times New Roman" w:cs="Times New Roman"/>
          <w:sz w:val="24"/>
          <w:szCs w:val="24"/>
        </w:rPr>
        <w:t>della Tesi</w:t>
      </w:r>
      <w:bookmarkEnd w:id="3"/>
    </w:p>
    <w:p w14:paraId="679BEDE4" w14:textId="5BC13DEB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24356">
        <w:rPr>
          <w:rFonts w:ascii="Times New Roman" w:hAnsi="Times New Roman" w:cs="Times New Roman"/>
          <w:sz w:val="24"/>
          <w:szCs w:val="24"/>
        </w:rPr>
        <w:t>n un mondo come quello odierno l’intelligenza artificiale è uno degli argomenti più importanti, è dunque fondamentale sviluppare sempre più sofisticati strumenti per consentire alle stesse la comprensione del linguaggio naturale.</w:t>
      </w:r>
    </w:p>
    <w:p w14:paraId="64022D2D" w14:textId="77777777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Nel parlato comune si è soliti esprimere concetti che trascendono il mero contenuto sintattico di una frase, ovvero espressi tramite l’aspetto semantico.</w:t>
      </w:r>
    </w:p>
    <w:p w14:paraId="428C0006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Per poter rendere tali aspetti è necessario dotare le macchine della capacità di analizzare le frasi nel loro insieme piuttosto che parola per parola.</w:t>
      </w:r>
    </w:p>
    <w:p w14:paraId="23401EC5" w14:textId="371FFD43" w:rsidR="00DE29FF" w:rsidRPr="00DE29FF" w:rsidRDefault="00DE29FF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comunità NLP e quella del </w:t>
      </w:r>
      <w:proofErr w:type="spellStart"/>
      <w:r w:rsidRPr="00DE29FF"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 w:rsidRPr="00DE29FF">
        <w:rPr>
          <w:rFonts w:ascii="Times New Roman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nonostante svolgano un lavoro affine possiedono standard e metodologie di lavoro sufficientemente discordanti, ciò rende impossibile l’unione degli studi prodotti da entrambe per un fine comune.</w:t>
      </w:r>
    </w:p>
    <w:p w14:paraId="1018DC45" w14:textId="77777777" w:rsidR="002E1EA3" w:rsidRPr="00024356" w:rsidRDefault="002E1EA3" w:rsidP="4BEEAC0D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</w:p>
    <w:p w14:paraId="7BE46C0B" w14:textId="1A1217EB" w:rsidR="00AC3B53" w:rsidRPr="00024356" w:rsidRDefault="00DD40B1" w:rsidP="00BE51FC">
      <w:pPr>
        <w:pStyle w:val="Titolo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4" w:name="_Toc466830516"/>
      <w:r w:rsidRPr="00024356">
        <w:rPr>
          <w:rFonts w:ascii="Times New Roman" w:eastAsia="Calibri" w:hAnsi="Times New Roman" w:cs="Times New Roman"/>
          <w:sz w:val="24"/>
          <w:szCs w:val="24"/>
        </w:rPr>
        <w:t>1.3 Scopo della Tesi</w:t>
      </w:r>
      <w:bookmarkEnd w:id="4"/>
    </w:p>
    <w:p w14:paraId="70B7BF3E" w14:textId="44303C30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della Tesi è dunque dotare le intelligenze artificiali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una comprensione di tipo semantico convertendo tramite opportune regole (cap. </w:t>
      </w:r>
      <w:r w:rsidR="00EE2489">
        <w:rPr>
          <w:rFonts w:ascii="Times New Roman" w:hAnsi="Times New Roman" w:cs="Times New Roman"/>
          <w:sz w:val="24"/>
          <w:szCs w:val="24"/>
        </w:rPr>
        <w:t>4.3.1</w:t>
      </w:r>
      <w:r>
        <w:rPr>
          <w:rFonts w:ascii="Times New Roman" w:hAnsi="Times New Roman" w:cs="Times New Roman"/>
          <w:sz w:val="24"/>
          <w:szCs w:val="24"/>
        </w:rPr>
        <w:t>) l’analisi</w:t>
      </w:r>
      <w:r w:rsidRPr="00024356">
        <w:rPr>
          <w:rFonts w:ascii="Times New Roman" w:hAnsi="Times New Roman" w:cs="Times New Roman"/>
          <w:sz w:val="24"/>
          <w:szCs w:val="24"/>
        </w:rPr>
        <w:t xml:space="preserve"> sintattica espressa in formato RDF fornita dal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FRED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24356">
        <w:rPr>
          <w:rFonts w:ascii="Times New Roman" w:hAnsi="Times New Roman" w:cs="Times New Roman"/>
          <w:sz w:val="24"/>
          <w:szCs w:val="24"/>
        </w:rPr>
        <w:t>AMR.</w:t>
      </w:r>
    </w:p>
    <w:p w14:paraId="54309EBD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Differentemente dall’RDF, l’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fornisce una </w:t>
      </w:r>
      <w:r>
        <w:rPr>
          <w:rFonts w:ascii="Times New Roman" w:hAnsi="Times New Roman" w:cs="Times New Roman"/>
          <w:sz w:val="24"/>
          <w:szCs w:val="24"/>
        </w:rPr>
        <w:t>rappresentazione di tipo semantico tramite struttura ad eventi.</w:t>
      </w:r>
    </w:p>
    <w:p w14:paraId="6846A42E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potenzialità di questa codifica consente dunque di rendere nel medesimo modo frasi che, se pur scritte in modo differente e con termini diversi, intendono esattamente la stessa cosa.</w:t>
      </w:r>
    </w:p>
    <w:p w14:paraId="6143D246" w14:textId="15AE9284" w:rsidR="00DE29FF" w:rsidRPr="00DE29FF" w:rsidRDefault="00DE29FF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modo si andrebbe a produrre un ponte in grado di riflettere il lavoro espresso in ambito del </w:t>
      </w:r>
      <w:proofErr w:type="spellStart"/>
      <w:r w:rsidRPr="00DE29FF"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 w:rsidRPr="00DE29FF">
        <w:rPr>
          <w:rFonts w:ascii="Times New Roman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in quello della comunità NLP accelerando di non poco lo sviluppo di entrambi gli ambiti.</w:t>
      </w:r>
    </w:p>
    <w:p w14:paraId="51F105C6" w14:textId="77777777" w:rsidR="00CD1836" w:rsidRPr="00024356" w:rsidRDefault="00CD1836" w:rsidP="40D465D8">
      <w:pPr>
        <w:jc w:val="center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B0EC204" w14:textId="2FB630AB" w:rsidR="005F6E39" w:rsidRPr="00024356" w:rsidRDefault="00CD1836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br w:type="page"/>
      </w:r>
    </w:p>
    <w:p w14:paraId="11FCF0FF" w14:textId="7283F7BB" w:rsidR="00CD1836" w:rsidRPr="00024356" w:rsidRDefault="005F6E39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lastRenderedPageBreak/>
        <w:br w:type="page"/>
      </w:r>
    </w:p>
    <w:p w14:paraId="0E6A5498" w14:textId="1CDE386F" w:rsidR="50FA12EA" w:rsidRPr="00024356" w:rsidRDefault="40D465D8" w:rsidP="00BE51FC">
      <w:pPr>
        <w:pStyle w:val="Stile1"/>
        <w:outlineLvl w:val="0"/>
      </w:pPr>
      <w:bookmarkStart w:id="5" w:name="_Toc466830517"/>
      <w:r w:rsidRPr="00024356">
        <w:lastRenderedPageBreak/>
        <w:t xml:space="preserve">2 </w:t>
      </w:r>
      <w:r w:rsidR="009D6A7A" w:rsidRPr="00024356">
        <w:tab/>
      </w:r>
      <w:r w:rsidR="001A27BD" w:rsidRPr="00024356">
        <w:t>STATO DELL’ARTE</w:t>
      </w:r>
      <w:bookmarkEnd w:id="5"/>
    </w:p>
    <w:p w14:paraId="38046A44" w14:textId="3DF5BB87" w:rsidR="50FA12EA" w:rsidRPr="00024356" w:rsidRDefault="40D465D8" w:rsidP="00B211AA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68920E19" w14:textId="4F4DCD41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Prima ancora d’iniziare a pensare all’applicativo è necessario valutare con attenzione l’attuale mercato, nel particolare verificare l’esistenza di progetti simili il cui utilizzo è ormai consolidato o meno fra l’utenza.</w:t>
      </w:r>
    </w:p>
    <w:p w14:paraId="6A6E9C6B" w14:textId="77777777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1A51CDB8" w14:textId="15A80904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Questo consente di comprendere la bontà di un’idea, la sua attuabilità nonché la sua usabilità concreta affinché si possa evitare un’inefficiente spreco di tempi e risorse.</w:t>
      </w:r>
    </w:p>
    <w:p w14:paraId="3BB4798E" w14:textId="77777777" w:rsidR="003C4C0F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C666BCE" w14:textId="5B7D37C9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Benché esistano già progetti che consentono di ricavare RDF partendo da AMR, non ne esistono che facciano l’inverso.</w:t>
      </w:r>
    </w:p>
    <w:p w14:paraId="2E5DB1DD" w14:textId="2BF0D136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Lo studio trattato in questa Tesi è dunque non confrontabile con nessun altro tipo di lavoro in quanto unico nel suo genere.</w:t>
      </w:r>
    </w:p>
    <w:p w14:paraId="09F5ED84" w14:textId="77777777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D22D276" w14:textId="524D9CAD" w:rsidR="00CA491C" w:rsidRP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La “</w:t>
      </w:r>
      <w:r w:rsidRPr="00CA491C">
        <w:rPr>
          <w:rFonts w:ascii="Times New Roman" w:eastAsia="Helvetica" w:hAnsi="Times New Roman" w:cs="Times New Roman"/>
          <w:i/>
          <w:sz w:val="24"/>
          <w:szCs w:val="24"/>
        </w:rPr>
        <w:t xml:space="preserve">AMR </w:t>
      </w:r>
      <w:proofErr w:type="spellStart"/>
      <w:r w:rsidRPr="00CA491C">
        <w:rPr>
          <w:rFonts w:ascii="Times New Roman" w:eastAsia="Helvetica" w:hAnsi="Times New Roman" w:cs="Times New Roman"/>
          <w:i/>
          <w:sz w:val="24"/>
          <w:szCs w:val="24"/>
        </w:rPr>
        <w:t>Bank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>”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è infatti costruita a mano da persone specializzate, non esiste nient’altro che automatizzi il lavoro di conversione da una frase ad AMR.</w:t>
      </w:r>
    </w:p>
    <w:p w14:paraId="6133EF0B" w14:textId="77777777" w:rsidR="005125F7" w:rsidRPr="00024356" w:rsidRDefault="005125F7">
      <w:pPr>
        <w:rPr>
          <w:rFonts w:ascii="Times New Roman" w:eastAsia="Helvetica" w:hAnsi="Times New Roman" w:cs="Times New Roman"/>
          <w:sz w:val="24"/>
          <w:szCs w:val="24"/>
        </w:rPr>
      </w:pPr>
    </w:p>
    <w:p w14:paraId="74C5B935" w14:textId="5876F410" w:rsidR="00132D98" w:rsidRPr="00132D98" w:rsidRDefault="00132D98" w:rsidP="00132D98">
      <w:pPr>
        <w:pStyle w:val="Titolo2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466830518"/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r>
        <w:rPr>
          <w:rFonts w:ascii="Times New Roman" w:eastAsia="Calibri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Web</w:t>
      </w:r>
      <w:bookmarkEnd w:id="6"/>
    </w:p>
    <w:p w14:paraId="02C9628F" w14:textId="6E2C82DB" w:rsidR="00C1130B" w:rsidRPr="00C1130B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Con il termine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Web</w:t>
      </w: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, termine coniato dal suo ideatore, Tim </w:t>
      </w:r>
      <w:proofErr w:type="spellStart"/>
      <w:r w:rsidRPr="00C1130B">
        <w:rPr>
          <w:rFonts w:ascii="Times New Roman" w:eastAsia="Helvetica" w:hAnsi="Times New Roman" w:cs="Times New Roman"/>
          <w:sz w:val="24"/>
          <w:szCs w:val="24"/>
        </w:rPr>
        <w:t>Berners</w:t>
      </w:r>
      <w:proofErr w:type="spellEnd"/>
      <w:r w:rsidRPr="00C1130B">
        <w:rPr>
          <w:rFonts w:ascii="Times New Roman" w:eastAsia="Helvetica" w:hAnsi="Times New Roman" w:cs="Times New Roman"/>
          <w:sz w:val="24"/>
          <w:szCs w:val="24"/>
        </w:rPr>
        <w:t>-Lee, si intende la trasformazione del World Wide Web in un ambiente dove i documenti pubblicati (pagine HTML, file, immagini, e così via) sono associati ad informazioni e dati (metadati) che ne specificano il contesto semantico in un formato adatto all'interrogazione e l'interpretazione (es. tramite motori di ricerca) e, più in generale, all'elaborazione automatica.</w:t>
      </w:r>
    </w:p>
    <w:p w14:paraId="02D6A819" w14:textId="77777777" w:rsidR="00C1130B" w:rsidRPr="00C1130B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</w:p>
    <w:p w14:paraId="2066651F" w14:textId="4ACA02BB" w:rsidR="005125F7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Con l'interpretazione del contenuto dei documenti che il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Web</w:t>
      </w: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Pr="00C1130B">
        <w:rPr>
          <w:rFonts w:ascii="Times New Roman" w:eastAsia="Helvetica" w:hAnsi="Times New Roman" w:cs="Times New Roman"/>
          <w:sz w:val="24"/>
          <w:szCs w:val="24"/>
        </w:rPr>
        <w:t>impone, saranno possibili ricerche molto più evolute delle attuali, basate sulla presenza nel documento di parole chiave, e altre operazioni specialistiche come la costruzione di reti di relazioni e connessioni tra documenti secondo logiche più elaborate del semplice collegamento ipertestuale.</w:t>
      </w:r>
    </w:p>
    <w:p w14:paraId="42D7A862" w14:textId="2B20BB10" w:rsidR="00C1130B" w:rsidRPr="00C1130B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L’RDF (cap. 2.1.1) è quello che meglio si presta alle esigenze del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438917D5" w14:textId="7F8E636D" w:rsidR="00C962DE" w:rsidRPr="00132D98" w:rsidRDefault="00C962DE" w:rsidP="00132D98">
      <w:pPr>
        <w:pStyle w:val="Titolo3"/>
        <w:rPr>
          <w:rFonts w:ascii="Times New Roman" w:hAnsi="Times New Roman" w:cs="Times New Roman"/>
          <w:i/>
          <w:sz w:val="24"/>
        </w:rPr>
      </w:pPr>
      <w:bookmarkStart w:id="7" w:name="_Toc466830519"/>
      <w:r w:rsidRPr="00132D98">
        <w:rPr>
          <w:rFonts w:ascii="Times New Roman" w:eastAsia="Calibri" w:hAnsi="Times New Roman" w:cs="Times New Roman"/>
          <w:i/>
          <w:sz w:val="24"/>
        </w:rPr>
        <w:t>2.</w:t>
      </w:r>
      <w:r w:rsidR="00132D98" w:rsidRPr="00132D98">
        <w:rPr>
          <w:rFonts w:ascii="Times New Roman" w:eastAsia="Calibri" w:hAnsi="Times New Roman" w:cs="Times New Roman"/>
          <w:i/>
          <w:sz w:val="24"/>
        </w:rPr>
        <w:t>1.1</w:t>
      </w:r>
      <w:r w:rsidRPr="00132D98">
        <w:rPr>
          <w:rFonts w:ascii="Times New Roman" w:eastAsia="Calibri" w:hAnsi="Times New Roman" w:cs="Times New Roman"/>
          <w:i/>
          <w:sz w:val="24"/>
        </w:rPr>
        <w:t xml:space="preserve"> L’RDF</w:t>
      </w:r>
      <w:bookmarkEnd w:id="7"/>
    </w:p>
    <w:p w14:paraId="55139814" w14:textId="30902B86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Il </w:t>
      </w:r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 xml:space="preserve">Resource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Description</w:t>
      </w:r>
      <w:proofErr w:type="spellEnd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 xml:space="preserve"> Framework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(RDF) è lo strumento base proposto da W3C per la codifica, lo scambio e il riutilizzo di metadati strutturati e consente l'interoperabilità semantica tra applicazioni che condividono le informazioni sul Web. </w:t>
      </w:r>
      <w:r>
        <w:rPr>
          <w:rFonts w:ascii="Times New Roman" w:eastAsia="Helvetica" w:hAnsi="Times New Roman" w:cs="Times New Roman"/>
          <w:bCs/>
          <w:sz w:val="24"/>
          <w:szCs w:val="24"/>
        </w:rPr>
        <w:t>È costituito da due componenti:</w:t>
      </w:r>
    </w:p>
    <w:p w14:paraId="6BBE166C" w14:textId="29D3A45E" w:rsidR="00C962DE" w:rsidRPr="00C962DE" w:rsidRDefault="00C962DE" w:rsidP="00C962DE">
      <w:pPr>
        <w:pStyle w:val="Paragrafoelenco"/>
        <w:numPr>
          <w:ilvl w:val="0"/>
          <w:numId w:val="22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RDF Model and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Syntax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espone la struttura del modello RDF, e descrive una possibile sintassi.</w:t>
      </w:r>
    </w:p>
    <w:p w14:paraId="766F214C" w14:textId="7C78A202" w:rsidR="00C962DE" w:rsidRPr="00C962DE" w:rsidRDefault="00C962DE" w:rsidP="00C962DE">
      <w:pPr>
        <w:pStyle w:val="Paragrafoelenco"/>
        <w:numPr>
          <w:ilvl w:val="0"/>
          <w:numId w:val="22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RDF Schema: espone la sintassi per definire schemi e vocabolari per i metadati.</w:t>
      </w:r>
    </w:p>
    <w:p w14:paraId="205D4863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B7EC1D8" w14:textId="77777777" w:rsidR="005D4F43" w:rsidRPr="00C962DE" w:rsidRDefault="005D4F43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D2727B4" w14:textId="0DE6BE3C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lastRenderedPageBreak/>
        <w:t>L'RDF Data Model si basa su tre princi</w:t>
      </w:r>
      <w:r>
        <w:rPr>
          <w:rFonts w:ascii="Times New Roman" w:eastAsia="Helvetica" w:hAnsi="Times New Roman" w:cs="Times New Roman"/>
          <w:bCs/>
          <w:sz w:val="24"/>
          <w:szCs w:val="24"/>
        </w:rPr>
        <w:t>pi chiave:</w:t>
      </w:r>
    </w:p>
    <w:p w14:paraId="322AE774" w14:textId="6F9755A7" w:rsidR="00C962DE" w:rsidRP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Qualunque cosa può essere identificata da un Universal Resource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Identifier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(URI).</w:t>
      </w:r>
    </w:p>
    <w:p w14:paraId="32FE166C" w14:textId="34D2C35C" w:rsidR="00C962DE" w:rsidRP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The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least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power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utilizzare il linguaggio meno espressivo per definire qualunque cosa.</w:t>
      </w:r>
    </w:p>
    <w:p w14:paraId="1B783A0A" w14:textId="0847F341" w:rsid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Qualunque cosa può dire qualunque cosa su qualunque cosa.</w:t>
      </w:r>
    </w:p>
    <w:p w14:paraId="25E2940A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3D9F6808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Qualunque cosa descritta da RDF è detta risorsa. Principalmente una risorsa è reperibile sul web, ma RDF può descrivere anche risorse che non si trovano direttamente sul web. Ogni risorsa è identificata da un URI, Universal Resource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Identifier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766DFE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30A8C1CA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Il modello di dati RDF è formato da risorse, proprietà e valori. Le proprietà sono delle relazioni che legano tra loro risorse e valori, e sono anch'esse identificate da URI. Un valore, invece, è un tipo di dato primitivo, che può essere una stringa contenente l'URI di una risorsa.</w:t>
      </w:r>
    </w:p>
    <w:p w14:paraId="551F3B8C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2A3C498B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L'unità base per rappresentare un'informazione in RDF è lo statement. Uno statement è una tripla del tipo Soggetto – Predicato – Oggetto, dove il soggetto è una risorsa, il predicato è una proprietà e l'oggetto è un valore (e quindi anche un URI che punta ad un'altra risorsa).</w:t>
      </w:r>
    </w:p>
    <w:p w14:paraId="65DE319C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ACD1B12" w14:textId="18221EE4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Il data model RDF permette di definire un modello semplice per descrivere le relazioni tra le risorse, in termini di proprietà identificate da un nome e relativi valori. Tuttavia, RDF data model non fornisce nessun meccanismo per dichiarare queste proprietà, né per definire le relazioni tra queste proprietà ed altre risorse. Tale compito è definito da RDF Schema.</w:t>
      </w:r>
    </w:p>
    <w:p w14:paraId="7007D5E9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D77299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Un modello RDF è rappresentabile da un grafo orientato sui cui nodi ci sono risorse o tipi primitivi e i cui archi rappresentano le proprietà. Un grafo RDF è rappresentato fisicamente mediante una serializzazione.</w:t>
      </w:r>
    </w:p>
    <w:p w14:paraId="2F8392E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E6ED1E6" w14:textId="23AAD8E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Le principali serializzazioni ad</w:t>
      </w:r>
      <w:r>
        <w:rPr>
          <w:rFonts w:ascii="Times New Roman" w:eastAsia="Helvetica" w:hAnsi="Times New Roman" w:cs="Times New Roman"/>
          <w:bCs/>
          <w:sz w:val="24"/>
          <w:szCs w:val="24"/>
        </w:rPr>
        <w:t>ottabili per un grafo RDF sono:</w:t>
      </w:r>
    </w:p>
    <w:p w14:paraId="2C774CB5" w14:textId="105B9EB4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RDF/XML: documento RDF è serializzato in un file XML.</w:t>
      </w:r>
    </w:p>
    <w:p w14:paraId="77C681CF" w14:textId="7A2F1FD4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N-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Triples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serializzazione del grafo come un insieme di triple soggetto - predicato - oggetto.</w:t>
      </w:r>
    </w:p>
    <w:p w14:paraId="156EDC09" w14:textId="0F0A84EE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Notation3: serializzazione del grafo descrivendo, una per volta, una risorsa e tutte le sue proprietà.</w:t>
      </w:r>
    </w:p>
    <w:p w14:paraId="58FC063B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7A6379D" w14:textId="5787F1C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In particolare la serializzazione in XML può avvenire secondo due metodi, quello classico e quello abbreviato, più leggibile per l'uomo.</w:t>
      </w:r>
    </w:p>
    <w:p w14:paraId="6C4FE304" w14:textId="38A8C088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lastRenderedPageBreak/>
        <w:t xml:space="preserve">Si 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supponga di voler seri</w:t>
      </w:r>
      <w:r>
        <w:rPr>
          <w:rFonts w:ascii="Times New Roman" w:eastAsia="Helvetica" w:hAnsi="Times New Roman" w:cs="Times New Roman"/>
          <w:bCs/>
          <w:sz w:val="24"/>
          <w:szCs w:val="24"/>
        </w:rPr>
        <w:t>alizzare la frase "</w:t>
      </w:r>
      <w:proofErr w:type="spellStart"/>
      <w:r>
        <w:rPr>
          <w:rFonts w:ascii="Times New Roman" w:eastAsia="Helvetica" w:hAnsi="Times New Roman" w:cs="Times New Roman"/>
          <w:bCs/>
          <w:sz w:val="24"/>
          <w:szCs w:val="24"/>
        </w:rPr>
        <w:t>Mario_Rossi</w:t>
      </w:r>
      <w:proofErr w:type="spellEnd"/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" 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"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è_autore_di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" "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Ro</w:t>
      </w:r>
      <w:r>
        <w:rPr>
          <w:rFonts w:ascii="Times New Roman" w:eastAsia="Helvetica" w:hAnsi="Times New Roman" w:cs="Times New Roman"/>
          <w:bCs/>
          <w:sz w:val="24"/>
          <w:szCs w:val="24"/>
        </w:rPr>
        <w:t>sso_di_sera_bel_tempo_si_spera</w:t>
      </w:r>
      <w:proofErr w:type="spellEnd"/>
      <w:r>
        <w:rPr>
          <w:rFonts w:ascii="Times New Roman" w:eastAsia="Helvetica" w:hAnsi="Times New Roman" w:cs="Times New Roman"/>
          <w:bCs/>
          <w:sz w:val="24"/>
          <w:szCs w:val="24"/>
        </w:rPr>
        <w:t>",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il risultato in RDF/XML sarà:</w:t>
      </w:r>
    </w:p>
    <w:p w14:paraId="26DB57BA" w14:textId="09D8F531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421967E8" wp14:editId="6F0D1F4F">
            <wp:extent cx="5753100" cy="1171575"/>
            <wp:effectExtent l="0" t="0" r="0" b="9525"/>
            <wp:docPr id="5" name="Immagine 5" descr="C:\Users\Maurizio\Desktop\rdf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rdf 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0AC7" w14:textId="44C84F35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In RDF si possono rappresentare le risorse come istanze di classi</w:t>
      </w:r>
      <w:r w:rsidR="005D4F43">
        <w:rPr>
          <w:rFonts w:ascii="Times New Roman" w:eastAsia="Helvetica" w:hAnsi="Times New Roman" w:cs="Times New Roman"/>
          <w:bCs/>
          <w:sz w:val="24"/>
          <w:szCs w:val="24"/>
        </w:rPr>
        <w:t xml:space="preserve"> e definire sottoclassi e tipi.</w:t>
      </w:r>
    </w:p>
    <w:p w14:paraId="1E01540E" w14:textId="77777777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1CA406C3" w14:textId="688082C5" w:rsidR="00C63F01" w:rsidRPr="00EE6076" w:rsidRDefault="00C63F01" w:rsidP="00EE6076">
      <w:pPr>
        <w:rPr>
          <w:rFonts w:ascii="Times New Roman" w:hAnsi="Times New Roman" w:cs="Times New Roman"/>
          <w:i/>
          <w:color w:val="84B4E0"/>
          <w:sz w:val="24"/>
          <w:szCs w:val="24"/>
        </w:rPr>
      </w:pP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2.1.</w:t>
      </w:r>
      <w:r w:rsidR="00267BC7"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1.</w:t>
      </w: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 Classi RDF</w:t>
      </w:r>
    </w:p>
    <w:p w14:paraId="5BA4386F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Ogni risorsa descritta in RDF è istanza della classe </w:t>
      </w: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rdfs:Resource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4615F31C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Le sottoclassi di </w:t>
      </w: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rdfs:Resource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sono:</w:t>
      </w:r>
    </w:p>
    <w:p w14:paraId="531C4B84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rdfs:Literal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Rappresenta un letterale, una stringa di testo.</w:t>
      </w:r>
    </w:p>
    <w:p w14:paraId="7F89F8B1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rdfs:Property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Rappresenta le proprietà.</w:t>
      </w:r>
    </w:p>
    <w:p w14:paraId="6B169429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rdf:Class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Una classe dei linguaggi </w:t>
      </w:r>
      <w:proofErr w:type="spell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object-oriented</w:t>
      </w:r>
      <w:proofErr w:type="spell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5C3EDE75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0EC29E6" w14:textId="6A12A63E" w:rsidR="00C63F01" w:rsidRPr="00EE6076" w:rsidRDefault="00C63F01" w:rsidP="00EE6076">
      <w:pPr>
        <w:rPr>
          <w:rFonts w:ascii="Times New Roman" w:hAnsi="Times New Roman" w:cs="Times New Roman"/>
          <w:i/>
          <w:color w:val="84B4E0"/>
          <w:sz w:val="24"/>
          <w:szCs w:val="24"/>
        </w:rPr>
      </w:pP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2.1.</w:t>
      </w:r>
      <w:r w:rsidR="00267BC7"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1.</w:t>
      </w: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 Proprietà RDF</w:t>
      </w:r>
    </w:p>
    <w:p w14:paraId="2F103E30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rdf:type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che una risorsa è del tipo della classe che viene specificata.</w:t>
      </w:r>
    </w:p>
    <w:p w14:paraId="1D2E84FE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rdfs:subClassOf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la relazione classe/sottoclasse fra due classi.</w:t>
      </w:r>
    </w:p>
    <w:p w14:paraId="1CB0B7AD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L'ereditarietà può essere multipla.</w:t>
      </w:r>
    </w:p>
    <w:p w14:paraId="4283328D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rdfs:subPropertyOf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che una proprietà è specializzazione di un'altra.</w:t>
      </w:r>
    </w:p>
    <w:p w14:paraId="3E3728BC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rdfs:seeAlso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Specifica che la risorsa è anche descritta in altre parti.</w:t>
      </w:r>
    </w:p>
    <w:p w14:paraId="65228225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rdfs:isDefinedBy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la risorsa "soggetto dell'asserzione" ovvero chi ha fatto l'asserzione.</w:t>
      </w:r>
    </w:p>
    <w:p w14:paraId="77E7BB13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A0C39EB" w14:textId="3B453BC4" w:rsidR="00C63F01" w:rsidRPr="00EE6076" w:rsidRDefault="00C63F01" w:rsidP="00EE6076">
      <w:pPr>
        <w:rPr>
          <w:rFonts w:ascii="Times New Roman" w:hAnsi="Times New Roman" w:cs="Times New Roman"/>
          <w:i/>
          <w:color w:val="84B4E0"/>
          <w:sz w:val="24"/>
          <w:szCs w:val="24"/>
        </w:rPr>
      </w:pP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2.1.</w:t>
      </w:r>
      <w:r w:rsidR="00267BC7"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1.</w:t>
      </w: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3 Vincoli RDF</w:t>
      </w:r>
    </w:p>
    <w:p w14:paraId="1216B31B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rdfs:range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(codominio) È utilizzato come proprietà di una risorsa; indica le classi che faranno parte di una asserzione con la proprietà.</w:t>
      </w:r>
    </w:p>
    <w:p w14:paraId="2363591A" w14:textId="0BE1D845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rdfs:domain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(dominio) Indica la classe a cui può essere applicata la proprietà.</w:t>
      </w:r>
    </w:p>
    <w:p w14:paraId="0D96D890" w14:textId="77777777" w:rsidR="00267BC7" w:rsidRDefault="00267BC7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C997858" w14:textId="77777777" w:rsidR="00C1130B" w:rsidRDefault="00C1130B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8D0D7B4" w14:textId="035C7193" w:rsidR="00267BC7" w:rsidRPr="00132D98" w:rsidRDefault="00423286" w:rsidP="00267BC7">
      <w:pPr>
        <w:pStyle w:val="Titolo2"/>
        <w:rPr>
          <w:rFonts w:ascii="Times New Roman" w:hAnsi="Times New Roman" w:cs="Times New Roman"/>
          <w:b w:val="0"/>
          <w:sz w:val="24"/>
          <w:szCs w:val="24"/>
        </w:rPr>
      </w:pPr>
      <w:bookmarkStart w:id="8" w:name="_Toc466830520"/>
      <w:r>
        <w:rPr>
          <w:rFonts w:ascii="Times New Roman" w:eastAsia="Calibri" w:hAnsi="Times New Roman" w:cs="Times New Roman"/>
          <w:sz w:val="24"/>
          <w:szCs w:val="24"/>
        </w:rPr>
        <w:lastRenderedPageBreak/>
        <w:t>2.2</w:t>
      </w:r>
      <w:r w:rsidR="00267BC7">
        <w:rPr>
          <w:rFonts w:ascii="Times New Roman" w:eastAsia="Calibri" w:hAnsi="Times New Roman" w:cs="Times New Roman"/>
          <w:sz w:val="24"/>
          <w:szCs w:val="24"/>
        </w:rPr>
        <w:t xml:space="preserve"> Il </w:t>
      </w:r>
      <w:r w:rsidR="00267BC7">
        <w:rPr>
          <w:rFonts w:ascii="Times New Roman" w:eastAsia="Calibri" w:hAnsi="Times New Roman" w:cs="Times New Roman"/>
          <w:i/>
          <w:sz w:val="24"/>
          <w:szCs w:val="24"/>
        </w:rPr>
        <w:t>Natural Language P</w:t>
      </w:r>
      <w:r w:rsidR="00267BC7" w:rsidRPr="00267BC7">
        <w:rPr>
          <w:rFonts w:ascii="Times New Roman" w:eastAsia="Calibri" w:hAnsi="Times New Roman" w:cs="Times New Roman"/>
          <w:i/>
          <w:sz w:val="24"/>
          <w:szCs w:val="24"/>
        </w:rPr>
        <w:t>rocessing</w:t>
      </w:r>
      <w:bookmarkEnd w:id="8"/>
    </w:p>
    <w:p w14:paraId="4DF676B0" w14:textId="7D510D00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Il </w:t>
      </w:r>
      <w:r>
        <w:rPr>
          <w:rFonts w:ascii="Times New Roman" w:eastAsia="Helvetica" w:hAnsi="Times New Roman" w:cs="Times New Roman"/>
          <w:bCs/>
          <w:i/>
          <w:sz w:val="24"/>
          <w:szCs w:val="24"/>
        </w:rPr>
        <w:t>Natural Language Processing</w:t>
      </w:r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è il processo di trattamento automatico mediante un calcolatore elettronico delle informazioni scritte o parlate in una lingua naturale.</w:t>
      </w:r>
    </w:p>
    <w:p w14:paraId="03341F80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1A911A6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Questo processo è reso particolarmente difficile e complesso a causa delle caratteristiche intrinseche di ambiguità del linguaggio umano. Per questo motivo il processo di elaborazione viene suddiviso in fasi diverse, tuttavia simili a quelle che si possono incontrare nel processo di elaborazione di un linguaggio di programmazione:</w:t>
      </w:r>
    </w:p>
    <w:p w14:paraId="4E16BDDC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597E865E" w14:textId="296CC425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lessicale: scomposizione di un'espressione linguistica in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token</w:t>
      </w:r>
      <w:proofErr w:type="spell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(in questo caso le parole)</w:t>
      </w:r>
      <w:r>
        <w:rPr>
          <w:rFonts w:ascii="Times New Roman" w:eastAsia="Helvetica" w:hAnsi="Times New Roman" w:cs="Times New Roman"/>
          <w:bCs/>
          <w:sz w:val="24"/>
          <w:szCs w:val="24"/>
        </w:rPr>
        <w:t>;</w:t>
      </w:r>
    </w:p>
    <w:p w14:paraId="65F5AEFF" w14:textId="4CAD7EC1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grammaticale: associazione delle parti del discorso a ciascuna parola nel testo</w:t>
      </w:r>
      <w:r>
        <w:rPr>
          <w:rFonts w:ascii="Times New Roman" w:eastAsia="Helvetica" w:hAnsi="Times New Roman" w:cs="Times New Roman"/>
          <w:bCs/>
          <w:sz w:val="24"/>
          <w:szCs w:val="24"/>
        </w:rPr>
        <w:t>;</w:t>
      </w:r>
    </w:p>
    <w:p w14:paraId="1D47473A" w14:textId="36E49E9C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sintattica: arrangiamento dei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token</w:t>
      </w:r>
      <w:proofErr w:type="spell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in una struttura sintattica (ad albero: </w:t>
      </w:r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 xml:space="preserve">parse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tree</w:t>
      </w:r>
      <w:proofErr w:type="spell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)</w:t>
      </w:r>
      <w:r>
        <w:rPr>
          <w:rFonts w:ascii="Times New Roman" w:eastAsia="Helvetica" w:hAnsi="Times New Roman" w:cs="Times New Roman"/>
          <w:bCs/>
          <w:sz w:val="24"/>
          <w:szCs w:val="24"/>
        </w:rPr>
        <w:t>;</w:t>
      </w:r>
    </w:p>
    <w:p w14:paraId="528446B3" w14:textId="7BA5A11B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semantica: assegnazione di un significato (semantica) alla struttura sintattica e, di conseguenza, all'espressione linguistica</w:t>
      </w:r>
      <w:r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37991792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AC5B16A" w14:textId="072A0E04" w:rsidR="00267BC7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Nell'analisi semantica la procedura automatica che attribuisce all'espressione linguistica un significato tra i diversi possibili è detta disambiguazione.</w:t>
      </w:r>
    </w:p>
    <w:p w14:paraId="1C22923B" w14:textId="61809C3D" w:rsidR="00C1130B" w:rsidRPr="00C962DE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Le esigenze dettate dal NLP hanno portato alla creazione dell’AMR.</w:t>
      </w:r>
    </w:p>
    <w:p w14:paraId="0491901F" w14:textId="44F63C2D" w:rsidR="00C962DE" w:rsidRPr="00267BC7" w:rsidRDefault="00C962DE" w:rsidP="00267BC7">
      <w:pPr>
        <w:pStyle w:val="Titolo3"/>
        <w:rPr>
          <w:rFonts w:ascii="Times New Roman" w:hAnsi="Times New Roman" w:cs="Times New Roman"/>
          <w:b w:val="0"/>
          <w:i/>
          <w:sz w:val="24"/>
        </w:rPr>
      </w:pPr>
      <w:bookmarkStart w:id="9" w:name="_Toc466830521"/>
      <w:r w:rsidRPr="00267BC7">
        <w:rPr>
          <w:rFonts w:ascii="Times New Roman" w:eastAsia="Calibri" w:hAnsi="Times New Roman" w:cs="Times New Roman"/>
          <w:b w:val="0"/>
          <w:i/>
          <w:sz w:val="24"/>
        </w:rPr>
        <w:t>2.2</w:t>
      </w:r>
      <w:r w:rsidR="00267BC7" w:rsidRPr="00267BC7">
        <w:rPr>
          <w:rFonts w:ascii="Times New Roman" w:eastAsia="Calibri" w:hAnsi="Times New Roman" w:cs="Times New Roman"/>
          <w:b w:val="0"/>
          <w:i/>
          <w:sz w:val="24"/>
        </w:rPr>
        <w:t>.1</w:t>
      </w:r>
      <w:r w:rsidRPr="00267BC7">
        <w:rPr>
          <w:rFonts w:ascii="Times New Roman" w:eastAsia="Calibri" w:hAnsi="Times New Roman" w:cs="Times New Roman"/>
          <w:b w:val="0"/>
          <w:i/>
          <w:sz w:val="24"/>
        </w:rPr>
        <w:t xml:space="preserve"> L’AMR</w:t>
      </w:r>
      <w:bookmarkEnd w:id="9"/>
    </w:p>
    <w:p w14:paraId="54E9C4C2" w14:textId="389FAC72" w:rsidR="00257C49" w:rsidRPr="00792BEC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Prevalentemente ideato per la lingua inglese,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AMR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>ha come scopo l’individualizzazione di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"chi sta facendo cosa a chi" in una frase.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>Ogni frase è rappresentata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come un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grafo diretto aciclico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>con le etichette sui bordi (relazioni) e le foglie (concetti).</w:t>
      </w:r>
    </w:p>
    <w:p w14:paraId="6A0C6EEC" w14:textId="77777777" w:rsidR="008D17A7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AMR prevede un'unica struttura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percorribile che prende 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in considerazione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tutte le </w:t>
      </w:r>
      <w:r>
        <w:rPr>
          <w:rFonts w:ascii="Times New Roman" w:eastAsia="Helvetica" w:hAnsi="Times New Roman" w:cs="Times New Roman"/>
          <w:bCs/>
          <w:sz w:val="24"/>
          <w:szCs w:val="24"/>
        </w:rPr>
        <w:t>parole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>.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</w:p>
    <w:p w14:paraId="72A91F49" w14:textId="0AB5A034" w:rsidR="00257C49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A differenza di altre entità affini ad esso, l’AMR è astratto, esso infatti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può rappresentare qualsiasi numero di frasi in linguaggio naturale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, inoltre non annota le singole parole di una frase bensì gli eventi in essa contenuti. I sensi dei 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>predicati e</w:t>
      </w:r>
      <w:r>
        <w:rPr>
          <w:rFonts w:ascii="Times New Roman" w:eastAsia="Helvetica" w:hAnsi="Times New Roman" w:cs="Times New Roman"/>
          <w:bCs/>
          <w:sz w:val="24"/>
          <w:szCs w:val="24"/>
        </w:rPr>
        <w:t>d i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 xml:space="preserve"> ruoli semantici di base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 presenti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 xml:space="preserve"> in AMR sono tratti dal progetto </w:t>
      </w:r>
      <w:proofErr w:type="spellStart"/>
      <w:r w:rsidRPr="008D17A7">
        <w:rPr>
          <w:rFonts w:ascii="Times New Roman" w:eastAsia="Helvetica" w:hAnsi="Times New Roman" w:cs="Times New Roman"/>
          <w:bCs/>
          <w:i/>
          <w:sz w:val="24"/>
          <w:szCs w:val="24"/>
        </w:rPr>
        <w:t>OntoNotes</w:t>
      </w:r>
      <w:proofErr w:type="spellEnd"/>
      <w:r w:rsidRPr="008D17A7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74CF91C7" w14:textId="62AE0BD4" w:rsidR="008D17A7" w:rsidRPr="00A90C22" w:rsidRDefault="00A90C22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Ad esempio la frase “The boy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wants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the girl to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believe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him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” viene </w:t>
      </w:r>
      <w:r>
        <w:rPr>
          <w:rFonts w:ascii="Times New Roman" w:eastAsia="Helvetica" w:hAnsi="Times New Roman" w:cs="Times New Roman"/>
          <w:bCs/>
          <w:sz w:val="24"/>
          <w:szCs w:val="24"/>
        </w:rPr>
        <w:t>rappresentata</w:t>
      </w:r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in AMR nel seguente modo</w:t>
      </w:r>
      <w:r>
        <w:rPr>
          <w:rFonts w:ascii="Times New Roman" w:eastAsia="Helvetica" w:hAnsi="Times New Roman" w:cs="Times New Roman"/>
          <w:bCs/>
          <w:sz w:val="24"/>
          <w:szCs w:val="24"/>
        </w:rPr>
        <w:t>:</w:t>
      </w:r>
    </w:p>
    <w:p w14:paraId="36DFA2B3" w14:textId="77777777" w:rsidR="00C05B1E" w:rsidRDefault="008D17A7" w:rsidP="00C05B1E">
      <w:pPr>
        <w:keepNext/>
        <w:jc w:val="center"/>
      </w:pPr>
      <w:r>
        <w:rPr>
          <w:rFonts w:ascii="Times New Roman" w:eastAsia="Helvetica" w:hAnsi="Times New Roman" w:cs="Times New Roman"/>
          <w:bCs/>
          <w:noProof/>
          <w:sz w:val="24"/>
          <w:szCs w:val="24"/>
          <w:lang w:eastAsia="it-IT"/>
        </w:rPr>
        <w:drawing>
          <wp:inline distT="0" distB="0" distL="0" distR="0" wp14:anchorId="187E1EB0" wp14:editId="0C52B3D4">
            <wp:extent cx="2009775" cy="1296329"/>
            <wp:effectExtent l="0" t="0" r="0" b="0"/>
            <wp:docPr id="6" name="Immagine 6" descr="C:\Users\Maurizio\Desktop\amr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amr 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80" cy="13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A08D" w14:textId="60E5C885" w:rsidR="00A90C22" w:rsidRDefault="00C05B1E" w:rsidP="00C05B1E">
      <w:pPr>
        <w:pStyle w:val="Didascalia"/>
        <w:jc w:val="center"/>
        <w:rPr>
          <w:rFonts w:ascii="Times New Roman" w:eastAsia="Helvetica" w:hAnsi="Times New Roman" w:cs="Times New Roman"/>
          <w:b w:val="0"/>
          <w:bCs w:val="0"/>
          <w:sz w:val="24"/>
          <w:szCs w:val="24"/>
        </w:rPr>
      </w:pPr>
      <w:r>
        <w:t>Figura 2.</w:t>
      </w:r>
      <w:fldSimple w:instr=" SEQ Figura \* ARABIC ">
        <w:r w:rsidR="00CD46CF">
          <w:rPr>
            <w:noProof/>
          </w:rPr>
          <w:t>1</w:t>
        </w:r>
      </w:fldSimple>
    </w:p>
    <w:p w14:paraId="006EC7B8" w14:textId="1897ED99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</w:rPr>
        <w:lastRenderedPageBreak/>
        <w:t xml:space="preserve">Una rappresentazione testuale per la medesima frase </w:t>
      </w:r>
      <w:r>
        <w:rPr>
          <w:rFonts w:ascii="Times New Roman" w:eastAsia="Helvetica" w:hAnsi="Times New Roman" w:cs="Times New Roman"/>
          <w:bCs/>
          <w:sz w:val="24"/>
          <w:szCs w:val="24"/>
        </w:rPr>
        <w:t>è così strutturata:</w:t>
      </w:r>
    </w:p>
    <w:p w14:paraId="06EC5A64" w14:textId="2C2AC906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w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/ want-01</w:t>
      </w:r>
    </w:p>
    <w:p w14:paraId="34545B36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:ARG0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(b / boy)</w:t>
      </w:r>
    </w:p>
    <w:p w14:paraId="233BF8E4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:ARG1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(b2 / believe-01</w:t>
      </w:r>
    </w:p>
    <w:p w14:paraId="4EC8073D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:ARG0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(g / girl)</w:t>
      </w:r>
    </w:p>
    <w:p w14:paraId="1782C23A" w14:textId="77777777" w:rsidR="00A90C22" w:rsidRPr="00792BEC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792BEC">
        <w:rPr>
          <w:rFonts w:ascii="Times New Roman" w:eastAsia="Helvetica" w:hAnsi="Times New Roman" w:cs="Times New Roman"/>
          <w:bCs/>
          <w:sz w:val="24"/>
          <w:szCs w:val="24"/>
        </w:rPr>
        <w:t>:ARG</w:t>
      </w:r>
      <w:proofErr w:type="gramEnd"/>
      <w:r w:rsidRPr="00792BEC">
        <w:rPr>
          <w:rFonts w:ascii="Times New Roman" w:eastAsia="Helvetica" w:hAnsi="Times New Roman" w:cs="Times New Roman"/>
          <w:bCs/>
          <w:sz w:val="24"/>
          <w:szCs w:val="24"/>
        </w:rPr>
        <w:t>1 b))</w:t>
      </w:r>
    </w:p>
    <w:p w14:paraId="68249838" w14:textId="77777777" w:rsidR="00F24F38" w:rsidRDefault="00A90C22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Si noti come, riferendosi al medesimo ragazzo, la variabile abbia il medesimo identificatore “b”.</w:t>
      </w:r>
    </w:p>
    <w:p w14:paraId="4B1DAD4C" w14:textId="77777777" w:rsidR="00F24F38" w:rsidRDefault="00F24F38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296DCE0A" w14:textId="77777777" w:rsidR="001F3F53" w:rsidRDefault="00F24F38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Differentemente dall’RDF questa codifica contiene veramente tante proprietà</w:t>
      </w:r>
      <w:r w:rsidR="001F3F53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09002CAC" w14:textId="21FB24B7" w:rsidR="00C962DE" w:rsidRDefault="001F3F53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Esse verranno affrontate nei capitoli successivi trattando la loro possibile produzione (o meno) partendo dall’RDF.</w:t>
      </w:r>
      <w:r w:rsidR="0095441A"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br w:type="page"/>
      </w:r>
    </w:p>
    <w:p w14:paraId="6839FAB9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3548352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2C3E9AC9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8C4DB1F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31726C1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A368292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83BE751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327174B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DB57B9A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653973D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FDDE64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ED76FC8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9E82486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29CDEC7E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F261496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2F089CC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0E31FA4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441A9D4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61CD5ED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B47A98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73EB3D8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2209251B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3E139F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279018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73BB715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DE373D1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9DEDFBB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639FBB9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97ACC8A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470585ED" w14:textId="77777777" w:rsidR="00C37C68" w:rsidRPr="00024356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DD61C92" w14:textId="4B25B450" w:rsidR="00655E39" w:rsidRPr="00024356" w:rsidRDefault="00655E39" w:rsidP="00BE51FC">
      <w:pPr>
        <w:pStyle w:val="Stile1"/>
        <w:outlineLvl w:val="0"/>
      </w:pPr>
      <w:bookmarkStart w:id="10" w:name="_Toc466830522"/>
      <w:r w:rsidRPr="00024356">
        <w:lastRenderedPageBreak/>
        <w:t xml:space="preserve">3 </w:t>
      </w:r>
      <w:r w:rsidRPr="00024356">
        <w:tab/>
      </w:r>
      <w:r w:rsidR="00C962DE">
        <w:t>FRED</w:t>
      </w:r>
      <w:bookmarkEnd w:id="10"/>
    </w:p>
    <w:p w14:paraId="6A12C36F" w14:textId="77777777" w:rsidR="00655E39" w:rsidRDefault="00655E39" w:rsidP="00655E39">
      <w:pPr>
        <w:jc w:val="both"/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599390A9" w14:textId="0F0831D4" w:rsidR="00B9540D" w:rsidRDefault="00B9540D" w:rsidP="00655E39">
      <w:pPr>
        <w:jc w:val="both"/>
        <w:rPr>
          <w:rFonts w:ascii="Times New Roman" w:hAnsi="Times New Roman" w:cs="Times New Roman"/>
          <w:sz w:val="24"/>
          <w:szCs w:val="24"/>
        </w:rPr>
      </w:pPr>
      <w:r w:rsidRPr="00B9540D">
        <w:rPr>
          <w:rFonts w:ascii="Times New Roman" w:hAnsi="Times New Roman" w:cs="Times New Roman"/>
          <w:sz w:val="24"/>
          <w:szCs w:val="24"/>
        </w:rPr>
        <w:t xml:space="preserve">FRED appartiene alla categoria </w:t>
      </w:r>
      <w:r>
        <w:rPr>
          <w:rFonts w:ascii="Times New Roman" w:hAnsi="Times New Roman" w:cs="Times New Roman"/>
          <w:sz w:val="24"/>
          <w:szCs w:val="24"/>
        </w:rPr>
        <w:t xml:space="preserve">dei </w:t>
      </w:r>
      <w:r>
        <w:rPr>
          <w:rFonts w:ascii="Times New Roman" w:hAnsi="Times New Roman" w:cs="Times New Roman"/>
          <w:i/>
          <w:sz w:val="24"/>
          <w:szCs w:val="24"/>
        </w:rPr>
        <w:t>Machine Reader</w:t>
      </w:r>
      <w:r>
        <w:rPr>
          <w:rFonts w:ascii="Times New Roman" w:hAnsi="Times New Roman" w:cs="Times New Roman"/>
          <w:sz w:val="24"/>
          <w:szCs w:val="24"/>
        </w:rPr>
        <w:t xml:space="preserve"> per il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2E21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è in grado di processare testo espresso in linguaggio naturale in 48 lingue differenti e di trasformarlo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91C5F" w14:textId="63AE9EBD" w:rsidR="00B9540D" w:rsidRDefault="00B9540D" w:rsidP="00655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implementato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 è disponibile come un servizio REST e come libreria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C4F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4F97">
        <w:rPr>
          <w:rFonts w:ascii="Times New Roman" w:hAnsi="Times New Roman" w:cs="Times New Roman"/>
          <w:sz w:val="24"/>
          <w:szCs w:val="24"/>
        </w:rPr>
        <w:t>fredlib</w:t>
      </w:r>
      <w:proofErr w:type="spellEnd"/>
      <w:r w:rsidR="001C4F97">
        <w:rPr>
          <w:rFonts w:ascii="Times New Roman" w:hAnsi="Times New Roman" w:cs="Times New Roman"/>
          <w:sz w:val="24"/>
          <w:szCs w:val="24"/>
        </w:rPr>
        <w:t>).</w:t>
      </w:r>
    </w:p>
    <w:p w14:paraId="3D0C919A" w14:textId="71CC55AA" w:rsidR="001C4F97" w:rsidRDefault="001C4F97" w:rsidP="00655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background teorico che risiede nel core di FRED è il seguente:</w:t>
      </w:r>
    </w:p>
    <w:p w14:paraId="7EDA6812" w14:textId="4A6CFD2F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Combinatory </w:t>
      </w:r>
      <w:proofErr w:type="spellStart"/>
      <w:r w:rsidRPr="00B9540D">
        <w:rPr>
          <w:rFonts w:ascii="Times New Roman" w:hAnsi="Times New Roman" w:cs="Times New Roman"/>
          <w:sz w:val="24"/>
          <w:szCs w:val="24"/>
          <w:lang w:val="en-US"/>
        </w:rPr>
        <w:t>Categorial</w:t>
      </w:r>
      <w:proofErr w:type="spellEnd"/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 Grammar [C&amp;C]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A3C752" w14:textId="11663B9C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40D">
        <w:rPr>
          <w:rFonts w:ascii="Times New Roman" w:hAnsi="Times New Roman" w:cs="Times New Roman"/>
          <w:sz w:val="24"/>
          <w:szCs w:val="24"/>
          <w:lang w:val="en-US"/>
        </w:rPr>
        <w:t>Discourse Representation Theory [DRT, Boxer]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1C189" w14:textId="59539A78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Frame Semantics [Fillmore 1976];</w:t>
      </w:r>
    </w:p>
    <w:p w14:paraId="1D4884AC" w14:textId="525A626F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Ontology Design Patterns [Ontology Handbook]. </w:t>
      </w:r>
    </w:p>
    <w:p w14:paraId="3206A238" w14:textId="77777777" w:rsidR="001C4F97" w:rsidRDefault="001C4F97" w:rsidP="001C4F97">
      <w:pPr>
        <w:pStyle w:val="Paragrafoelenc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23BF3" w14:textId="09BF7170" w:rsidR="00EE4B48" w:rsidRPr="00EE4B48" w:rsidRDefault="001C4F97" w:rsidP="00EE4B48">
      <w:pPr>
        <w:jc w:val="both"/>
        <w:rPr>
          <w:rFonts w:ascii="Times New Roman" w:hAnsi="Times New Roman" w:cs="Times New Roman"/>
          <w:sz w:val="24"/>
          <w:szCs w:val="24"/>
        </w:rPr>
      </w:pPr>
      <w:r w:rsidRPr="00EE4B48">
        <w:rPr>
          <w:rFonts w:ascii="Times New Roman" w:hAnsi="Times New Roman" w:cs="Times New Roman"/>
          <w:sz w:val="24"/>
          <w:szCs w:val="24"/>
        </w:rPr>
        <w:t>FRED</w:t>
      </w:r>
      <w:r w:rsidR="00EE4B48" w:rsidRPr="00EE4B48">
        <w:rPr>
          <w:rFonts w:ascii="Times New Roman" w:hAnsi="Times New Roman" w:cs="Times New Roman"/>
          <w:sz w:val="24"/>
          <w:szCs w:val="24"/>
        </w:rPr>
        <w:t xml:space="preserve"> sfrutta component del NLP per effettuare diverse operazioni:</w:t>
      </w:r>
    </w:p>
    <w:p w14:paraId="0987E66B" w14:textId="05770524" w:rsidR="00EE4B48" w:rsidRDefault="001C4F97" w:rsidP="00EE4B48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B48">
        <w:rPr>
          <w:rFonts w:ascii="Times New Roman" w:hAnsi="Times New Roman" w:cs="Times New Roman"/>
          <w:sz w:val="24"/>
          <w:szCs w:val="24"/>
          <w:lang w:val="en-US"/>
        </w:rPr>
        <w:t>Named Enti</w:t>
      </w:r>
      <w:r w:rsidR="00EE4B48">
        <w:rPr>
          <w:rFonts w:ascii="Times New Roman" w:hAnsi="Times New Roman" w:cs="Times New Roman"/>
          <w:sz w:val="24"/>
          <w:szCs w:val="24"/>
          <w:lang w:val="en-US"/>
        </w:rPr>
        <w:t>ty Resolution [</w:t>
      </w:r>
      <w:proofErr w:type="spellStart"/>
      <w:r w:rsidR="00EE4B48">
        <w:rPr>
          <w:rFonts w:ascii="Times New Roman" w:hAnsi="Times New Roman" w:cs="Times New Roman"/>
          <w:sz w:val="24"/>
          <w:szCs w:val="24"/>
          <w:lang w:val="en-US"/>
        </w:rPr>
        <w:t>Stanbol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E4B48">
        <w:rPr>
          <w:rFonts w:ascii="Times New Roman" w:hAnsi="Times New Roman" w:cs="Times New Roman"/>
          <w:sz w:val="24"/>
          <w:szCs w:val="24"/>
          <w:lang w:val="en-US"/>
        </w:rPr>
        <w:t>TagMe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C6B94EE" w14:textId="7C9D8D32" w:rsidR="00EE4B48" w:rsidRDefault="001C4F97" w:rsidP="00EE4B48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B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4B48">
        <w:rPr>
          <w:rFonts w:ascii="Times New Roman" w:hAnsi="Times New Roman" w:cs="Times New Roman"/>
          <w:sz w:val="24"/>
          <w:szCs w:val="24"/>
          <w:lang w:val="en-US"/>
        </w:rPr>
        <w:t>oreference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 xml:space="preserve"> Resolution [</w:t>
      </w:r>
      <w:proofErr w:type="spellStart"/>
      <w:r w:rsidR="00EE4B48">
        <w:rPr>
          <w:rFonts w:ascii="Times New Roman" w:hAnsi="Times New Roman" w:cs="Times New Roman"/>
          <w:sz w:val="24"/>
          <w:szCs w:val="24"/>
          <w:lang w:val="en-US"/>
        </w:rPr>
        <w:t>CoreNLP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6FF50C5" w14:textId="363D3B6A" w:rsidR="001C4F97" w:rsidRPr="00EE4B48" w:rsidRDefault="001C4F97" w:rsidP="00EE4B48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B48">
        <w:rPr>
          <w:rFonts w:ascii="Times New Roman" w:hAnsi="Times New Roman" w:cs="Times New Roman"/>
          <w:sz w:val="24"/>
          <w:szCs w:val="24"/>
          <w:lang w:val="en-US"/>
        </w:rPr>
        <w:t>Word Sense Disambiguation [Boxer, IMS].</w:t>
      </w:r>
    </w:p>
    <w:p w14:paraId="3B17357D" w14:textId="57AA6718" w:rsidR="00B9540D" w:rsidRPr="004A0142" w:rsidRDefault="004A0142" w:rsidP="004A0142">
      <w:pPr>
        <w:jc w:val="both"/>
        <w:rPr>
          <w:rFonts w:ascii="Times New Roman" w:hAnsi="Times New Roman" w:cs="Times New Roman"/>
          <w:sz w:val="24"/>
          <w:szCs w:val="24"/>
        </w:rPr>
      </w:pPr>
      <w:r w:rsidRPr="004A0142">
        <w:rPr>
          <w:rFonts w:ascii="Times New Roman" w:hAnsi="Times New Roman" w:cs="Times New Roman"/>
          <w:sz w:val="24"/>
          <w:szCs w:val="24"/>
        </w:rPr>
        <w:t xml:space="preserve">Tutti i grafi prodotti da FRED </w:t>
      </w:r>
      <w:r>
        <w:rPr>
          <w:rFonts w:ascii="Times New Roman" w:hAnsi="Times New Roman" w:cs="Times New Roman"/>
          <w:sz w:val="24"/>
          <w:szCs w:val="24"/>
        </w:rPr>
        <w:t>sono</w:t>
      </w:r>
      <w:r w:rsidRPr="004A0142">
        <w:rPr>
          <w:rFonts w:ascii="Times New Roman" w:hAnsi="Times New Roman" w:cs="Times New Roman"/>
          <w:sz w:val="24"/>
          <w:szCs w:val="24"/>
        </w:rPr>
        <w:t xml:space="preserve"> annotazioni testuali e </w:t>
      </w:r>
      <w:r>
        <w:rPr>
          <w:rFonts w:ascii="Times New Roman" w:hAnsi="Times New Roman" w:cs="Times New Roman"/>
          <w:sz w:val="24"/>
          <w:szCs w:val="24"/>
        </w:rPr>
        <w:t xml:space="preserve">rappresentano la segmentazione del testo espressa per mezzo di </w:t>
      </w:r>
      <w:r w:rsidRPr="004A0142">
        <w:rPr>
          <w:rFonts w:ascii="Times New Roman" w:hAnsi="Times New Roman" w:cs="Times New Roman"/>
          <w:sz w:val="24"/>
          <w:szCs w:val="24"/>
        </w:rPr>
        <w:t>EARMARK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A0142">
        <w:rPr>
          <w:rFonts w:ascii="Times New Roman" w:hAnsi="Times New Roman" w:cs="Times New Roman"/>
          <w:sz w:val="24"/>
          <w:szCs w:val="24"/>
        </w:rPr>
        <w:t>NIF</w:t>
      </w:r>
      <w:r w:rsidRPr="004A0142">
        <w:rPr>
          <w:rFonts w:ascii="Times New Roman" w:hAnsi="Times New Roman" w:cs="Times New Roman"/>
          <w:sz w:val="24"/>
          <w:szCs w:val="24"/>
        </w:rPr>
        <w:t>.</w:t>
      </w:r>
    </w:p>
    <w:p w14:paraId="3BB22D4C" w14:textId="24806772" w:rsidR="00FC30B7" w:rsidRPr="008A18DC" w:rsidRDefault="00377024" w:rsidP="00310E7F">
      <w:pPr>
        <w:pStyle w:val="Titolo2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1" w:name="_Toc466830523"/>
      <w:r w:rsidRPr="008A18DC">
        <w:rPr>
          <w:rFonts w:ascii="Times New Roman" w:eastAsia="Calibri" w:hAnsi="Times New Roman" w:cs="Times New Roman"/>
          <w:sz w:val="24"/>
          <w:szCs w:val="24"/>
        </w:rPr>
        <w:t>3.</w:t>
      </w:r>
      <w:r w:rsidR="00C27813" w:rsidRPr="008A18DC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8A18DC" w:rsidRPr="008A18DC">
        <w:rPr>
          <w:rFonts w:ascii="Times New Roman" w:eastAsia="Calibri" w:hAnsi="Times New Roman" w:cs="Times New Roman"/>
          <w:sz w:val="24"/>
          <w:szCs w:val="24"/>
        </w:rPr>
        <w:t>FRED all’opera</w:t>
      </w:r>
      <w:bookmarkEnd w:id="11"/>
    </w:p>
    <w:p w14:paraId="7370C2E5" w14:textId="25D20D82" w:rsidR="00232DF7" w:rsidRPr="008A18DC" w:rsidRDefault="008A18DC" w:rsidP="008A18DC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Come detto in precedenza, FRED si occupa di produrre RDF da frasi espresse in linguaggio naturale.</w:t>
      </w:r>
    </w:p>
    <w:p w14:paraId="1BB8C51F" w14:textId="77777777" w:rsidR="008A18DC" w:rsidRDefault="008A18DC" w:rsidP="008A18DC">
      <w:pPr>
        <w:jc w:val="center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8A18DC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Valentina gave Aldo a book by Charlie Mingus </w:t>
      </w:r>
    </w:p>
    <w:p w14:paraId="45C15019" w14:textId="77777777" w:rsidR="008A18DC" w:rsidRDefault="008A18DC" w:rsidP="008A18DC">
      <w:pPr>
        <w:keepNext/>
        <w:jc w:val="center"/>
      </w:pPr>
      <w:r>
        <w:rPr>
          <w:rFonts w:ascii="Times New Roman" w:eastAsia="Helvetica" w:hAnsi="Times New Roman" w:cs="Times New Roman"/>
          <w:i/>
          <w:noProof/>
          <w:sz w:val="24"/>
          <w:szCs w:val="24"/>
          <w:lang w:eastAsia="it-IT"/>
        </w:rPr>
        <w:drawing>
          <wp:inline distT="0" distB="0" distL="0" distR="0" wp14:anchorId="0DF130DC" wp14:editId="3A4D4E72">
            <wp:extent cx="6170544" cy="2838450"/>
            <wp:effectExtent l="0" t="0" r="1905" b="0"/>
            <wp:docPr id="2" name="Immagine 2" descr="C:\Users\Maurizio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649" cy="286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B5E3" w14:textId="7031B1DF" w:rsidR="008A18DC" w:rsidRDefault="008A18DC" w:rsidP="008A18DC">
      <w:pPr>
        <w:pStyle w:val="Didascalia"/>
        <w:jc w:val="center"/>
      </w:pPr>
      <w:r>
        <w:t>Figura 3.1</w:t>
      </w:r>
    </w:p>
    <w:p w14:paraId="34EA6044" w14:textId="77777777" w:rsidR="00971166" w:rsidRDefault="00971166" w:rsidP="0097116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971166">
        <w:rPr>
          <w:rFonts w:ascii="Times New Roman" w:eastAsia="Helvetica" w:hAnsi="Times New Roman" w:cs="Times New Roman"/>
          <w:sz w:val="24"/>
          <w:szCs w:val="24"/>
        </w:rPr>
        <w:lastRenderedPageBreak/>
        <w:t>Oltre alla rappresentazione</w:t>
      </w:r>
      <w:r w:rsidR="008A18DC" w:rsidRPr="00971166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tramite grafo, è altresì disponibile l’output in formato RDF.</w:t>
      </w:r>
    </w:p>
    <w:p w14:paraId="49155627" w14:textId="060ED10C" w:rsidR="00C37C68" w:rsidRDefault="00971166" w:rsidP="00CD46CF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Grazie alla possibilità di poter attingere ad ambo le modalità </w:t>
      </w:r>
      <w:r w:rsidR="00716C40">
        <w:rPr>
          <w:rFonts w:ascii="Times New Roman" w:eastAsia="Helvetica" w:hAnsi="Times New Roman" w:cs="Times New Roman"/>
          <w:sz w:val="24"/>
          <w:szCs w:val="24"/>
        </w:rPr>
        <w:t xml:space="preserve">è possibile sfruttare la componente in versione grafica per velocizzare l’individuazione dei parametri necessari all’implementazione di una regola di conversione in AMR e, successivamente, usare l’RDF puro per poterlo adoperare con </w:t>
      </w:r>
      <w:proofErr w:type="spellStart"/>
      <w:r w:rsidR="00716C40">
        <w:rPr>
          <w:rFonts w:ascii="Times New Roman" w:eastAsia="Helvetica" w:hAnsi="Times New Roman" w:cs="Times New Roman"/>
          <w:sz w:val="24"/>
          <w:szCs w:val="24"/>
        </w:rPr>
        <w:t>rdflib</w:t>
      </w:r>
      <w:proofErr w:type="spellEnd"/>
      <w:r w:rsidR="00716C40">
        <w:rPr>
          <w:rFonts w:ascii="Times New Roman" w:eastAsia="Helvetica" w:hAnsi="Times New Roman" w:cs="Times New Roman"/>
          <w:sz w:val="24"/>
          <w:szCs w:val="24"/>
        </w:rPr>
        <w:t xml:space="preserve"> al fine di lanciarvi sopra </w:t>
      </w:r>
      <w:proofErr w:type="spellStart"/>
      <w:r w:rsidR="00716C40">
        <w:rPr>
          <w:rFonts w:ascii="Times New Roman" w:eastAsia="Helvetica" w:hAnsi="Times New Roman" w:cs="Times New Roman"/>
          <w:sz w:val="24"/>
          <w:szCs w:val="24"/>
        </w:rPr>
        <w:t>query</w:t>
      </w:r>
      <w:proofErr w:type="spellEnd"/>
      <w:r w:rsidR="00716C40">
        <w:rPr>
          <w:rFonts w:ascii="Times New Roman" w:eastAsia="Helvetica" w:hAnsi="Times New Roman" w:cs="Times New Roman"/>
          <w:sz w:val="24"/>
          <w:szCs w:val="24"/>
        </w:rPr>
        <w:t xml:space="preserve"> SPARQL</w:t>
      </w:r>
      <w:r w:rsidR="00CA299F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5D5BA06D" w14:textId="3ACC4239" w:rsidR="00CD46CF" w:rsidRDefault="00CD46CF" w:rsidP="00CD46CF">
      <w:pPr>
        <w:keepNext/>
        <w:jc w:val="both"/>
      </w:pPr>
      <w:r>
        <w:rPr>
          <w:rFonts w:ascii="Times New Roman" w:eastAsia="Helvetic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D18A648" wp14:editId="1C34323F">
            <wp:extent cx="5934041" cy="21928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zio\Desktop\diagram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41" cy="21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54AF" w14:textId="644F7AB7" w:rsidR="00CD46CF" w:rsidRDefault="00CD46CF" w:rsidP="00CD46CF">
      <w:pPr>
        <w:pStyle w:val="Didascalia"/>
        <w:jc w:val="center"/>
      </w:pPr>
      <w:r>
        <w:t>Figura 3.2</w:t>
      </w:r>
    </w:p>
    <w:p w14:paraId="52970104" w14:textId="77777777" w:rsidR="00C37C68" w:rsidRDefault="00C37C68" w:rsidP="0097116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13A3D45" w14:textId="59FE0718" w:rsidR="00232DF7" w:rsidRPr="004C6A92" w:rsidRDefault="004C6A92" w:rsidP="0097116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Come si può vedere (fig. 3.2) FRED ricopre un ruolo centrale nel Progetto in quanto fornisce tutti i dati che vanno a costituire la base sulla quale applicare tutti gli opportuni accorgimenti atti alla conversione</w:t>
      </w:r>
      <w:r w:rsidR="00C37C68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0CE037A1" w14:textId="47F1C5B3" w:rsidR="008D1E72" w:rsidRPr="00971166" w:rsidRDefault="008D1E72" w:rsidP="00310E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971166">
        <w:rPr>
          <w:rFonts w:ascii="Times New Roman" w:eastAsia="Helvetica" w:hAnsi="Times New Roman" w:cs="Times New Roman"/>
          <w:sz w:val="24"/>
          <w:szCs w:val="24"/>
        </w:rPr>
        <w:br w:type="page"/>
      </w:r>
    </w:p>
    <w:p w14:paraId="4F0916F3" w14:textId="656C8613" w:rsidR="00074A48" w:rsidRPr="00024356" w:rsidRDefault="001113E2" w:rsidP="00974B56">
      <w:pPr>
        <w:pStyle w:val="Stile1"/>
        <w:outlineLvl w:val="0"/>
      </w:pPr>
      <w:bookmarkStart w:id="12" w:name="_Toc466830524"/>
      <w:r w:rsidRPr="00024356">
        <w:lastRenderedPageBreak/>
        <w:t>4</w:t>
      </w:r>
      <w:r w:rsidR="00074A48" w:rsidRPr="00024356">
        <w:t xml:space="preserve"> </w:t>
      </w:r>
      <w:r w:rsidR="00074A48" w:rsidRPr="00024356">
        <w:tab/>
      </w:r>
      <w:r w:rsidR="00805A90" w:rsidRPr="00024356">
        <w:t>IL PROGETTO APPLICATIVO</w:t>
      </w:r>
      <w:bookmarkEnd w:id="12"/>
    </w:p>
    <w:p w14:paraId="2AC24C9C" w14:textId="77777777" w:rsidR="00074A48" w:rsidRPr="00024356" w:rsidRDefault="00074A48" w:rsidP="00074A48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6BF6F4AD" w14:textId="048C7B22" w:rsidR="00941462" w:rsidRPr="00024356" w:rsidRDefault="00EB0DAC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Svolgere un lavoro accurato</w:t>
      </w:r>
      <w:r w:rsidR="004763E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Pr="00024356">
        <w:rPr>
          <w:rFonts w:ascii="Times New Roman" w:eastAsia="Helvetica" w:hAnsi="Times New Roman" w:cs="Times New Roman"/>
          <w:sz w:val="24"/>
          <w:szCs w:val="24"/>
        </w:rPr>
        <w:t>necessita di una suddivisione in fasi</w:t>
      </w:r>
      <w:r w:rsidR="001F4F6F" w:rsidRPr="00024356">
        <w:rPr>
          <w:rFonts w:ascii="Times New Roman" w:eastAsia="Helvetica" w:hAnsi="Times New Roman" w:cs="Times New Roman"/>
          <w:sz w:val="24"/>
          <w:szCs w:val="24"/>
        </w:rPr>
        <w:t>: prima di scrivere del codice bisogna valutare le disposizioni dell’elaborato, la fattibilità dello stesso e</w:t>
      </w:r>
      <w:r w:rsidR="00B6340A" w:rsidRPr="00024356">
        <w:rPr>
          <w:rFonts w:ascii="Times New Roman" w:eastAsia="Helvetica" w:hAnsi="Times New Roman" w:cs="Times New Roman"/>
          <w:sz w:val="24"/>
          <w:szCs w:val="24"/>
        </w:rPr>
        <w:t>c</w:t>
      </w:r>
      <w:r w:rsidR="001F4F6F" w:rsidRPr="00024356">
        <w:rPr>
          <w:rFonts w:ascii="Times New Roman" w:eastAsia="Helvetica" w:hAnsi="Times New Roman" w:cs="Times New Roman"/>
          <w:sz w:val="24"/>
          <w:szCs w:val="24"/>
        </w:rPr>
        <w:t>c.</w:t>
      </w:r>
    </w:p>
    <w:p w14:paraId="796E33C3" w14:textId="7D594C1F" w:rsidR="001F4F6F" w:rsidRPr="00024356" w:rsidRDefault="001F4F6F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Successivamente si prosegue con lo sviluppare ciò che si è appena progettato creando così un prototipo che di volta in volta verrà modificato fino ad arrivare alla versione ottimale</w:t>
      </w:r>
      <w:r w:rsidR="009A671C" w:rsidRPr="00024356">
        <w:rPr>
          <w:rFonts w:ascii="Times New Roman" w:eastAsia="Helvetica" w:hAnsi="Times New Roman" w:cs="Times New Roman"/>
          <w:sz w:val="24"/>
          <w:szCs w:val="24"/>
        </w:rPr>
        <w:t xml:space="preserve"> che possa finalmente essere testata</w:t>
      </w:r>
      <w:r w:rsidRPr="00024356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7CA0B115" w14:textId="77777777" w:rsidR="00595545" w:rsidRPr="00024356" w:rsidRDefault="00595545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D83AAB9" w14:textId="1321678E" w:rsidR="00A674CC" w:rsidRPr="00024356" w:rsidRDefault="00A674CC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3" w:name="_Toc466830525"/>
      <w:r w:rsidRPr="00024356">
        <w:rPr>
          <w:rFonts w:ascii="Times New Roman" w:eastAsia="Calibri" w:hAnsi="Times New Roman" w:cs="Times New Roman"/>
          <w:sz w:val="24"/>
          <w:szCs w:val="24"/>
        </w:rPr>
        <w:t>4.1 L’Ideazione</w:t>
      </w:r>
      <w:bookmarkEnd w:id="13"/>
      <w:r w:rsidR="00B73888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B73888">
        <w:instrText xml:space="preserve"> XE "</w:instrText>
      </w:r>
      <w:r w:rsidR="00B73888" w:rsidRPr="00B637F9">
        <w:rPr>
          <w:rFonts w:ascii="Times New Roman" w:eastAsia="Calibri" w:hAnsi="Times New Roman" w:cs="Times New Roman"/>
          <w:sz w:val="24"/>
          <w:szCs w:val="24"/>
        </w:rPr>
        <w:instrText>4.1 L’Ideazione</w:instrText>
      </w:r>
      <w:r w:rsidR="00B73888">
        <w:instrText xml:space="preserve">" </w:instrText>
      </w:r>
      <w:r w:rsidR="00B73888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3A523697" w14:textId="4C710336" w:rsidR="00860FFE" w:rsidRDefault="001376B9" w:rsidP="005808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Progetto Applicativo è stato idealizzato principalmente </w:t>
      </w:r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dal Prof. Diego </w:t>
      </w:r>
      <w:r w:rsidR="00272C75">
        <w:rPr>
          <w:rFonts w:ascii="Times New Roman" w:eastAsia="Helvetica" w:hAnsi="Times New Roman" w:cs="Times New Roman"/>
          <w:sz w:val="24"/>
          <w:szCs w:val="24"/>
        </w:rPr>
        <w:t xml:space="preserve">Recupero </w:t>
      </w:r>
      <w:proofErr w:type="spellStart"/>
      <w:r w:rsidR="00272C75">
        <w:rPr>
          <w:rFonts w:ascii="Times New Roman" w:eastAsia="Helvetica" w:hAnsi="Times New Roman" w:cs="Times New Roman"/>
          <w:sz w:val="24"/>
          <w:szCs w:val="24"/>
        </w:rPr>
        <w:t>Reforgiato</w:t>
      </w:r>
      <w:proofErr w:type="spellEnd"/>
      <w:r w:rsidR="0058087F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43A9EDAC" w14:textId="40B8546B" w:rsidR="0058087F" w:rsidRPr="00024356" w:rsidRDefault="0058087F" w:rsidP="005808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Essendo fra i produttori di FRED, nonché ricercatore nell’ambito del </w:t>
      </w:r>
      <w:proofErr w:type="spellStart"/>
      <w:r w:rsidR="00170AF9"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 w:rsidR="00170AF9">
        <w:rPr>
          <w:rFonts w:ascii="Times New Roman" w:eastAsia="Helvetica" w:hAnsi="Times New Roman" w:cs="Times New Roman"/>
          <w:i/>
          <w:sz w:val="24"/>
          <w:szCs w:val="24"/>
        </w:rPr>
        <w:t xml:space="preserve"> W</w:t>
      </w:r>
      <w:r w:rsidRPr="0058087F">
        <w:rPr>
          <w:rFonts w:ascii="Times New Roman" w:eastAsia="Helvetica" w:hAnsi="Times New Roman" w:cs="Times New Roman"/>
          <w:i/>
          <w:sz w:val="24"/>
          <w:szCs w:val="24"/>
        </w:rPr>
        <w:t>eb</w:t>
      </w:r>
      <w:r>
        <w:rPr>
          <w:rFonts w:ascii="Times New Roman" w:eastAsia="Helvetica" w:hAnsi="Times New Roman" w:cs="Times New Roman"/>
          <w:sz w:val="24"/>
          <w:szCs w:val="24"/>
        </w:rPr>
        <w:t>, ha pensato di rendere automatizzabile la produzione di AMR vista la grande potenzialità dello stesso nell’esprimere concetti di natura semantica.</w:t>
      </w:r>
    </w:p>
    <w:p w14:paraId="08B61AA7" w14:textId="2F42537F" w:rsidR="00860FFE" w:rsidRPr="00024356" w:rsidRDefault="00860FFE" w:rsidP="00E862AB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L</w:t>
      </w:r>
      <w:r w:rsidR="0058087F">
        <w:rPr>
          <w:rFonts w:ascii="Times New Roman" w:eastAsia="Helvetica" w:hAnsi="Times New Roman" w:cs="Times New Roman"/>
          <w:sz w:val="24"/>
          <w:szCs w:val="24"/>
        </w:rPr>
        <w:t>’Applicativo prodotto consente di far fronte a questa necessità andando dunque a sfruttare il lavoro del Prof. D.</w:t>
      </w:r>
      <w:r w:rsidR="003675A3">
        <w:rPr>
          <w:rFonts w:ascii="Times New Roman" w:eastAsia="Helvetica" w:hAnsi="Times New Roman" w:cs="Times New Roman"/>
          <w:sz w:val="24"/>
          <w:szCs w:val="24"/>
        </w:rPr>
        <w:t xml:space="preserve"> R.</w:t>
      </w:r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 w:rsidR="0058087F">
        <w:rPr>
          <w:rFonts w:ascii="Times New Roman" w:eastAsia="Helvetica" w:hAnsi="Times New Roman" w:cs="Times New Roman"/>
          <w:sz w:val="24"/>
          <w:szCs w:val="24"/>
        </w:rPr>
        <w:t>Reforgiato</w:t>
      </w:r>
      <w:proofErr w:type="spellEnd"/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 come intermediario dal testo semplice col fine di produrre AMR. </w:t>
      </w:r>
    </w:p>
    <w:p w14:paraId="3BB67E25" w14:textId="77777777" w:rsidR="00595545" w:rsidRPr="00024356" w:rsidRDefault="00595545" w:rsidP="00E862AB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E539737" w14:textId="3601BFF2" w:rsidR="00941462" w:rsidRPr="00024356" w:rsidRDefault="001113E2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4" w:name="_Toc466830526"/>
      <w:r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2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7661B" w:rsidRPr="00024356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Progettazione</w:t>
      </w:r>
      <w:bookmarkEnd w:id="14"/>
    </w:p>
    <w:p w14:paraId="604B29FC" w14:textId="48E7C282" w:rsidR="00941462" w:rsidRPr="00024356" w:rsidRDefault="000F5EB6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L’idea di b</w:t>
      </w:r>
      <w:r w:rsidR="0064115B">
        <w:rPr>
          <w:rFonts w:ascii="Times New Roman" w:eastAsia="Helvetica" w:hAnsi="Times New Roman" w:cs="Times New Roman"/>
          <w:sz w:val="24"/>
          <w:szCs w:val="24"/>
        </w:rPr>
        <w:t xml:space="preserve">ase consiste in un programma in </w:t>
      </w:r>
      <w:proofErr w:type="spellStart"/>
      <w:r w:rsidR="0064115B">
        <w:rPr>
          <w:rFonts w:ascii="Times New Roman" w:eastAsia="Helvetica" w:hAnsi="Times New Roman" w:cs="Times New Roman"/>
          <w:sz w:val="24"/>
          <w:szCs w:val="24"/>
        </w:rPr>
        <w:t>python</w:t>
      </w:r>
      <w:proofErr w:type="spellEnd"/>
      <w:r w:rsidR="0064115B">
        <w:rPr>
          <w:rFonts w:ascii="Times New Roman" w:eastAsia="Helvetica" w:hAnsi="Times New Roman" w:cs="Times New Roman"/>
          <w:sz w:val="24"/>
          <w:szCs w:val="24"/>
        </w:rPr>
        <w:t xml:space="preserve"> che sfrutti, con l’ausilio di </w:t>
      </w:r>
      <w:proofErr w:type="spellStart"/>
      <w:r w:rsidR="0064115B">
        <w:rPr>
          <w:rFonts w:ascii="Times New Roman" w:eastAsia="Helvetica" w:hAnsi="Times New Roman" w:cs="Times New Roman"/>
          <w:sz w:val="24"/>
          <w:szCs w:val="24"/>
        </w:rPr>
        <w:t>rdflib</w:t>
      </w:r>
      <w:proofErr w:type="spellEnd"/>
      <w:r w:rsidR="0064115B">
        <w:rPr>
          <w:rFonts w:ascii="Times New Roman" w:eastAsia="Helvetica" w:hAnsi="Times New Roman" w:cs="Times New Roman"/>
          <w:sz w:val="24"/>
          <w:szCs w:val="24"/>
        </w:rPr>
        <w:t>, l’RDF prodotto da FRED applicandovi sopra delle regole ideate ad hoc per la conversione di tale input in AMR mostrando il tutto in un’apposita pagina web.</w:t>
      </w:r>
    </w:p>
    <w:p w14:paraId="704C0C8F" w14:textId="42E0AC6F" w:rsidR="000F5EB6" w:rsidRPr="00024356" w:rsidRDefault="000F5EB6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Questo suggerisce che il Progetto può essere suddiviso in </w:t>
      </w:r>
      <w:r w:rsidR="00956646">
        <w:rPr>
          <w:rFonts w:ascii="Times New Roman" w:eastAsia="Helvetica" w:hAnsi="Times New Roman" w:cs="Times New Roman"/>
          <w:sz w:val="24"/>
          <w:szCs w:val="24"/>
        </w:rPr>
        <w:t>tre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parti distinte:</w:t>
      </w:r>
    </w:p>
    <w:p w14:paraId="308AACA2" w14:textId="1AA920AE" w:rsidR="000F5EB6" w:rsidRPr="00024356" w:rsidRDefault="00956646" w:rsidP="00256519">
      <w:pPr>
        <w:pStyle w:val="Paragrafoelenco"/>
        <w:numPr>
          <w:ilvl w:val="0"/>
          <w:numId w:val="14"/>
        </w:num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Acquisizione dei dati</w:t>
      </w:r>
      <w:r w:rsidR="00884721" w:rsidRPr="00024356">
        <w:rPr>
          <w:rFonts w:ascii="Times New Roman" w:eastAsia="Helvetica" w:hAnsi="Times New Roman" w:cs="Times New Roman"/>
          <w:sz w:val="24"/>
          <w:szCs w:val="24"/>
        </w:rPr>
        <w:t>;</w:t>
      </w:r>
    </w:p>
    <w:p w14:paraId="21215929" w14:textId="09705C75" w:rsidR="000F5EB6" w:rsidRPr="00024356" w:rsidRDefault="00956646" w:rsidP="00256519">
      <w:pPr>
        <w:pStyle w:val="Paragrafoelenco"/>
        <w:numPr>
          <w:ilvl w:val="0"/>
          <w:numId w:val="14"/>
        </w:num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Conversione: </w:t>
      </w:r>
      <w:r w:rsidR="000F052C">
        <w:rPr>
          <w:rFonts w:ascii="Times New Roman" w:eastAsia="Helvetica" w:hAnsi="Times New Roman" w:cs="Times New Roman"/>
          <w:sz w:val="24"/>
          <w:szCs w:val="24"/>
        </w:rPr>
        <w:t>fattibilità ed ideazione delle regole AMR</w:t>
      </w:r>
      <w:r w:rsidR="00884721" w:rsidRPr="00024356">
        <w:rPr>
          <w:rFonts w:ascii="Times New Roman" w:eastAsia="Helvetica" w:hAnsi="Times New Roman" w:cs="Times New Roman"/>
          <w:sz w:val="24"/>
          <w:szCs w:val="24"/>
        </w:rPr>
        <w:t>;</w:t>
      </w:r>
    </w:p>
    <w:p w14:paraId="14038EC7" w14:textId="0E757C68" w:rsidR="00BB4F73" w:rsidRDefault="00956646" w:rsidP="00956646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sz w:val="24"/>
          <w:szCs w:val="24"/>
        </w:rPr>
        <w:t>Interfaccia grafica.</w:t>
      </w:r>
      <w:r w:rsidRPr="00024356">
        <w:rPr>
          <w:rFonts w:ascii="Times New Roman" w:hAnsi="Times New Roman" w:cs="Times New Roman"/>
        </w:rPr>
        <w:t xml:space="preserve"> </w:t>
      </w:r>
    </w:p>
    <w:p w14:paraId="70FD85B1" w14:textId="77777777" w:rsidR="00956646" w:rsidRPr="00956646" w:rsidRDefault="00956646" w:rsidP="00956646">
      <w:pPr>
        <w:ind w:left="360"/>
        <w:jc w:val="both"/>
        <w:rPr>
          <w:rFonts w:ascii="Times New Roman" w:hAnsi="Times New Roman" w:cs="Times New Roman"/>
        </w:rPr>
      </w:pPr>
    </w:p>
    <w:p w14:paraId="4C713F78" w14:textId="575BC036" w:rsidR="00956646" w:rsidRPr="00024356" w:rsidRDefault="00956646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5" w:name="_Toc466830527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1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L’acquisizione dei dati</w:t>
      </w:r>
      <w:bookmarkEnd w:id="15"/>
    </w:p>
    <w:p w14:paraId="06511E21" w14:textId="4441464B" w:rsidR="00956646" w:rsidRDefault="002542C1" w:rsidP="0095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prima cosa è necessario acquisire la frase da convertire e ricavarne l’output di FRED.</w:t>
      </w:r>
    </w:p>
    <w:p w14:paraId="29DDFD0B" w14:textId="6C867565" w:rsidR="002542C1" w:rsidRDefault="002542C1" w:rsidP="0095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viene in aiuto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che, con i giusti parametri è in grado di prelevare dal sito web in cui risiede FRED l’opportuno RDF da lui prodotto sulla base della frase sottoposta dall’utente all’applicativo</w:t>
      </w:r>
      <w:r w:rsidR="002B6E55">
        <w:rPr>
          <w:rFonts w:ascii="Times New Roman" w:hAnsi="Times New Roman" w:cs="Times New Roman"/>
          <w:sz w:val="24"/>
          <w:szCs w:val="24"/>
        </w:rPr>
        <w:t xml:space="preserve"> (fig. 4.1)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0CCE0" w14:textId="77777777" w:rsidR="000F052C" w:rsidRDefault="002542C1" w:rsidP="000F052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39A28622" wp14:editId="0BF45F97">
            <wp:extent cx="5762625" cy="2352675"/>
            <wp:effectExtent l="190500" t="190500" r="200025" b="200025"/>
            <wp:docPr id="9" name="Immagine 9" descr="C:\Users\Maurizio\Desktop\curl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zio\Desktop\curl 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413C8" w14:textId="5B07B21B" w:rsidR="002542C1" w:rsidRPr="002542C1" w:rsidRDefault="000F052C" w:rsidP="000F052C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>Figura 4.1</w:t>
      </w:r>
    </w:p>
    <w:p w14:paraId="4A442035" w14:textId="77777777" w:rsidR="00956646" w:rsidRPr="00956646" w:rsidRDefault="00956646" w:rsidP="00956646">
      <w:pPr>
        <w:jc w:val="both"/>
        <w:rPr>
          <w:rFonts w:ascii="Times New Roman" w:hAnsi="Times New Roman" w:cs="Times New Roman"/>
        </w:rPr>
      </w:pPr>
    </w:p>
    <w:p w14:paraId="1847ABA0" w14:textId="7CA76E94" w:rsidR="00C240F1" w:rsidRPr="00024356" w:rsidRDefault="00AE64DF" w:rsidP="00C240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Ottenuta la frase bisogna dunque </w:t>
      </w:r>
      <w:r w:rsidR="00EB7C64">
        <w:rPr>
          <w:rFonts w:ascii="Times New Roman" w:hAnsi="Times New Roman" w:cs="Times New Roman"/>
          <w:sz w:val="24"/>
        </w:rPr>
        <w:t xml:space="preserve">ricavare tutte le informazioni utili alle regole di conversione in AMR tramite opportune </w:t>
      </w:r>
      <w:proofErr w:type="spellStart"/>
      <w:r w:rsidR="00EB7C64">
        <w:rPr>
          <w:rFonts w:ascii="Times New Roman" w:hAnsi="Times New Roman" w:cs="Times New Roman"/>
          <w:sz w:val="24"/>
        </w:rPr>
        <w:t>query</w:t>
      </w:r>
      <w:proofErr w:type="spellEnd"/>
      <w:r w:rsidR="00EB7C64">
        <w:rPr>
          <w:rFonts w:ascii="Times New Roman" w:hAnsi="Times New Roman" w:cs="Times New Roman"/>
          <w:sz w:val="24"/>
        </w:rPr>
        <w:t xml:space="preserve"> SPARQL con l’appoggio di </w:t>
      </w:r>
      <w:proofErr w:type="spellStart"/>
      <w:r w:rsidR="00EB7C64">
        <w:rPr>
          <w:rFonts w:ascii="Times New Roman" w:hAnsi="Times New Roman" w:cs="Times New Roman"/>
          <w:sz w:val="24"/>
        </w:rPr>
        <w:t>rdflib</w:t>
      </w:r>
      <w:proofErr w:type="spellEnd"/>
      <w:r w:rsidR="002B6E5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B6E55">
        <w:rPr>
          <w:rFonts w:ascii="Times New Roman" w:hAnsi="Times New Roman" w:cs="Times New Roman"/>
          <w:sz w:val="24"/>
        </w:rPr>
        <w:t>figg</w:t>
      </w:r>
      <w:proofErr w:type="spellEnd"/>
      <w:r w:rsidR="002B6E55">
        <w:rPr>
          <w:rFonts w:ascii="Times New Roman" w:hAnsi="Times New Roman" w:cs="Times New Roman"/>
          <w:sz w:val="24"/>
        </w:rPr>
        <w:t xml:space="preserve">. </w:t>
      </w:r>
      <w:proofErr w:type="gramStart"/>
      <w:r w:rsidR="002B6E55">
        <w:rPr>
          <w:rFonts w:ascii="Times New Roman" w:hAnsi="Times New Roman" w:cs="Times New Roman"/>
          <w:sz w:val="24"/>
        </w:rPr>
        <w:t>da</w:t>
      </w:r>
      <w:proofErr w:type="gramEnd"/>
      <w:r w:rsidR="002B6E55">
        <w:rPr>
          <w:rFonts w:ascii="Times New Roman" w:hAnsi="Times New Roman" w:cs="Times New Roman"/>
          <w:sz w:val="24"/>
        </w:rPr>
        <w:t xml:space="preserve"> 4.2 a 4.4)</w:t>
      </w:r>
    </w:p>
    <w:p w14:paraId="13892554" w14:textId="21709F9C" w:rsidR="002B6E55" w:rsidRPr="002542C1" w:rsidRDefault="002B6E55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ED83820" wp14:editId="619D7A86">
            <wp:extent cx="5750464" cy="3769822"/>
            <wp:effectExtent l="190500" t="190500" r="193675" b="1930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izio\Desktop\sparql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64" cy="376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6E55">
        <w:t xml:space="preserve"> </w:t>
      </w:r>
      <w:r>
        <w:t>Figura 4.2</w:t>
      </w:r>
    </w:p>
    <w:p w14:paraId="2CEEEF81" w14:textId="323C5010" w:rsidR="00B05676" w:rsidRPr="00024356" w:rsidRDefault="00B05676" w:rsidP="00C240F1">
      <w:pPr>
        <w:rPr>
          <w:rFonts w:ascii="Times New Roman" w:hAnsi="Times New Roman" w:cs="Times New Roman"/>
          <w:sz w:val="24"/>
        </w:rPr>
      </w:pPr>
    </w:p>
    <w:p w14:paraId="78A7E53B" w14:textId="59ECC534" w:rsidR="002B6E55" w:rsidRPr="002542C1" w:rsidRDefault="00EB7C64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41667467" wp14:editId="08193035">
            <wp:extent cx="5762625" cy="3552825"/>
            <wp:effectExtent l="190500" t="190500" r="200025" b="200025"/>
            <wp:docPr id="26" name="Immagine 26" descr="C:\Users\Maurizio\Desktop\spar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izio\Desktop\sparql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B6E55" w:rsidRPr="002B6E55">
        <w:t xml:space="preserve"> </w:t>
      </w:r>
      <w:r w:rsidR="002B6E55">
        <w:t>Figura 4.3</w:t>
      </w:r>
    </w:p>
    <w:p w14:paraId="6B563BDF" w14:textId="646910E1" w:rsidR="002B6E55" w:rsidRPr="002542C1" w:rsidRDefault="00EB7C64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1A18439" wp14:editId="7FF0ED35">
            <wp:extent cx="5753100" cy="1019175"/>
            <wp:effectExtent l="190500" t="190500" r="190500" b="200025"/>
            <wp:docPr id="27" name="Immagine 27" descr="C:\Users\Maurizio\Desktop\sparl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izio\Desktop\sparlq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B6E55" w:rsidRPr="002B6E55">
        <w:t xml:space="preserve"> </w:t>
      </w:r>
      <w:r w:rsidR="002B6E55">
        <w:t>Figura 4.4</w:t>
      </w:r>
    </w:p>
    <w:p w14:paraId="645AA759" w14:textId="375C1432" w:rsidR="00B6340A" w:rsidRPr="00024356" w:rsidRDefault="00B6340A" w:rsidP="00BB4F73">
      <w:pPr>
        <w:rPr>
          <w:rFonts w:ascii="Times New Roman" w:hAnsi="Times New Roman" w:cs="Times New Roman"/>
          <w:sz w:val="24"/>
          <w:szCs w:val="24"/>
        </w:rPr>
      </w:pPr>
    </w:p>
    <w:p w14:paraId="5A2A516C" w14:textId="580E1D5A" w:rsidR="0002564F" w:rsidRPr="0002564F" w:rsidRDefault="0002564F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6" w:name="_Toc466830528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2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 w:rsidRPr="0002564F">
        <w:rPr>
          <w:rFonts w:ascii="Times New Roman" w:eastAsia="Calibri" w:hAnsi="Times New Roman" w:cs="Times New Roman"/>
          <w:b w:val="0"/>
          <w:i/>
          <w:sz w:val="24"/>
          <w:szCs w:val="24"/>
        </w:rPr>
        <w:t>Conversione: fattibilità ed ideazione delle regole AMR</w:t>
      </w:r>
      <w:bookmarkEnd w:id="16"/>
    </w:p>
    <w:p w14:paraId="4BC50012" w14:textId="1BEEDB08" w:rsidR="007D1494" w:rsidRDefault="003F5A0C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questo punto, si entra nel cuore del progetto: la conversione in AMR.</w:t>
      </w:r>
    </w:p>
    <w:p w14:paraId="0038BE72" w14:textId="72B75B9A" w:rsidR="003F5A0C" w:rsidRDefault="003F5A0C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detto in precedenza (cap. 2.2) l’AMR possiede un gran numero di regole e, per poter effettuare un’opportuna conversione è fondamentale osservare prima regola per regola s’essa possa essere implementata o meno (a causa di limiti dovuti da FRED), successivamente si dovrà procedere con la stesura delle regole fattibili sulla base dei dati ottenuti andando a vedere quali parametri </w:t>
      </w:r>
      <w:r w:rsidR="00000958">
        <w:rPr>
          <w:rFonts w:ascii="Times New Roman" w:hAnsi="Times New Roman" w:cs="Times New Roman"/>
          <w:sz w:val="24"/>
          <w:szCs w:val="24"/>
        </w:rPr>
        <w:t>della regola considerata hanno un corretto corrispettivo in FRED e dunque procedere alla relativa implementazione della stessa.</w:t>
      </w:r>
    </w:p>
    <w:p w14:paraId="6727DCBB" w14:textId="77777777" w:rsidR="00BA2E17" w:rsidRDefault="00BA2E17" w:rsidP="0002564F">
      <w:pPr>
        <w:rPr>
          <w:rFonts w:ascii="Times New Roman" w:hAnsi="Times New Roman" w:cs="Times New Roman"/>
          <w:sz w:val="24"/>
        </w:rPr>
      </w:pPr>
    </w:p>
    <w:p w14:paraId="7538C09B" w14:textId="20827050" w:rsidR="00837976" w:rsidRPr="0002564F" w:rsidRDefault="00837976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7" w:name="_Toc466830529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lastRenderedPageBreak/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3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Interfaccia grafica</w:t>
      </w:r>
      <w:bookmarkEnd w:id="17"/>
    </w:p>
    <w:p w14:paraId="2A7B46FE" w14:textId="044E76EC" w:rsidR="00837976" w:rsidRDefault="00106688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grafica è stata strutturata nel modo più semplice possibile, andando dunque a programmare un’unica pagina costituita da due caselle: una di input della frase in linguaggio naturale ed una in cui verrà figurato l’output della stessa in AMR.</w:t>
      </w:r>
    </w:p>
    <w:p w14:paraId="4AB45C87" w14:textId="4C3B03C6" w:rsidR="00106688" w:rsidRDefault="00106688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L’uso di </w:t>
      </w:r>
      <w:r w:rsidR="001D03E4">
        <w:rPr>
          <w:rFonts w:ascii="Times New Roman" w:hAnsi="Times New Roman" w:cs="Times New Roman"/>
          <w:sz w:val="24"/>
          <w:szCs w:val="24"/>
        </w:rPr>
        <w:t>FRED</w:t>
      </w:r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rdflib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totalmente trasparente per l’utente in quanto non se ne deve preoccupare.</w:t>
      </w:r>
    </w:p>
    <w:p w14:paraId="56C43005" w14:textId="77777777" w:rsidR="00106688" w:rsidRDefault="00106688" w:rsidP="0002564F">
      <w:pPr>
        <w:rPr>
          <w:rFonts w:ascii="Times New Roman" w:hAnsi="Times New Roman" w:cs="Times New Roman"/>
          <w:sz w:val="24"/>
          <w:szCs w:val="24"/>
        </w:rPr>
      </w:pPr>
    </w:p>
    <w:p w14:paraId="3AF2E774" w14:textId="3EE96327" w:rsidR="00106688" w:rsidRDefault="00106688" w:rsidP="00270C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SITO WEB</w:t>
      </w:r>
    </w:p>
    <w:p w14:paraId="16037CC4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37D87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3829B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630A0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D03E1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A9877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8033E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13E9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ACAE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69B30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C8522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D90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E530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3F4BA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084D2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452DF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BDBAD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74B32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CA4B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7DB84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D4B77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5BE49" w14:textId="77777777" w:rsidR="006F54E1" w:rsidRDefault="006F54E1" w:rsidP="006F54E1">
      <w:pPr>
        <w:rPr>
          <w:rFonts w:ascii="Times New Roman" w:hAnsi="Times New Roman" w:cs="Times New Roman"/>
          <w:sz w:val="24"/>
        </w:rPr>
      </w:pPr>
    </w:p>
    <w:p w14:paraId="277EE7B7" w14:textId="65EE21EA" w:rsidR="00941462" w:rsidRPr="00024356" w:rsidRDefault="001113E2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8" w:name="_Toc466830530"/>
      <w:r w:rsidRPr="00024356">
        <w:rPr>
          <w:rFonts w:ascii="Times New Roman" w:eastAsia="Calibri" w:hAnsi="Times New Roman" w:cs="Times New Roman"/>
          <w:sz w:val="24"/>
          <w:szCs w:val="24"/>
        </w:rPr>
        <w:lastRenderedPageBreak/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3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7661B" w:rsidRPr="00024356">
        <w:rPr>
          <w:rFonts w:ascii="Times New Roman" w:eastAsia="Calibri" w:hAnsi="Times New Roman" w:cs="Times New Roman"/>
          <w:sz w:val="24"/>
          <w:szCs w:val="24"/>
        </w:rPr>
        <w:t xml:space="preserve">Lo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Sviluppo</w:t>
      </w:r>
      <w:bookmarkEnd w:id="18"/>
    </w:p>
    <w:p w14:paraId="1E207AEF" w14:textId="5F358545" w:rsidR="007C5337" w:rsidRPr="00134D4E" w:rsidRDefault="00DF5763" w:rsidP="00AC3AD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Conclusa la fase di progettazione si è passati a sviluppare concretamente l’Applica</w:t>
      </w:r>
      <w:r w:rsidR="00134D4E">
        <w:rPr>
          <w:rFonts w:ascii="Times New Roman" w:eastAsia="Helvetica" w:hAnsi="Times New Roman" w:cs="Times New Roman"/>
          <w:sz w:val="24"/>
          <w:szCs w:val="24"/>
        </w:rPr>
        <w:t>tivo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tramite il programma “</w:t>
      </w:r>
      <w:proofErr w:type="spellStart"/>
      <w:r w:rsidR="00134D4E">
        <w:rPr>
          <w:rFonts w:ascii="Times New Roman" w:eastAsia="Helvetica" w:hAnsi="Times New Roman" w:cs="Times New Roman"/>
          <w:sz w:val="24"/>
          <w:szCs w:val="24"/>
        </w:rPr>
        <w:t>Notepadd</w:t>
      </w:r>
      <w:proofErr w:type="spellEnd"/>
      <w:r w:rsidR="00134D4E">
        <w:rPr>
          <w:rFonts w:ascii="Times New Roman" w:eastAsia="Helvetica" w:hAnsi="Times New Roman" w:cs="Times New Roman"/>
          <w:sz w:val="24"/>
          <w:szCs w:val="24"/>
        </w:rPr>
        <w:t>++</w:t>
      </w:r>
      <w:r w:rsidRPr="00024356">
        <w:rPr>
          <w:rFonts w:ascii="Times New Roman" w:eastAsia="Helvetica" w:hAnsi="Times New Roman" w:cs="Times New Roman"/>
          <w:sz w:val="24"/>
          <w:szCs w:val="24"/>
        </w:rPr>
        <w:t>”</w:t>
      </w:r>
      <w:r w:rsidR="00134D4E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13424497" w14:textId="10EEE784" w:rsidR="008028F9" w:rsidRPr="00024356" w:rsidRDefault="00055787" w:rsidP="00AC3AD2">
      <w:pPr>
        <w:jc w:val="both"/>
        <w:rPr>
          <w:rFonts w:ascii="Times New Roman" w:hAnsi="Times New Roman" w:cs="Times New Roman"/>
          <w:sz w:val="24"/>
        </w:rPr>
      </w:pPr>
      <w:r w:rsidRPr="00024356">
        <w:rPr>
          <w:rFonts w:ascii="Times New Roman" w:hAnsi="Times New Roman" w:cs="Times New Roman"/>
          <w:sz w:val="24"/>
        </w:rPr>
        <w:t xml:space="preserve">In </w:t>
      </w:r>
      <w:r w:rsidR="00134D4E">
        <w:rPr>
          <w:rFonts w:ascii="Times New Roman" w:hAnsi="Times New Roman" w:cs="Times New Roman"/>
          <w:sz w:val="24"/>
        </w:rPr>
        <w:t>primis</w:t>
      </w:r>
      <w:r w:rsidRPr="00024356">
        <w:rPr>
          <w:rFonts w:ascii="Times New Roman" w:hAnsi="Times New Roman" w:cs="Times New Roman"/>
          <w:sz w:val="24"/>
        </w:rPr>
        <w:t xml:space="preserve"> si è </w:t>
      </w:r>
      <w:r w:rsidR="00134D4E">
        <w:rPr>
          <w:rFonts w:ascii="Times New Roman" w:hAnsi="Times New Roman" w:cs="Times New Roman"/>
          <w:sz w:val="24"/>
        </w:rPr>
        <w:t>pensato alla suddivisione del progetto in opportuni metodi che andassero ad espletare le funzi</w:t>
      </w:r>
      <w:r w:rsidR="0073205C">
        <w:rPr>
          <w:rFonts w:ascii="Times New Roman" w:hAnsi="Times New Roman" w:cs="Times New Roman"/>
          <w:sz w:val="24"/>
        </w:rPr>
        <w:t>onalità necessarie senza però causare ridondanza all’interno del codice:</w:t>
      </w:r>
    </w:p>
    <w:p w14:paraId="5F18D759" w14:textId="76B1922D" w:rsidR="007C5337" w:rsidRP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getName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 fornisce il nome dell’attributo considerato (nome, verbo ecc.)</w:t>
      </w:r>
      <w:r w:rsidR="00C653C5">
        <w:rPr>
          <w:rFonts w:ascii="Times New Roman" w:hAnsi="Times New Roman" w:cs="Times New Roman"/>
          <w:sz w:val="24"/>
        </w:rPr>
        <w:t>;</w:t>
      </w:r>
    </w:p>
    <w:p w14:paraId="261AC594" w14:textId="1541C867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updateAmrVarList</w:t>
      </w:r>
      <w:proofErr w:type="spellEnd"/>
      <w:proofErr w:type="gramEnd"/>
      <w:r w:rsidR="00A15900">
        <w:rPr>
          <w:rFonts w:ascii="Times New Roman" w:hAnsi="Times New Roman" w:cs="Times New Roman"/>
          <w:sz w:val="24"/>
        </w:rPr>
        <w:t xml:space="preserve"> che si occupa di gestire le variabili create dall’AMR</w:t>
      </w:r>
      <w:r w:rsidR="00C653C5">
        <w:rPr>
          <w:rFonts w:ascii="Times New Roman" w:hAnsi="Times New Roman" w:cs="Times New Roman"/>
          <w:sz w:val="24"/>
        </w:rPr>
        <w:t>;</w:t>
      </w:r>
    </w:p>
    <w:p w14:paraId="01D842B9" w14:textId="17B1DB3B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getPrintableAmrName</w:t>
      </w:r>
      <w:proofErr w:type="spellEnd"/>
      <w:proofErr w:type="gramEnd"/>
      <w:r w:rsidR="00A15900">
        <w:rPr>
          <w:rFonts w:ascii="Times New Roman" w:hAnsi="Times New Roman" w:cs="Times New Roman"/>
          <w:sz w:val="24"/>
        </w:rPr>
        <w:t xml:space="preserve"> che si occupa di associare la giusta variabile AMR</w:t>
      </w:r>
      <w:r w:rsidR="00C653C5">
        <w:rPr>
          <w:rFonts w:ascii="Times New Roman" w:hAnsi="Times New Roman" w:cs="Times New Roman"/>
          <w:sz w:val="24"/>
        </w:rPr>
        <w:t>;</w:t>
      </w:r>
    </w:p>
    <w:p w14:paraId="2E2BB7DC" w14:textId="1D3428AC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printAMR</w:t>
      </w:r>
      <w:proofErr w:type="spellEnd"/>
      <w:proofErr w:type="gramEnd"/>
      <w:r w:rsidR="00A15900">
        <w:rPr>
          <w:rFonts w:ascii="Times New Roman" w:hAnsi="Times New Roman" w:cs="Times New Roman"/>
          <w:i/>
          <w:sz w:val="24"/>
        </w:rPr>
        <w:t xml:space="preserve"> </w:t>
      </w:r>
      <w:r w:rsidR="00A15900">
        <w:rPr>
          <w:rFonts w:ascii="Times New Roman" w:hAnsi="Times New Roman" w:cs="Times New Roman"/>
          <w:sz w:val="24"/>
        </w:rPr>
        <w:t>che stampa tutto l’output AMR nel corretto formato</w:t>
      </w:r>
      <w:r w:rsidR="00C653C5">
        <w:rPr>
          <w:rFonts w:ascii="Times New Roman" w:hAnsi="Times New Roman" w:cs="Times New Roman"/>
          <w:sz w:val="24"/>
        </w:rPr>
        <w:t>;</w:t>
      </w:r>
    </w:p>
    <w:p w14:paraId="10CDF70B" w14:textId="750917D6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recArgs</w:t>
      </w:r>
      <w:proofErr w:type="spellEnd"/>
      <w:proofErr w:type="gramEnd"/>
      <w:r w:rsidR="00A15900">
        <w:rPr>
          <w:rFonts w:ascii="Times New Roman" w:hAnsi="Times New Roman" w:cs="Times New Roman"/>
          <w:i/>
          <w:sz w:val="24"/>
        </w:rPr>
        <w:t xml:space="preserve"> </w:t>
      </w:r>
      <w:r w:rsidR="00A15900">
        <w:rPr>
          <w:rFonts w:ascii="Times New Roman" w:hAnsi="Times New Roman" w:cs="Times New Roman"/>
          <w:sz w:val="24"/>
        </w:rPr>
        <w:t>funziona ricorsiva e cuore del programma, effettua tutte le operazioni decisionali a comprendere quando e come invocare la stampa di una data cosa</w:t>
      </w:r>
      <w:r w:rsidR="00C653C5">
        <w:rPr>
          <w:rFonts w:ascii="Times New Roman" w:hAnsi="Times New Roman" w:cs="Times New Roman"/>
          <w:sz w:val="24"/>
        </w:rPr>
        <w:t>.</w:t>
      </w:r>
      <w:r w:rsidR="00A15900">
        <w:rPr>
          <w:rFonts w:ascii="Times New Roman" w:hAnsi="Times New Roman" w:cs="Times New Roman"/>
          <w:sz w:val="24"/>
        </w:rPr>
        <w:t xml:space="preserve"> </w:t>
      </w:r>
    </w:p>
    <w:p w14:paraId="0063C24D" w14:textId="77777777" w:rsidR="0073205C" w:rsidRPr="0073205C" w:rsidRDefault="0073205C" w:rsidP="0073205C">
      <w:pPr>
        <w:pStyle w:val="Paragrafoelenco"/>
        <w:ind w:left="1440"/>
        <w:jc w:val="both"/>
        <w:rPr>
          <w:rFonts w:ascii="Times New Roman" w:hAnsi="Times New Roman" w:cs="Times New Roman"/>
          <w:i/>
          <w:sz w:val="24"/>
        </w:rPr>
      </w:pPr>
    </w:p>
    <w:p w14:paraId="265FB643" w14:textId="6F12A7B2" w:rsidR="00AC3972" w:rsidRPr="00024356" w:rsidRDefault="0003631C" w:rsidP="0061411A">
      <w:pPr>
        <w:pStyle w:val="Titolo3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9" w:name="_Toc466830531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</w:t>
      </w:r>
      <w:r w:rsidR="00A674CC"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3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.1 Il </w:t>
      </w:r>
      <w:r w:rsidR="00833F8B"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fulcro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dell’Applicazione</w:t>
      </w:r>
      <w:r w:rsidR="00036012">
        <w:rPr>
          <w:rFonts w:ascii="Times New Roman" w:eastAsia="Calibri" w:hAnsi="Times New Roman" w:cs="Times New Roman"/>
          <w:b w:val="0"/>
          <w:i/>
          <w:sz w:val="24"/>
          <w:szCs w:val="24"/>
        </w:rPr>
        <w:t>: le regole di conversione</w:t>
      </w:r>
      <w:bookmarkEnd w:id="19"/>
    </w:p>
    <w:p w14:paraId="38FD9797" w14:textId="24367527" w:rsidR="00F303B8" w:rsidRDefault="00833F8B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fulcro dell’Applicazione è dunque </w:t>
      </w:r>
      <w:r w:rsidR="001B784D">
        <w:rPr>
          <w:rFonts w:ascii="Times New Roman" w:eastAsia="Helvetica" w:hAnsi="Times New Roman" w:cs="Times New Roman"/>
          <w:sz w:val="24"/>
          <w:szCs w:val="24"/>
        </w:rPr>
        <w:t>la creazione delle regole di conversione in AMR</w:t>
      </w:r>
      <w:r w:rsidR="00036012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39B83F71" w14:textId="36320BDB" w:rsidR="00036012" w:rsidRPr="00792BEC" w:rsidRDefault="00F303B8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792BEC">
        <w:rPr>
          <w:rFonts w:ascii="Times New Roman" w:eastAsia="Calibri" w:hAnsi="Times New Roman" w:cs="Times New Roman"/>
          <w:sz w:val="24"/>
          <w:szCs w:val="24"/>
        </w:rPr>
        <w:t xml:space="preserve">1 </w:t>
      </w:r>
      <w:proofErr w:type="spellStart"/>
      <w:r w:rsidRPr="00792BEC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792B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92BEC">
        <w:rPr>
          <w:rFonts w:ascii="Times New Roman" w:eastAsia="Calibri" w:hAnsi="Times New Roman" w:cs="Times New Roman"/>
          <w:sz w:val="24"/>
          <w:szCs w:val="24"/>
        </w:rPr>
        <w:t>verb</w:t>
      </w:r>
      <w:proofErr w:type="spellEnd"/>
    </w:p>
    <w:p w14:paraId="0BE37076" w14:textId="46FB2B41" w:rsidR="00CF7388" w:rsidRDefault="00CF7388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Per prima cosa è necessario estrarre i verbi principali dalla frase</w:t>
      </w:r>
    </w:p>
    <w:p w14:paraId="24A3278B" w14:textId="3B628DF2" w:rsidR="00A029D2" w:rsidRPr="000C32B6" w:rsidRDefault="00A029D2" w:rsidP="0061411A">
      <w:pPr>
        <w:jc w:val="both"/>
        <w:rPr>
          <w:i/>
          <w:noProof/>
          <w:lang w:val="en-US" w:eastAsia="it-IT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wants the girl to believe him.</w:t>
      </w:r>
      <w:r w:rsidRPr="00A029D2">
        <w:rPr>
          <w:i/>
          <w:noProof/>
          <w:lang w:val="en-US" w:eastAsia="it-IT"/>
        </w:rPr>
        <w:t xml:space="preserve"> </w:t>
      </w:r>
    </w:p>
    <w:p w14:paraId="2F66A0D7" w14:textId="3D6B694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want-01</w:t>
      </w:r>
    </w:p>
    <w:p w14:paraId="5CB1B03D" w14:textId="2AE578D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7D39BBC5" w14:textId="0AA0C04B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(b2 / believe-01</w:t>
      </w:r>
    </w:p>
    <w:p w14:paraId="260AE285" w14:textId="6DAEC69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65049253" w14:textId="5935DB78" w:rsidR="000C32B6" w:rsidRPr="00A029D2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b))</w:t>
      </w:r>
    </w:p>
    <w:p w14:paraId="69A4CCAC" w14:textId="406B04AF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SELECT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spellStart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WHERE { </w:t>
      </w:r>
    </w:p>
    <w:p w14:paraId="2570C16B" w14:textId="77777777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 ?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verb . </w:t>
      </w:r>
    </w:p>
    <w:p w14:paraId="649F8E01" w14:textId="52F40EF3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?verb 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rdfs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:subClassOf</w:t>
      </w:r>
      <w:proofErr w:type="spellEnd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&lt;http://www.ontologydesignpatterns.org/ont/dul/DUL.owl#Event&gt;</w:t>
      </w:r>
    </w:p>
    <w:p w14:paraId="52D3C059" w14:textId="5B9CA6C5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792BEC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7A72C816" w14:textId="608D9B4C" w:rsidR="00CF7388" w:rsidRPr="00CF7388" w:rsidRDefault="00CF7388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CF7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Verbs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role</w:t>
      </w:r>
      <w:proofErr w:type="spellEnd"/>
    </w:p>
    <w:p w14:paraId="2072EBE1" w14:textId="6162CF6E" w:rsidR="00CF7388" w:rsidRPr="00CF7388" w:rsidRDefault="00CF7388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Successivamente è necessario estrarre gli argomenti del verbo e mapparli nei ruoli richiesti da AMR</w:t>
      </w:r>
    </w:p>
    <w:p w14:paraId="73CFE230" w14:textId="286CD4AB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SELECT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spellStart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?j_1 ?j_2 ?j_3 ?j_4 ?j_5 WHERE { </w:t>
      </w:r>
    </w:p>
    <w:p w14:paraId="09254846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 ?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verb . </w:t>
      </w:r>
    </w:p>
    <w:p w14:paraId="76524A37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?verb 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rdfs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:subClassOf</w:t>
      </w:r>
      <w:proofErr w:type="spellEnd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&lt;http://www.ontologydesignpatterns.org/ont/dul/DUL.owl#Event&gt;</w:t>
      </w:r>
    </w:p>
    <w:p w14:paraId="061C1D08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j.0:Theme ?j_1} .</w:t>
      </w:r>
    </w:p>
    <w:p w14:paraId="7F926B7B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j.0:Agent ?j_2} .</w:t>
      </w:r>
    </w:p>
    <w:p w14:paraId="75596DB5" w14:textId="1E970F66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lastRenderedPageBreak/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j.0:Experiencer ?j_3} .</w:t>
      </w:r>
    </w:p>
    <w:p w14:paraId="02D2C04E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j.0:Patient ?j_4} .</w:t>
      </w:r>
    </w:p>
    <w:p w14:paraId="26BC9B4F" w14:textId="6A281413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j.0:Source ?j_5}</w:t>
      </w:r>
    </w:p>
    <w:p w14:paraId="774E909B" w14:textId="44CF2005" w:rsidR="00CF7388" w:rsidRPr="00792BEC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68D98833" w14:textId="635C3978" w:rsidR="004A140F" w:rsidRPr="00792BEC" w:rsidRDefault="004A140F" w:rsidP="0061411A">
      <w:pPr>
        <w:keepNext/>
        <w:jc w:val="both"/>
        <w:rPr>
          <w:rFonts w:ascii="Times New Roman" w:hAnsi="Times New Roman" w:cs="Times New Roman"/>
          <w:lang w:val="en-US"/>
        </w:rPr>
      </w:pPr>
    </w:p>
    <w:p w14:paraId="32C964D3" w14:textId="1901342A" w:rsidR="00A029D2" w:rsidRPr="00792BEC" w:rsidRDefault="00A029D2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792BEC">
        <w:rPr>
          <w:rFonts w:ascii="Times New Roman" w:eastAsia="Calibri" w:hAnsi="Times New Roman" w:cs="Times New Roman"/>
          <w:sz w:val="24"/>
          <w:szCs w:val="24"/>
          <w:lang w:val="en-US"/>
        </w:rPr>
        <w:t>3 Modality</w:t>
      </w:r>
    </w:p>
    <w:p w14:paraId="3A030A98" w14:textId="77777777" w:rsid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must not go</w:t>
      </w: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</w:p>
    <w:p w14:paraId="611636D6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o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obligate-01</w:t>
      </w:r>
    </w:p>
    <w:p w14:paraId="2C429AD1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:ARG2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go-02</w:t>
      </w:r>
    </w:p>
    <w:p w14:paraId="123A0D0F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3B5C4EB9" w14:textId="5813B6B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:polarity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-))</w:t>
      </w:r>
    </w:p>
    <w:p w14:paraId="5B56FA33" w14:textId="4DC18442" w:rsidR="00A029D2" w:rsidRPr="00792BEC" w:rsidRDefault="00EA7A53" w:rsidP="0061411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spell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="00A029D2"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</w:t>
      </w:r>
      <w:proofErr w:type="gramStart"/>
      <w:r w:rsidR="00A029D2"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:hasModality</w:t>
      </w:r>
      <w:proofErr w:type="gramEnd"/>
      <w:r w:rsidR="00A029D2"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?y</w:t>
      </w:r>
    </w:p>
    <w:p w14:paraId="13FBC8AC" w14:textId="6E627CE2" w:rsidR="00EA7A53" w:rsidRDefault="00EA7A53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?y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uguale a </w:t>
      </w:r>
      <w:proofErr w:type="spellStart"/>
      <w:r w:rsidRPr="00EA7A53">
        <w:rPr>
          <w:rFonts w:ascii="Times New Roman" w:eastAsia="Helvetica" w:hAnsi="Times New Roman" w:cs="Times New Roman"/>
          <w:i/>
          <w:sz w:val="24"/>
          <w:szCs w:val="24"/>
        </w:rPr>
        <w:t>Necessary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allora la radice sarà obligate_1, se invece è uguale a </w:t>
      </w:r>
      <w:proofErr w:type="spellStart"/>
      <w:r w:rsidRPr="00EA7A53">
        <w:rPr>
          <w:rFonts w:ascii="Times New Roman" w:eastAsia="Helvetica" w:hAnsi="Times New Roman" w:cs="Times New Roman"/>
          <w:i/>
          <w:sz w:val="24"/>
          <w:szCs w:val="24"/>
        </w:rPr>
        <w:t>Possible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allora la radice sarà permit_1.</w:t>
      </w:r>
    </w:p>
    <w:p w14:paraId="0CD2D96A" w14:textId="46E1B723" w:rsidR="00EA7A53" w:rsidRPr="00CA77AA" w:rsidRDefault="00EA7A53" w:rsidP="0061411A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</w:rPr>
      </w:pPr>
      <w:r w:rsidRPr="00CA77AA">
        <w:rPr>
          <w:rFonts w:ascii="Times New Roman" w:eastAsia="Calibri" w:hAnsi="Times New Roman" w:cs="Times New Roman"/>
          <w:sz w:val="24"/>
          <w:szCs w:val="24"/>
        </w:rPr>
        <w:t xml:space="preserve">4 </w:t>
      </w:r>
      <w:proofErr w:type="spellStart"/>
      <w:r w:rsidRPr="00CA77AA">
        <w:rPr>
          <w:rFonts w:ascii="Times New Roman" w:eastAsia="Calibri" w:hAnsi="Times New Roman" w:cs="Times New Roman"/>
          <w:sz w:val="24"/>
          <w:szCs w:val="24"/>
        </w:rPr>
        <w:t>Modality</w:t>
      </w:r>
      <w:proofErr w:type="spellEnd"/>
    </w:p>
    <w:p w14:paraId="0FEB7D32" w14:textId="6927CDC7" w:rsidR="00EA7A53" w:rsidRPr="00EA7A53" w:rsidRDefault="00EA7A53" w:rsidP="0061411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proofErr w:type="spell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Mainverb</w:t>
      </w:r>
      <w:proofErr w:type="spell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j.</w:t>
      </w:r>
      <w:proofErr w:type="gram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2:hasTruthValue</w:t>
      </w:r>
      <w:proofErr w:type="gram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?y</w:t>
      </w:r>
    </w:p>
    <w:p w14:paraId="0C95C1B3" w14:textId="68349E08" w:rsidR="0061411A" w:rsidRPr="0061411A" w:rsidRDefault="00EA7A53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?y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uguale a </w:t>
      </w:r>
      <w:r>
        <w:rPr>
          <w:rFonts w:ascii="Times New Roman" w:eastAsia="Helvetica" w:hAnsi="Times New Roman" w:cs="Times New Roman"/>
          <w:i/>
          <w:sz w:val="24"/>
          <w:szCs w:val="24"/>
        </w:rPr>
        <w:t>False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allora il verbo corrispondente otterrà una polarità negativa in aggiunta ai suoi parametri.</w:t>
      </w:r>
    </w:p>
    <w:p w14:paraId="770D369B" w14:textId="3FF7F770" w:rsidR="00EA7A53" w:rsidRPr="00EA7A53" w:rsidRDefault="00EA7A53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5 Focus</w:t>
      </w:r>
    </w:p>
    <w:p w14:paraId="1409F825" w14:textId="77777777" w:rsidR="0061411A" w:rsidRDefault="00EA7A53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The </w:t>
      </w: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marble is white</w:t>
      </w: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</w:p>
    <w:p w14:paraId="42EA0491" w14:textId="77777777" w:rsidR="0061411A" w:rsidRDefault="00EA7A53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white-03</w:t>
      </w:r>
    </w:p>
    <w:p w14:paraId="778473F5" w14:textId="77777777" w:rsidR="0061411A" w:rsidRDefault="00EA7A53" w:rsidP="0061411A">
      <w:pPr>
        <w:ind w:firstLine="708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</w:t>
      </w:r>
    </w:p>
    <w:p w14:paraId="36A22DA5" w14:textId="04D08B76" w:rsidR="0061411A" w:rsidRDefault="00EA7A53" w:rsidP="0061411A">
      <w:pP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SELECT</w:t>
      </w:r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gram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 ?</w:t>
      </w:r>
      <w:proofErr w:type="spell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="0061411A"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WHERE {</w:t>
      </w:r>
    </w:p>
    <w:p w14:paraId="1AFCC0CA" w14:textId="77777777" w:rsidR="0061411A" w:rsidRPr="00CA77A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      </w:t>
      </w:r>
      <w:proofErr w:type="gramStart"/>
      <w:r w:rsidRPr="00CA77AA">
        <w:rPr>
          <w:rFonts w:ascii="Times New Roman" w:eastAsia="Helvetica" w:hAnsi="Times New Roman" w:cs="Times New Roman"/>
          <w:color w:val="FD8E13"/>
          <w:sz w:val="24"/>
          <w:szCs w:val="24"/>
        </w:rPr>
        <w:t>?</w:t>
      </w:r>
      <w:proofErr w:type="spellStart"/>
      <w:r w:rsidRPr="00CA77AA">
        <w:rPr>
          <w:rFonts w:ascii="Times New Roman" w:eastAsia="Helvetica" w:hAnsi="Times New Roman" w:cs="Times New Roman"/>
          <w:color w:val="FD8E13"/>
          <w:sz w:val="24"/>
          <w:szCs w:val="24"/>
        </w:rPr>
        <w:t>arg</w:t>
      </w:r>
      <w:proofErr w:type="spellEnd"/>
      <w:proofErr w:type="gramEnd"/>
      <w:r w:rsidRPr="00CA77AA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&lt;http://www.ontologydesignpatterns.org/ont/dul/DUL.owl#hasQuality&gt; ?m </w:t>
      </w:r>
    </w:p>
    <w:p w14:paraId="3CF26702" w14:textId="77777777" w:rsidR="0061411A" w:rsidRPr="00CA77A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099011D2" w14:textId="3A669A2F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proofErr w:type="gramStart"/>
      <w:r>
        <w:rPr>
          <w:rFonts w:ascii="Times New Roman" w:eastAsia="Helvetica" w:hAnsi="Times New Roman" w:cs="Times New Roman"/>
          <w:sz w:val="24"/>
          <w:szCs w:val="24"/>
        </w:rPr>
        <w:t>?m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ed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risultati da questa selezione devono essere trattati come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col suo argomento.</w:t>
      </w:r>
    </w:p>
    <w:p w14:paraId="4F82E35E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B595B25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E0A9E04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7CCF6680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</w:p>
    <w:p w14:paraId="65782AC2" w14:textId="622F5C57" w:rsidR="0061411A" w:rsidRPr="00EA7A53" w:rsidRDefault="0061411A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6 Focus and situation</w:t>
      </w:r>
    </w:p>
    <w:p w14:paraId="0B65019B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</w:t>
      </w: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boy sees that the marble is white.</w:t>
      </w:r>
    </w:p>
    <w:p w14:paraId="2FEB6C14" w14:textId="05A769E4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s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see-01</w:t>
      </w:r>
    </w:p>
    <w:p w14:paraId="759E10FB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4BFE6598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(w / white-03</w:t>
      </w:r>
    </w:p>
    <w:p w14:paraId="4E0D4B16" w14:textId="798C4E29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marble)))</w:t>
      </w:r>
    </w:p>
    <w:p w14:paraId="6F06796F" w14:textId="77777777" w:rsidR="0061411A" w:rsidRPr="00EA7A53" w:rsidRDefault="0061411A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white-03</w:t>
      </w:r>
    </w:p>
    <w:p w14:paraId="666D8D7C" w14:textId="77777777" w:rsidR="0061411A" w:rsidRDefault="0061411A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</w:t>
      </w:r>
    </w:p>
    <w:p w14:paraId="0159E8CA" w14:textId="77777777" w:rsidR="00E4524A" w:rsidRDefault="00E4524A" w:rsidP="00E4524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</w:p>
    <w:p w14:paraId="6D83BA0D" w14:textId="714449C6" w:rsidR="00E4524A" w:rsidRPr="00E4524A" w:rsidRDefault="00E4524A" w:rsidP="00E4524A">
      <w:pPr>
        <w:keepNext/>
        <w:ind w:firstLine="708"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j.4</w:t>
      </w: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:that</w:t>
      </w:r>
      <w:proofErr w:type="gram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?that .</w:t>
      </w:r>
    </w:p>
    <w:p w14:paraId="1B2D2A37" w14:textId="77777777" w:rsidR="00E4524A" w:rsidRDefault="00E4524A" w:rsidP="00E4524A">
      <w:pPr>
        <w:keepNext/>
        <w:ind w:firstLine="708"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that</w:t>
      </w:r>
      <w:proofErr w:type="spellEnd"/>
      <w:proofErr w:type="gram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j.3:involves 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situationChild</w:t>
      </w:r>
      <w:proofErr w:type="spellEnd"/>
    </w:p>
    <w:p w14:paraId="28DF1A24" w14:textId="2EB933FB" w:rsidR="00E4524A" w:rsidRDefault="00E4524A" w:rsidP="00E4524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11F432E5" w14:textId="78C7D683" w:rsidR="0061411A" w:rsidRDefault="00E4524A" w:rsidP="00E4524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Se uno degli argomenti del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è pari a </w:t>
      </w:r>
      <w:r>
        <w:rPr>
          <w:rFonts w:ascii="Times New Roman" w:eastAsia="Helvetica" w:hAnsi="Times New Roman" w:cs="Times New Roman"/>
          <w:i/>
          <w:sz w:val="24"/>
          <w:szCs w:val="24"/>
        </w:rPr>
        <w:t>thing_1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ed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that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che riferisce ad una situation, il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situationChild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sostituisce il valore di quell’argomento. </w:t>
      </w:r>
    </w:p>
    <w:p w14:paraId="395EFE5C" w14:textId="77777777" w:rsidR="002E3533" w:rsidRPr="00E4524A" w:rsidRDefault="002E3533" w:rsidP="00E4524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734B5E1" w14:textId="5D00B6BF" w:rsidR="002E3533" w:rsidRPr="002E3533" w:rsidRDefault="002E3533" w:rsidP="002E3533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  <w:r w:rsidRPr="002E353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Possessive adjectives</w:t>
      </w:r>
    </w:p>
    <w:p w14:paraId="0C3234AF" w14:textId="06B2EAEC" w:rsidR="002E3533" w:rsidRDefault="002E3533" w:rsidP="002E3533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His boat</w:t>
      </w:r>
    </w:p>
    <w:p w14:paraId="19875F10" w14:textId="77777777" w:rsidR="002E3533" w:rsidRPr="002E3533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b</w:t>
      </w:r>
      <w:proofErr w:type="gramEnd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boat</w:t>
      </w:r>
    </w:p>
    <w:p w14:paraId="0EDE24B5" w14:textId="77777777" w:rsidR="002E3533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:</w:t>
      </w:r>
      <w:proofErr w:type="spell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poss</w:t>
      </w:r>
      <w:proofErr w:type="spellEnd"/>
      <w:proofErr w:type="gramEnd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(h / he))</w:t>
      </w:r>
    </w:p>
    <w:p w14:paraId="4F43D846" w14:textId="1BCE329E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L{</w:t>
      </w:r>
      <w:proofErr w:type="gramEnd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?x j.3:"""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thingName</w:t>
      </w:r>
      <w:proofErr w:type="spellEnd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&lt;http://www.ontologydesignpatterns.org/ont/fred/domain.owl#male_1&gt;} .</w:t>
      </w:r>
    </w:p>
    <w:p w14:paraId="78CCCD78" w14:textId="19C025D1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?y j.3:"""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&lt;http://www.ontologydesignpatterns.org/ont/fred/domain.owl#female_1&gt;} .</w:t>
      </w:r>
    </w:p>
    <w:p w14:paraId="0A8A4DD4" w14:textId="7B777CC2" w:rsid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?z j.3:""" + </w:t>
      </w:r>
      <w:proofErr w:type="spell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&lt;http://www.ontologydesignpatterns.org/ont/fred/domain.owl#neuter_1&gt;} .</w:t>
      </w:r>
    </w:p>
    <w:p w14:paraId="4A1297F9" w14:textId="7435AAE8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?others j.2:"""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?k}</w:t>
      </w:r>
    </w:p>
    <w:p w14:paraId="64DF4C1F" w14:textId="2DEE5817" w:rsidR="0061411A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Se troviamo un nominativo presente come proprietà esprimente una possessione, se è nei primi tre casi allora il parametro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poss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sarà </w:t>
      </w:r>
      <w:r>
        <w:rPr>
          <w:rFonts w:ascii="Times New Roman" w:eastAsia="Helvetica" w:hAnsi="Times New Roman" w:cs="Times New Roman"/>
          <w:i/>
          <w:sz w:val="24"/>
          <w:szCs w:val="24"/>
        </w:rPr>
        <w:t xml:space="preserve">he,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she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altrimenti sarà pari a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?k</w:t>
      </w:r>
      <w:proofErr w:type="gramEnd"/>
    </w:p>
    <w:p w14:paraId="5EBE329E" w14:textId="77777777" w:rsidR="001346AB" w:rsidRPr="002E3533" w:rsidRDefault="001346AB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48F1D91C" w14:textId="77777777" w:rsidR="001346AB" w:rsidRPr="002E3533" w:rsidRDefault="001346AB" w:rsidP="001346AB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8</w:t>
      </w:r>
      <w:r w:rsidRPr="002E353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ARGx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-of</w:t>
      </w:r>
    </w:p>
    <w:p w14:paraId="0122D686" w14:textId="38A0CE07" w:rsidR="001346AB" w:rsidRDefault="001346AB" w:rsidP="001346AB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saw the girl who wanted him.</w:t>
      </w:r>
    </w:p>
    <w:p w14:paraId="0C0CADD9" w14:textId="77777777" w:rsidR="001346AB" w:rsidRPr="001346AB" w:rsidRDefault="001346AB" w:rsidP="001346AB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</w:p>
    <w:p w14:paraId="160154AB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lastRenderedPageBreak/>
        <w:t>(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s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see-01</w:t>
      </w:r>
    </w:p>
    <w:p w14:paraId="4C19E801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18E65DEF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</w:t>
      </w:r>
    </w:p>
    <w:p w14:paraId="58AE5F0F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-of (w / want-01</w:t>
      </w:r>
    </w:p>
    <w:p w14:paraId="1E162629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</w:rPr>
      </w:pPr>
      <w:r w:rsidRPr="00792BEC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</w:rPr>
        <w:t>:ARG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</w:rPr>
        <w:t>1 b)))</w:t>
      </w:r>
    </w:p>
    <w:p w14:paraId="55BE5681" w14:textId="34EF0F6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Se un argomento di un verbo è anche argomento di un altro verbo, allora</w:t>
      </w:r>
      <w:r w:rsidR="008566F8">
        <w:rPr>
          <w:rFonts w:ascii="Times New Roman" w:eastAsia="Helvetica" w:hAnsi="Times New Roman" w:cs="Times New Roman"/>
          <w:sz w:val="24"/>
          <w:szCs w:val="24"/>
        </w:rPr>
        <w:t xml:space="preserve"> questo collegamento viene espresso con la clausola </w:t>
      </w:r>
      <w:proofErr w:type="spellStart"/>
      <w:r w:rsidR="008566F8">
        <w:rPr>
          <w:rFonts w:ascii="Times New Roman" w:eastAsia="Helvetica" w:hAnsi="Times New Roman" w:cs="Times New Roman"/>
          <w:sz w:val="24"/>
          <w:szCs w:val="24"/>
        </w:rPr>
        <w:t>ARGx</w:t>
      </w:r>
      <w:proofErr w:type="spellEnd"/>
      <w:r w:rsidR="008566F8">
        <w:rPr>
          <w:rFonts w:ascii="Times New Roman" w:eastAsia="Helvetica" w:hAnsi="Times New Roman" w:cs="Times New Roman"/>
          <w:sz w:val="24"/>
          <w:szCs w:val="24"/>
        </w:rPr>
        <w:t>-of</w:t>
      </w:r>
    </w:p>
    <w:p w14:paraId="3FC38D22" w14:textId="4C0A28F1" w:rsidR="00E20AED" w:rsidRPr="00E20AED" w:rsidRDefault="00E20AED" w:rsidP="00E20AED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>9 Question where</w:t>
      </w:r>
    </w:p>
    <w:p w14:paraId="3CD18C5A" w14:textId="3F56FCD8" w:rsidR="00E20AED" w:rsidRDefault="00E20AED" w:rsidP="00E20AED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Where did the girl find the boy?</w:t>
      </w:r>
    </w:p>
    <w:p w14:paraId="64B2C8C2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f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find-01</w:t>
      </w:r>
    </w:p>
    <w:p w14:paraId="39CC9B82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7976ACAE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11C19659" w14:textId="58CB82F9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:location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(a / </w:t>
      </w:r>
      <w:proofErr w:type="spell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amr</w:t>
      </w:r>
      <w:proofErr w:type="spell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-unknown))</w:t>
      </w:r>
    </w:p>
    <w:p w14:paraId="015ADFAA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j.2:associatedWith ?question} </w:t>
      </w:r>
    </w:p>
    <w:p w14:paraId="53FA8C28" w14:textId="47832E17" w:rsid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question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pari a location, allora il verbo al quale si riferisce avrà in aggiunta un location impostato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</w:p>
    <w:p w14:paraId="1A7218A8" w14:textId="62429550" w:rsidR="00137A9E" w:rsidRPr="00E20AED" w:rsidRDefault="00137A9E" w:rsidP="00137A9E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10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Question how</w:t>
      </w:r>
    </w:p>
    <w:p w14:paraId="2628B774" w14:textId="1F1B49BE" w:rsidR="00137A9E" w:rsidRDefault="00137A9E" w:rsidP="00137A9E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How</w:t>
      </w:r>
      <w:r w:rsidRPr="00E20AE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did the girl find the boy?</w:t>
      </w:r>
    </w:p>
    <w:p w14:paraId="0312AF7E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f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find-01</w:t>
      </w:r>
    </w:p>
    <w:p w14:paraId="7EE319C9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696129E2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4F90A93A" w14:textId="21F91E9E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:manner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(a / </w:t>
      </w:r>
      <w:proofErr w:type="spell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amr</w:t>
      </w:r>
      <w:proofErr w:type="spell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-unknown))</w:t>
      </w:r>
    </w:p>
    <w:p w14:paraId="7BB90603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j.2:associatedWith ?question} </w:t>
      </w:r>
    </w:p>
    <w:p w14:paraId="0428892B" w14:textId="768EBEF8" w:rsidR="00137A9E" w:rsidRPr="0061411A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question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pari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manner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, allora il verbo al quale si riferisce avrà in aggiunta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manner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impostato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</w:p>
    <w:p w14:paraId="792970F4" w14:textId="00B12FAD" w:rsidR="009704E9" w:rsidRPr="00E20AED" w:rsidRDefault="009704E9" w:rsidP="009704E9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11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9704E9">
        <w:rPr>
          <w:rFonts w:ascii="Times New Roman" w:eastAsia="Calibri" w:hAnsi="Times New Roman" w:cs="Times New Roman"/>
          <w:sz w:val="24"/>
          <w:szCs w:val="24"/>
          <w:lang w:val="en-US"/>
        </w:rPr>
        <w:t>hat, those, these, this</w:t>
      </w:r>
    </w:p>
    <w:p w14:paraId="45DF2FE9" w14:textId="1F8CEA82" w:rsidR="009704E9" w:rsidRDefault="009704E9" w:rsidP="009704E9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That boy</w:t>
      </w:r>
    </w:p>
    <w:p w14:paraId="4399CC2A" w14:textId="77777777" w:rsidR="009704E9" w:rsidRPr="009704E9" w:rsidRDefault="009704E9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b</w:t>
      </w:r>
      <w:proofErr w:type="gramEnd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boy</w:t>
      </w:r>
    </w:p>
    <w:p w14:paraId="1BA6B058" w14:textId="77777777" w:rsidR="009704E9" w:rsidRDefault="009704E9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:mod</w:t>
      </w:r>
      <w:proofErr w:type="gramEnd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(t / that))</w:t>
      </w:r>
    </w:p>
    <w:p w14:paraId="77B1FB6C" w14:textId="77777777" w:rsidR="009704E9" w:rsidRPr="00792BEC" w:rsidRDefault="009704E9" w:rsidP="009704E9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</w:t>
      </w:r>
      <w:proofErr w:type="gram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&lt;http://www.ontologydesignpatterns.org/ont/fred/quantifiers.owl#hasDeterminer&gt; ?</w:t>
      </w:r>
      <w:proofErr w:type="spell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</w:t>
      </w:r>
      <w:proofErr w:type="spellEnd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539C7D6A" w14:textId="7BE16C14" w:rsidR="009704E9" w:rsidRDefault="009704E9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>un ARG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non nullo, allora tale ARG otterrà in aggiunta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impostato a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</w:t>
      </w:r>
      <w:proofErr w:type="spellEnd"/>
    </w:p>
    <w:p w14:paraId="280F95A7" w14:textId="68101ABA" w:rsidR="00592B9D" w:rsidRPr="00E20AED" w:rsidRDefault="00592B9D" w:rsidP="00592B9D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12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Time</w:t>
      </w:r>
    </w:p>
    <w:p w14:paraId="32E3CC72" w14:textId="3A49CC6B" w:rsidR="00592B9D" w:rsidRDefault="00592B9D" w:rsidP="00592B9D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j.0:Source ?j_5}</w:t>
      </w:r>
    </w:p>
    <w:p w14:paraId="23C503DE" w14:textId="6AA6F853" w:rsidR="00592B9D" w:rsidRDefault="00592B9D" w:rsidP="00592B9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?j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_5 non nullo, allora tale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otterrà in aggiunta un time impostato a ?j_5</w:t>
      </w:r>
    </w:p>
    <w:p w14:paraId="79B84F80" w14:textId="2531CDC5" w:rsidR="00BF6363" w:rsidRPr="00E20AED" w:rsidRDefault="00BF6363" w:rsidP="00BF6363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4E2C0C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Amr-unknown</w:t>
      </w:r>
    </w:p>
    <w:p w14:paraId="0F442320" w14:textId="77777777" w:rsidR="00BF6363" w:rsidRPr="00792BEC" w:rsidRDefault="00BF6363" w:rsidP="00BF6363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792BEC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What did the girl find?</w:t>
      </w:r>
    </w:p>
    <w:p w14:paraId="12A0AA6E" w14:textId="51471497" w:rsidR="00BF6363" w:rsidRPr="0061411A" w:rsidRDefault="00BF6363" w:rsidP="00592B9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BF6363">
        <w:rPr>
          <w:rFonts w:ascii="Times New Roman" w:eastAsia="Helvetica" w:hAnsi="Times New Roman" w:cs="Times New Roman"/>
          <w:sz w:val="24"/>
          <w:szCs w:val="24"/>
        </w:rPr>
        <w:t xml:space="preserve">Se alcuni argomenti sono thing_1 e non sono presenti </w:t>
      </w:r>
      <w:proofErr w:type="spellStart"/>
      <w:r w:rsidRPr="00BF6363">
        <w:rPr>
          <w:rFonts w:ascii="Times New Roman" w:eastAsia="Helvetica" w:hAnsi="Times New Roman" w:cs="Times New Roman"/>
          <w:sz w:val="24"/>
          <w:szCs w:val="24"/>
        </w:rPr>
        <w:t>situationChild</w:t>
      </w:r>
      <w:proofErr w:type="spellEnd"/>
      <w:r w:rsidRPr="00BF6363">
        <w:rPr>
          <w:rFonts w:ascii="Times New Roman" w:eastAsia="Helvetica" w:hAnsi="Times New Roman" w:cs="Times New Roman"/>
          <w:sz w:val="24"/>
          <w:szCs w:val="24"/>
        </w:rPr>
        <w:t xml:space="preserve"> allora converti in </w:t>
      </w:r>
      <w:proofErr w:type="spellStart"/>
      <w:r w:rsidRPr="00BF6363"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2E95133B" w14:textId="77777777" w:rsidR="00592B9D" w:rsidRPr="0061411A" w:rsidRDefault="00592B9D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3904687E" w14:textId="77777777" w:rsidR="009704E9" w:rsidRDefault="009704E9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79EF2FA" w14:textId="10795D8D" w:rsidR="00E0079D" w:rsidRPr="00024356" w:rsidRDefault="00E0079D" w:rsidP="00E0079D">
      <w:pPr>
        <w:pStyle w:val="Titolo3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0" w:name="_Toc466830532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4.3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.2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Limiti di FRED: regole AMR non implementabili</w:t>
      </w:r>
      <w:bookmarkEnd w:id="20"/>
    </w:p>
    <w:p w14:paraId="17DC2D7A" w14:textId="27436741" w:rsidR="00E0079D" w:rsidRDefault="00E0079D" w:rsidP="00E0079D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Purtroppo, nonostante le immense capacità espressive di FRED, vi sono delle limitazioni, ciò impedisce di sviluppare opportune conversioni per alcune regole AMR in quanto FRED fornisce dati errati o addirittura non ne fornisce.</w:t>
      </w:r>
    </w:p>
    <w:p w14:paraId="1D4993D9" w14:textId="77777777" w:rsidR="00B853F9" w:rsidRDefault="00B853F9" w:rsidP="00E0079D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C6F96A6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 may rain.</w:t>
      </w:r>
    </w:p>
    <w:p w14:paraId="2FF316E0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 might rain.</w:t>
      </w:r>
    </w:p>
    <w:p w14:paraId="1BC16E89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Rain is possible.</w:t>
      </w:r>
    </w:p>
    <w:p w14:paraId="13EE224C" w14:textId="33FD73A0" w:rsidR="000C32B6" w:rsidRPr="00B853F9" w:rsidRDefault="00B853F9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It’s possible that it will rai</w:t>
      </w:r>
    </w:p>
    <w:p w14:paraId="31A68012" w14:textId="2F84FA6E" w:rsidR="000C32B6" w:rsidRP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Impossibili, non appare una 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modality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nell’output di </w:t>
      </w:r>
      <w:r w:rsidR="00B853F9">
        <w:rPr>
          <w:rFonts w:ascii="Times New Roman" w:eastAsia="Helvetica" w:hAnsi="Times New Roman" w:cs="Times New Roman"/>
          <w:sz w:val="24"/>
          <w:szCs w:val="24"/>
        </w:rPr>
        <w:t>FRED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5B8C10CC" w14:textId="77777777" w:rsidR="000C32B6" w:rsidRP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7874996" w14:textId="2AB9B3B1" w:rsidR="000C32B6" w:rsidRPr="00B853F9" w:rsidRDefault="00B853F9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i/>
          <w:sz w:val="24"/>
          <w:szCs w:val="24"/>
        </w:rPr>
        <w:t xml:space="preserve">I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don’t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have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any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money</w:t>
      </w:r>
      <w:proofErr w:type="spellEnd"/>
    </w:p>
    <w:p w14:paraId="24FE69B6" w14:textId="4EC0811D" w:rsid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</w:t>
      </w:r>
      <w:r w:rsidR="00B853F9">
        <w:rPr>
          <w:rFonts w:ascii="Times New Roman" w:eastAsia="Helvetica" w:hAnsi="Times New Roman" w:cs="Times New Roman"/>
          <w:sz w:val="24"/>
          <w:szCs w:val="24"/>
        </w:rPr>
        <w:t>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in questo caso non restituisce una modalità</w:t>
      </w:r>
    </w:p>
    <w:p w14:paraId="312F4832" w14:textId="77777777" w:rsidR="00B853F9" w:rsidRDefault="00B853F9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7E52214A" w14:textId="353CFB90" w:rsidR="000C32B6" w:rsidRPr="00B853F9" w:rsidRDefault="00B853F9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dress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inappropriate</w:t>
      </w:r>
    </w:p>
    <w:p w14:paraId="1A5BFAD4" w14:textId="4DDBA833" w:rsidR="000C32B6" w:rsidRDefault="00B853F9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In questo caso FRED</w:t>
      </w:r>
      <w:r w:rsidR="000C32B6" w:rsidRPr="000C32B6">
        <w:rPr>
          <w:rFonts w:ascii="Times New Roman" w:eastAsia="Helvetica" w:hAnsi="Times New Roman" w:cs="Times New Roman"/>
          <w:sz w:val="24"/>
          <w:szCs w:val="24"/>
        </w:rPr>
        <w:t xml:space="preserve"> non restituisce una modalità False col verbo appropr</w:t>
      </w:r>
      <w:r>
        <w:rPr>
          <w:rFonts w:ascii="Times New Roman" w:eastAsia="Helvetica" w:hAnsi="Times New Roman" w:cs="Times New Roman"/>
          <w:sz w:val="24"/>
          <w:szCs w:val="24"/>
        </w:rPr>
        <w:t xml:space="preserve">iate, impossibile convertire in AMR </w:t>
      </w:r>
      <w:r w:rsidR="000C32B6" w:rsidRPr="000C32B6">
        <w:rPr>
          <w:rFonts w:ascii="Times New Roman" w:eastAsia="Helvetica" w:hAnsi="Times New Roman" w:cs="Times New Roman"/>
          <w:sz w:val="24"/>
          <w:szCs w:val="24"/>
        </w:rPr>
        <w:t>correttamente</w:t>
      </w:r>
    </w:p>
    <w:p w14:paraId="1C2191E1" w14:textId="77777777" w:rsid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0F63AE5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How fast did the girl run?</w:t>
      </w:r>
    </w:p>
    <w:p w14:paraId="113E36E4" w14:textId="6EDD7195" w:rsid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Fred non fornisce alcuna informazione in merito al verbo 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run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od a fast, impossibile tradurre</w:t>
      </w:r>
      <w:r w:rsidR="00B853F9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2112F212" w14:textId="77777777" w:rsidR="00B853F9" w:rsidRPr="000C32B6" w:rsidRDefault="00B853F9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1ACC782F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I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know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who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you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saw</w:t>
      </w:r>
      <w:proofErr w:type="spellEnd"/>
    </w:p>
    <w:p w14:paraId="6B38FC21" w14:textId="512B464A" w:rsidR="000C32B6" w:rsidRP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</w:t>
      </w:r>
      <w:r w:rsidR="00B853F9">
        <w:rPr>
          <w:rFonts w:ascii="Times New Roman" w:eastAsia="Helvetica" w:hAnsi="Times New Roman" w:cs="Times New Roman"/>
          <w:sz w:val="24"/>
          <w:szCs w:val="24"/>
        </w:rPr>
        <w:t>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non collega “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who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>” ad una persona, impossibile tradurre</w:t>
      </w:r>
    </w:p>
    <w:p w14:paraId="042D5DFA" w14:textId="77777777" w:rsidR="000C32B6" w:rsidRPr="00CA77AA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CA77AA">
        <w:rPr>
          <w:rFonts w:ascii="Times New Roman" w:eastAsia="Helvetica" w:hAnsi="Times New Roman" w:cs="Times New Roman"/>
          <w:i/>
          <w:sz w:val="24"/>
          <w:szCs w:val="24"/>
        </w:rPr>
        <w:lastRenderedPageBreak/>
        <w:t xml:space="preserve">AMR </w:t>
      </w:r>
      <w:proofErr w:type="spellStart"/>
      <w:proofErr w:type="gramStart"/>
      <w:r w:rsidRPr="00CA77AA">
        <w:rPr>
          <w:rFonts w:ascii="Times New Roman" w:eastAsia="Helvetica" w:hAnsi="Times New Roman" w:cs="Times New Roman"/>
          <w:i/>
          <w:sz w:val="24"/>
          <w:szCs w:val="24"/>
        </w:rPr>
        <w:t>uses</w:t>
      </w:r>
      <w:proofErr w:type="spellEnd"/>
      <w:r w:rsidRPr="00CA77AA">
        <w:rPr>
          <w:rFonts w:ascii="Times New Roman" w:eastAsia="Helvetica" w:hAnsi="Times New Roman" w:cs="Times New Roman"/>
          <w:i/>
          <w:sz w:val="24"/>
          <w:szCs w:val="24"/>
        </w:rPr>
        <w:t xml:space="preserve"> :mode</w:t>
      </w:r>
      <w:proofErr w:type="gramEnd"/>
      <w:r w:rsidRPr="00CA77AA">
        <w:rPr>
          <w:rFonts w:ascii="Times New Roman" w:eastAsia="Helvetica" w:hAnsi="Times New Roman" w:cs="Times New Roman"/>
          <w:i/>
          <w:sz w:val="24"/>
          <w:szCs w:val="24"/>
        </w:rPr>
        <w:t xml:space="preserve"> to indicate yes-no </w:t>
      </w:r>
      <w:proofErr w:type="spellStart"/>
      <w:r w:rsidRPr="00CA77AA">
        <w:rPr>
          <w:rFonts w:ascii="Times New Roman" w:eastAsia="Helvetica" w:hAnsi="Times New Roman" w:cs="Times New Roman"/>
          <w:i/>
          <w:sz w:val="24"/>
          <w:szCs w:val="24"/>
        </w:rPr>
        <w:t>questions</w:t>
      </w:r>
      <w:proofErr w:type="spellEnd"/>
      <w:r w:rsidRPr="00CA77AA">
        <w:rPr>
          <w:rFonts w:ascii="Times New Roman" w:eastAsia="Helvetica" w:hAnsi="Times New Roman" w:cs="Times New Roman"/>
          <w:i/>
          <w:sz w:val="24"/>
          <w:szCs w:val="24"/>
        </w:rPr>
        <w:t>:</w:t>
      </w:r>
    </w:p>
    <w:p w14:paraId="656F6109" w14:textId="77777777" w:rsidR="000348DC" w:rsidRDefault="000C32B6" w:rsidP="000348DC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Fred non fornisce alcuna informazione in merito agli interrogativi, impossibile implementare</w:t>
      </w:r>
    </w:p>
    <w:p w14:paraId="324BDB60" w14:textId="77777777" w:rsidR="000348DC" w:rsidRDefault="000348DC" w:rsidP="000348DC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4D428126" w14:textId="77777777" w:rsidR="000348DC" w:rsidRPr="00792BEC" w:rsidRDefault="000C32B6" w:rsidP="000348DC">
      <w:pPr>
        <w:jc w:val="both"/>
        <w:rPr>
          <w:rFonts w:ascii="Times New Roman" w:hAnsi="Times New Roman" w:cs="Times New Roman"/>
          <w:i/>
          <w:lang w:val="en-US"/>
        </w:rPr>
      </w:pPr>
      <w:proofErr w:type="gramStart"/>
      <w:r w:rsidRPr="000348DC">
        <w:rPr>
          <w:rFonts w:ascii="Times New Roman" w:hAnsi="Times New Roman" w:cs="Times New Roman"/>
          <w:i/>
          <w:lang w:val="en-US"/>
        </w:rPr>
        <w:t>:mode</w:t>
      </w:r>
      <w:proofErr w:type="gramEnd"/>
      <w:r w:rsidRPr="000348DC">
        <w:rPr>
          <w:rFonts w:ascii="Times New Roman" w:hAnsi="Times New Roman" w:cs="Times New Roman"/>
          <w:i/>
          <w:lang w:val="en-US"/>
        </w:rPr>
        <w:t xml:space="preserve"> is also used for imperatives. </w:t>
      </w:r>
      <w:r w:rsidRPr="00792BEC">
        <w:rPr>
          <w:rFonts w:ascii="Times New Roman" w:hAnsi="Times New Roman" w:cs="Times New Roman"/>
          <w:i/>
          <w:lang w:val="en-US"/>
        </w:rPr>
        <w:t>Exclamatory imperati</w:t>
      </w:r>
      <w:r w:rsidR="00B853F9" w:rsidRPr="00792BEC">
        <w:rPr>
          <w:rFonts w:ascii="Times New Roman" w:hAnsi="Times New Roman" w:cs="Times New Roman"/>
          <w:i/>
          <w:lang w:val="en-US"/>
        </w:rPr>
        <w:t>ves are just imperatives in AMR</w:t>
      </w:r>
    </w:p>
    <w:p w14:paraId="7C91535E" w14:textId="77777777" w:rsidR="000348DC" w:rsidRDefault="000C32B6" w:rsidP="000348DC">
      <w:pPr>
        <w:jc w:val="both"/>
        <w:rPr>
          <w:rFonts w:ascii="Times New Roman" w:hAnsi="Times New Roman" w:cs="Times New Roman"/>
        </w:rPr>
      </w:pPr>
      <w:r w:rsidRPr="00792BEC">
        <w:rPr>
          <w:rFonts w:ascii="Times New Roman" w:hAnsi="Times New Roman" w:cs="Times New Roman"/>
        </w:rPr>
        <w:t xml:space="preserve">Impossibile, </w:t>
      </w:r>
      <w:r w:rsidR="000348DC" w:rsidRPr="00792BEC">
        <w:rPr>
          <w:rFonts w:ascii="Times New Roman" w:hAnsi="Times New Roman" w:cs="Times New Roman"/>
        </w:rPr>
        <w:t xml:space="preserve">FRED </w:t>
      </w:r>
      <w:r w:rsidRPr="00792BEC">
        <w:rPr>
          <w:rFonts w:ascii="Times New Roman" w:hAnsi="Times New Roman" w:cs="Times New Roman"/>
        </w:rPr>
        <w:t>non fornisce alcuna informazione in merito agli imperativi.</w:t>
      </w:r>
    </w:p>
    <w:p w14:paraId="771FCF16" w14:textId="77777777" w:rsidR="000714DC" w:rsidRPr="00792BEC" w:rsidRDefault="000714DC" w:rsidP="000348DC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49BFA40D" w14:textId="77777777" w:rsidR="000348DC" w:rsidRDefault="000C32B6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 xml:space="preserve">:mode expressive is used to mark </w:t>
      </w:r>
      <w:proofErr w:type="spellStart"/>
      <w:r w:rsidRPr="000348DC">
        <w:rPr>
          <w:rFonts w:ascii="Times New Roman" w:hAnsi="Times New Roman" w:cs="Times New Roman"/>
          <w:i/>
          <w:lang w:val="en-US"/>
        </w:rPr>
        <w:t>exclamational</w:t>
      </w:r>
      <w:proofErr w:type="spellEnd"/>
      <w:r w:rsidRPr="000348DC">
        <w:rPr>
          <w:rFonts w:ascii="Times New Roman" w:hAnsi="Times New Roman" w:cs="Times New Roman"/>
          <w:i/>
          <w:lang w:val="en-US"/>
        </w:rPr>
        <w:t xml:space="preserve"> words such as ah, ha, hmm, oh, wow, yippee that express emotions, but don't refer to a clear event, object or property. Do not </w:t>
      </w:r>
      <w:proofErr w:type="gramStart"/>
      <w:r w:rsidRPr="000348DC">
        <w:rPr>
          <w:rFonts w:ascii="Times New Roman" w:hAnsi="Times New Roman" w:cs="Times New Roman"/>
          <w:i/>
          <w:lang w:val="en-US"/>
        </w:rPr>
        <w:t>use :mode</w:t>
      </w:r>
      <w:proofErr w:type="gramEnd"/>
      <w:r w:rsidRPr="000348DC">
        <w:rPr>
          <w:rFonts w:ascii="Times New Roman" w:hAnsi="Times New Roman" w:cs="Times New Roman"/>
          <w:i/>
          <w:lang w:val="en-US"/>
        </w:rPr>
        <w:t xml:space="preserve"> expressive for mere emphasis (text in ALLCAPS), exclamation marks (!) or disfluency markers (uh), which are not annotated in AMR.</w:t>
      </w:r>
    </w:p>
    <w:p w14:paraId="2259A903" w14:textId="2B38BCDD" w:rsidR="000348DC" w:rsidRDefault="000C32B6" w:rsidP="000348DC">
      <w:pPr>
        <w:jc w:val="both"/>
        <w:rPr>
          <w:rFonts w:ascii="Times New Roman" w:hAnsi="Times New Roman" w:cs="Times New Roman"/>
        </w:rPr>
      </w:pPr>
      <w:r w:rsidRPr="000348DC">
        <w:rPr>
          <w:rFonts w:ascii="Times New Roman" w:hAnsi="Times New Roman" w:cs="Times New Roman"/>
        </w:rPr>
        <w:t>Fred non fornisce alcuna informazione di questo tipo</w:t>
      </w:r>
      <w:r w:rsidR="000348DC">
        <w:rPr>
          <w:rFonts w:ascii="Times New Roman" w:hAnsi="Times New Roman" w:cs="Times New Roman"/>
        </w:rPr>
        <w:t>.</w:t>
      </w:r>
    </w:p>
    <w:p w14:paraId="1A588677" w14:textId="77777777" w:rsidR="000714DC" w:rsidRPr="000348DC" w:rsidRDefault="000714DC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</w:p>
    <w:p w14:paraId="79DB5192" w14:textId="77777777" w:rsidR="000348DC" w:rsidRPr="000348DC" w:rsidRDefault="000C32B6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If a hyphenated word can be broken down into component meanings, we do it:</w:t>
      </w:r>
    </w:p>
    <w:p w14:paraId="027CD096" w14:textId="77777777" w:rsidR="000348DC" w:rsidRPr="00792BEC" w:rsidRDefault="000C32B6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792BEC">
        <w:rPr>
          <w:rFonts w:ascii="Times New Roman" w:hAnsi="Times New Roman" w:cs="Times New Roman"/>
        </w:rPr>
        <w:t>(</w:t>
      </w:r>
      <w:proofErr w:type="gramStart"/>
      <w:r w:rsidRPr="00792BEC">
        <w:rPr>
          <w:rFonts w:ascii="Times New Roman" w:hAnsi="Times New Roman" w:cs="Times New Roman"/>
        </w:rPr>
        <w:t>a</w:t>
      </w:r>
      <w:proofErr w:type="gramEnd"/>
      <w:r w:rsidRPr="00792BEC">
        <w:rPr>
          <w:rFonts w:ascii="Times New Roman" w:hAnsi="Times New Roman" w:cs="Times New Roman"/>
        </w:rPr>
        <w:t xml:space="preserve"> / account</w:t>
      </w:r>
    </w:p>
    <w:p w14:paraId="7DD0035E" w14:textId="77777777" w:rsidR="000348DC" w:rsidRPr="00792BEC" w:rsidRDefault="000C32B6" w:rsidP="000348DC">
      <w:pPr>
        <w:ind w:firstLine="708"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792BEC">
        <w:rPr>
          <w:rFonts w:ascii="Times New Roman" w:hAnsi="Times New Roman" w:cs="Times New Roman"/>
        </w:rPr>
        <w:t>:</w:t>
      </w:r>
      <w:proofErr w:type="spellStart"/>
      <w:r w:rsidRPr="00792BEC">
        <w:rPr>
          <w:rFonts w:ascii="Times New Roman" w:hAnsi="Times New Roman" w:cs="Times New Roman"/>
        </w:rPr>
        <w:t>mod</w:t>
      </w:r>
      <w:proofErr w:type="spellEnd"/>
      <w:r w:rsidRPr="00792BEC">
        <w:rPr>
          <w:rFonts w:ascii="Times New Roman" w:hAnsi="Times New Roman" w:cs="Times New Roman"/>
        </w:rPr>
        <w:t xml:space="preserve"> (m / market</w:t>
      </w:r>
    </w:p>
    <w:p w14:paraId="30424D70" w14:textId="292AAFA7" w:rsidR="000C32B6" w:rsidRPr="000348DC" w:rsidRDefault="000C32B6" w:rsidP="000348DC">
      <w:pPr>
        <w:rPr>
          <w:rFonts w:ascii="Times New Roman" w:eastAsia="Helvetica" w:hAnsi="Times New Roman" w:cs="Times New Roman"/>
          <w:i/>
          <w:sz w:val="24"/>
          <w:szCs w:val="24"/>
        </w:rPr>
      </w:pPr>
      <w:r w:rsidRPr="000348DC">
        <w:rPr>
          <w:rFonts w:ascii="Times New Roman" w:hAnsi="Times New Roman" w:cs="Times New Roman"/>
        </w:rPr>
        <w:t xml:space="preserve"> </w:t>
      </w:r>
      <w:r w:rsidR="000348DC">
        <w:rPr>
          <w:rFonts w:ascii="Times New Roman" w:hAnsi="Times New Roman" w:cs="Times New Roman"/>
        </w:rPr>
        <w:tab/>
      </w:r>
      <w:r w:rsidRPr="000348DC">
        <w:rPr>
          <w:rFonts w:ascii="Times New Roman" w:hAnsi="Times New Roman" w:cs="Times New Roman"/>
        </w:rPr>
        <w:t>:</w:t>
      </w:r>
      <w:proofErr w:type="spellStart"/>
      <w:r w:rsidRPr="000348DC">
        <w:rPr>
          <w:rFonts w:ascii="Times New Roman" w:hAnsi="Times New Roman" w:cs="Times New Roman"/>
        </w:rPr>
        <w:t>mod</w:t>
      </w:r>
      <w:proofErr w:type="spellEnd"/>
      <w:r w:rsidRPr="000348DC">
        <w:rPr>
          <w:rFonts w:ascii="Times New Roman" w:hAnsi="Times New Roman" w:cs="Times New Roman"/>
        </w:rPr>
        <w:t xml:space="preserve"> (m2 / </w:t>
      </w:r>
      <w:proofErr w:type="spellStart"/>
      <w:r w:rsidRPr="000348DC">
        <w:rPr>
          <w:rFonts w:ascii="Times New Roman" w:hAnsi="Times New Roman" w:cs="Times New Roman"/>
        </w:rPr>
        <w:t>money</w:t>
      </w:r>
      <w:proofErr w:type="spellEnd"/>
      <w:r w:rsidRPr="000348DC">
        <w:rPr>
          <w:rFonts w:ascii="Times New Roman" w:hAnsi="Times New Roman" w:cs="Times New Roman"/>
        </w:rPr>
        <w:t>)</w:t>
      </w:r>
      <w:proofErr w:type="gramStart"/>
      <w:r w:rsidRPr="000348DC">
        <w:rPr>
          <w:rFonts w:ascii="Times New Roman" w:hAnsi="Times New Roman" w:cs="Times New Roman"/>
        </w:rPr>
        <w:t>))</w:t>
      </w:r>
      <w:r w:rsidR="000348DC" w:rsidRPr="000348DC">
        <w:rPr>
          <w:rFonts w:ascii="Times New Roman" w:eastAsia="Helvetica" w:hAnsi="Times New Roman" w:cs="Times New Roman"/>
          <w:i/>
          <w:sz w:val="24"/>
          <w:szCs w:val="24"/>
        </w:rPr>
        <w:t xml:space="preserve">   </w:t>
      </w:r>
      <w:proofErr w:type="gramEnd"/>
      <w:r w:rsidR="000348DC" w:rsidRPr="000348DC">
        <w:rPr>
          <w:rFonts w:ascii="Times New Roman" w:eastAsia="Helvetica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</w:t>
      </w:r>
      <w:r w:rsidR="000348DC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r w:rsidRPr="000C32B6">
        <w:rPr>
          <w:rFonts w:ascii="Times New Roman" w:hAnsi="Times New Roman" w:cs="Times New Roman"/>
        </w:rPr>
        <w:t xml:space="preserve">Impossibile, </w:t>
      </w:r>
      <w:proofErr w:type="spellStart"/>
      <w:r w:rsidRPr="000C32B6">
        <w:rPr>
          <w:rFonts w:ascii="Times New Roman" w:hAnsi="Times New Roman" w:cs="Times New Roman"/>
        </w:rPr>
        <w:t>fred</w:t>
      </w:r>
      <w:proofErr w:type="spellEnd"/>
      <w:r w:rsidRPr="000C32B6">
        <w:rPr>
          <w:rFonts w:ascii="Times New Roman" w:hAnsi="Times New Roman" w:cs="Times New Roman"/>
        </w:rPr>
        <w:t xml:space="preserve"> considera e fornisce dati solo sulla parola composita e non sulle sue component</w:t>
      </w:r>
    </w:p>
    <w:p w14:paraId="7AA18A24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</w:rPr>
      </w:pPr>
    </w:p>
    <w:p w14:paraId="223D79B8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In any case, we never make the hyphen itself (“-”) into an AMR concept.</w:t>
      </w:r>
    </w:p>
    <w:p w14:paraId="2B735E63" w14:textId="626562E2" w:rsidR="000C32B6" w:rsidRPr="000C32B6" w:rsidRDefault="000C32B6" w:rsidP="000C32B6">
      <w:pPr>
        <w:keepNext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>Fred invece lo utilizza per le parole composite, l’unica cosa possibile è dunque rimuovere ogni parola composite dalla conversion</w:t>
      </w:r>
      <w:r w:rsidR="000348DC">
        <w:rPr>
          <w:rFonts w:ascii="Times New Roman" w:hAnsi="Times New Roman" w:cs="Times New Roman"/>
        </w:rPr>
        <w:t>e</w:t>
      </w:r>
      <w:r w:rsidRPr="000C32B6">
        <w:rPr>
          <w:rFonts w:ascii="Times New Roman" w:hAnsi="Times New Roman" w:cs="Times New Roman"/>
        </w:rPr>
        <w:t xml:space="preserve"> in AMR</w:t>
      </w:r>
      <w:r w:rsidR="000348DC">
        <w:rPr>
          <w:rFonts w:ascii="Times New Roman" w:hAnsi="Times New Roman" w:cs="Times New Roman"/>
        </w:rPr>
        <w:t>.</w:t>
      </w:r>
    </w:p>
    <w:p w14:paraId="7B013F15" w14:textId="77777777" w:rsidR="000C32B6" w:rsidRPr="000C32B6" w:rsidRDefault="000C32B6" w:rsidP="000C32B6">
      <w:pPr>
        <w:keepNext/>
        <w:rPr>
          <w:rFonts w:ascii="Times New Roman" w:hAnsi="Times New Roman" w:cs="Times New Roman"/>
        </w:rPr>
      </w:pPr>
    </w:p>
    <w:p w14:paraId="79DE1318" w14:textId="15D8FB5B" w:rsidR="000C32B6" w:rsidRPr="000348DC" w:rsidRDefault="000348DC" w:rsidP="000C32B6">
      <w:pPr>
        <w:keepNext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</w:t>
      </w:r>
      <w:r w:rsidR="000C32B6" w:rsidRPr="000348DC">
        <w:rPr>
          <w:rFonts w:ascii="Times New Roman" w:hAnsi="Times New Roman" w:cs="Times New Roman"/>
          <w:i/>
          <w:lang w:val="en-US"/>
        </w:rPr>
        <w:t>he man who is a lawyer</w:t>
      </w:r>
    </w:p>
    <w:p w14:paraId="35486835" w14:textId="402F9A5D" w:rsidR="000C32B6" w:rsidRPr="000348DC" w:rsidRDefault="000348DC" w:rsidP="000C32B6">
      <w:pPr>
        <w:keepNext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The man is a lawyer.</w:t>
      </w:r>
    </w:p>
    <w:p w14:paraId="35D29B69" w14:textId="5F68880B" w:rsidR="000C32B6" w:rsidRPr="000C32B6" w:rsidRDefault="000C32B6" w:rsidP="000C32B6">
      <w:pPr>
        <w:keepNext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>Problema con</w:t>
      </w:r>
      <w:r w:rsidR="000348DC">
        <w:rPr>
          <w:rFonts w:ascii="Times New Roman" w:hAnsi="Times New Roman" w:cs="Times New Roman"/>
        </w:rPr>
        <w:t xml:space="preserve"> FRED</w:t>
      </w:r>
      <w:r w:rsidRPr="000C32B6">
        <w:rPr>
          <w:rFonts w:ascii="Times New Roman" w:hAnsi="Times New Roman" w:cs="Times New Roman"/>
        </w:rPr>
        <w:t xml:space="preserve"> ed il verbo “be”</w:t>
      </w:r>
    </w:p>
    <w:p w14:paraId="1632AC96" w14:textId="77777777" w:rsidR="000C32B6" w:rsidRPr="000C32B6" w:rsidRDefault="000C32B6" w:rsidP="000C32B6">
      <w:pPr>
        <w:keepNext/>
        <w:rPr>
          <w:rFonts w:ascii="Times New Roman" w:hAnsi="Times New Roman" w:cs="Times New Roman"/>
        </w:rPr>
      </w:pPr>
    </w:p>
    <w:p w14:paraId="3113A194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boy destroyed the room.</w:t>
      </w:r>
    </w:p>
    <w:p w14:paraId="592A6F40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boy’s destruction of the room</w:t>
      </w:r>
    </w:p>
    <w:p w14:paraId="4BFAC4D7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destruction of the room by the boy</w:t>
      </w:r>
    </w:p>
    <w:p w14:paraId="0B91F38D" w14:textId="26273300" w:rsidR="000C32B6" w:rsidRPr="00EA7A53" w:rsidRDefault="000C32B6" w:rsidP="000C32B6">
      <w:pPr>
        <w:keepNext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 xml:space="preserve">Dovrebbero tutte essere rappresentate come la prima, ma </w:t>
      </w:r>
      <w:r w:rsidR="000348DC" w:rsidRPr="000C32B6">
        <w:rPr>
          <w:rFonts w:ascii="Times New Roman" w:hAnsi="Times New Roman" w:cs="Times New Roman"/>
        </w:rPr>
        <w:t>FRED</w:t>
      </w:r>
      <w:r w:rsidRPr="000C32B6">
        <w:rPr>
          <w:rFonts w:ascii="Times New Roman" w:hAnsi="Times New Roman" w:cs="Times New Roman"/>
        </w:rPr>
        <w:t xml:space="preserve"> fornisce dati sensibilmente diversi nei tre casi.</w:t>
      </w:r>
    </w:p>
    <w:p w14:paraId="7B59E77B" w14:textId="77777777" w:rsidR="00777D55" w:rsidRPr="00EA7A53" w:rsidRDefault="00777D55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42EFD4E3" w14:textId="564663B9" w:rsidR="00D00487" w:rsidRPr="00024356" w:rsidRDefault="00D00487" w:rsidP="00974B5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1" w:name="_Toc466830533"/>
      <w:r w:rsidRPr="00024356">
        <w:rPr>
          <w:rFonts w:ascii="Times New Roman" w:eastAsia="Calibri" w:hAnsi="Times New Roman" w:cs="Times New Roman"/>
          <w:sz w:val="24"/>
          <w:szCs w:val="24"/>
        </w:rPr>
        <w:lastRenderedPageBreak/>
        <w:t>4.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 Il </w:t>
      </w:r>
      <w:r w:rsidR="00FE6A89" w:rsidRPr="00024356">
        <w:rPr>
          <w:rFonts w:ascii="Times New Roman" w:eastAsia="Calibri" w:hAnsi="Times New Roman" w:cs="Times New Roman"/>
          <w:sz w:val="24"/>
          <w:szCs w:val="24"/>
        </w:rPr>
        <w:t>P</w:t>
      </w:r>
      <w:r w:rsidRPr="00024356">
        <w:rPr>
          <w:rFonts w:ascii="Times New Roman" w:eastAsia="Calibri" w:hAnsi="Times New Roman" w:cs="Times New Roman"/>
          <w:sz w:val="24"/>
          <w:szCs w:val="24"/>
        </w:rPr>
        <w:t>rototipo</w:t>
      </w:r>
      <w:r w:rsidR="00DF5763" w:rsidRPr="00024356">
        <w:rPr>
          <w:rFonts w:ascii="Times New Roman" w:eastAsia="Calibri" w:hAnsi="Times New Roman" w:cs="Times New Roman"/>
          <w:sz w:val="24"/>
          <w:szCs w:val="24"/>
        </w:rPr>
        <w:t>: “</w:t>
      </w:r>
      <w:r w:rsidR="00BA1E49">
        <w:rPr>
          <w:rFonts w:ascii="Times New Roman" w:eastAsia="Calibri" w:hAnsi="Times New Roman" w:cs="Times New Roman"/>
          <w:sz w:val="24"/>
          <w:szCs w:val="24"/>
        </w:rPr>
        <w:t>GEORGE</w:t>
      </w:r>
      <w:r w:rsidR="00DF5763" w:rsidRPr="00024356">
        <w:rPr>
          <w:rFonts w:ascii="Times New Roman" w:eastAsia="Calibri" w:hAnsi="Times New Roman" w:cs="Times New Roman"/>
          <w:sz w:val="24"/>
          <w:szCs w:val="24"/>
        </w:rPr>
        <w:t>”</w:t>
      </w:r>
      <w:bookmarkEnd w:id="21"/>
    </w:p>
    <w:p w14:paraId="05C6E59B" w14:textId="06438367" w:rsidR="00D00487" w:rsidRDefault="00E52862" w:rsidP="00E5286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Completando la fase di sviluppo </w:t>
      </w:r>
      <w:r w:rsidR="00616313">
        <w:rPr>
          <w:rFonts w:ascii="Times New Roman" w:eastAsia="Helvetica" w:hAnsi="Times New Roman" w:cs="Times New Roman"/>
          <w:sz w:val="24"/>
          <w:szCs w:val="24"/>
        </w:rPr>
        <w:t>s</w:t>
      </w:r>
      <w:r w:rsidRPr="00024356">
        <w:rPr>
          <w:rFonts w:ascii="Times New Roman" w:eastAsia="Helvetica" w:hAnsi="Times New Roman" w:cs="Times New Roman"/>
          <w:sz w:val="24"/>
          <w:szCs w:val="24"/>
        </w:rPr>
        <w:t>i è giunti ad un prototipo funzionante comprendente tutte le funzionalità di base richieste in fase di progettazione o durante lo sviluppo stesso (</w:t>
      </w:r>
      <w:proofErr w:type="spellStart"/>
      <w:r w:rsidRPr="00024356">
        <w:rPr>
          <w:rFonts w:ascii="Times New Roman" w:eastAsia="Helvetica" w:hAnsi="Times New Roman" w:cs="Times New Roman"/>
          <w:sz w:val="24"/>
          <w:szCs w:val="24"/>
        </w:rPr>
        <w:t>figg</w:t>
      </w:r>
      <w:proofErr w:type="spellEnd"/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. </w:t>
      </w:r>
      <w:proofErr w:type="gramStart"/>
      <w:r w:rsidRPr="00024356">
        <w:rPr>
          <w:rFonts w:ascii="Times New Roman" w:eastAsia="Helvetica" w:hAnsi="Times New Roman" w:cs="Times New Roman"/>
          <w:sz w:val="24"/>
          <w:szCs w:val="24"/>
        </w:rPr>
        <w:t>da</w:t>
      </w:r>
      <w:proofErr w:type="gramEnd"/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="00616313">
        <w:rPr>
          <w:rFonts w:ascii="Times New Roman" w:eastAsia="Helvetica" w:hAnsi="Times New Roman" w:cs="Times New Roman"/>
          <w:sz w:val="24"/>
          <w:szCs w:val="24"/>
        </w:rPr>
        <w:t>4.X a 4.Y</w:t>
      </w:r>
      <w:r w:rsidRPr="00024356">
        <w:rPr>
          <w:rFonts w:ascii="Times New Roman" w:eastAsia="Helvetica" w:hAnsi="Times New Roman" w:cs="Times New Roman"/>
          <w:sz w:val="24"/>
          <w:szCs w:val="24"/>
        </w:rPr>
        <w:t>).</w:t>
      </w:r>
    </w:p>
    <w:p w14:paraId="6714BCAA" w14:textId="2196B315" w:rsidR="00616313" w:rsidRPr="00024356" w:rsidRDefault="00616313" w:rsidP="00E5286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INSERIRE FIGURE DI ESEMPIO FUNZIONANTI</w:t>
      </w:r>
    </w:p>
    <w:p w14:paraId="431241D6" w14:textId="77777777" w:rsidR="00777D55" w:rsidRPr="00024356" w:rsidRDefault="00777D55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4CA87D2B" w14:textId="4D10E981" w:rsidR="00941462" w:rsidRPr="00024356" w:rsidRDefault="001113E2" w:rsidP="00974B5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2" w:name="_Toc466830534"/>
      <w:r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5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6D75" w:rsidRPr="00024356">
        <w:rPr>
          <w:rFonts w:ascii="Times New Roman" w:eastAsia="Calibri" w:hAnsi="Times New Roman" w:cs="Times New Roman"/>
          <w:sz w:val="24"/>
          <w:szCs w:val="24"/>
        </w:rPr>
        <w:t xml:space="preserve">I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Test</w:t>
      </w:r>
      <w:bookmarkEnd w:id="22"/>
    </w:p>
    <w:p w14:paraId="71AD8246" w14:textId="095EF4C1" w:rsidR="00BB61B4" w:rsidRDefault="00BB61B4" w:rsidP="003D563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prototipo, in quanto tale, necessita di test </w:t>
      </w:r>
      <w:r w:rsidR="003D563F">
        <w:rPr>
          <w:rFonts w:ascii="Times New Roman" w:eastAsia="Helvetica" w:hAnsi="Times New Roman" w:cs="Times New Roman"/>
          <w:sz w:val="24"/>
          <w:szCs w:val="24"/>
        </w:rPr>
        <w:t>che vadano a verificare la bontà del lavoro svolto.</w:t>
      </w:r>
    </w:p>
    <w:p w14:paraId="219FC540" w14:textId="58338F10" w:rsidR="003D563F" w:rsidRPr="00024356" w:rsidRDefault="003D563F" w:rsidP="003D563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Per questo motivo sono state prese le frasi utilizzate negli esempi illustrativi delle varie funzionalità dell’AMR e, date in input all’applicativo, si è osservato se l’output fosse esattamente quello riscontrabile in tale guida.</w:t>
      </w:r>
    </w:p>
    <w:p w14:paraId="745CD3B8" w14:textId="77777777" w:rsidR="00777D55" w:rsidRPr="00024356" w:rsidRDefault="00777D55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29B62B51" w14:textId="77777777" w:rsidR="00941462" w:rsidRPr="00024356" w:rsidRDefault="00941462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4B37672E" w14:textId="052CDEF1" w:rsidR="00C33FEF" w:rsidRDefault="008D1E72" w:rsidP="00C33FEF">
      <w:pPr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br w:type="page"/>
      </w:r>
    </w:p>
    <w:p w14:paraId="76840ABC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429CCCA0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1462F98F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340C97DA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622A42CF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0A51FD62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06724796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20718BD4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3F0DFCE3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16AB6523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4853ACEE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4D1E0FA9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154BA123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11716DEC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47929EAC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5EDDFF34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068B6FF6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2E52F168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3F03EFBC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1510C7AE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3FC92385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0FEEA44D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5121C935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1830C8AE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228F6732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7276B48A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24253B5C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4362F530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46651831" w14:textId="77777777" w:rsidR="00F90431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2F5DDCE7" w14:textId="77777777" w:rsidR="00F90431" w:rsidRPr="00024356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2464A9BB" w14:textId="69C2AA83" w:rsidR="008D1E72" w:rsidRPr="00024356" w:rsidRDefault="008965F8" w:rsidP="00974B56">
      <w:pPr>
        <w:pStyle w:val="Stile1"/>
        <w:outlineLvl w:val="0"/>
      </w:pPr>
      <w:bookmarkStart w:id="23" w:name="_Toc466830535"/>
      <w:r w:rsidRPr="00024356">
        <w:lastRenderedPageBreak/>
        <w:t>5</w:t>
      </w:r>
      <w:r w:rsidR="008D1E72" w:rsidRPr="00024356">
        <w:tab/>
        <w:t>CONCLUSIONI</w:t>
      </w:r>
      <w:bookmarkEnd w:id="23"/>
    </w:p>
    <w:p w14:paraId="36F155F3" w14:textId="77777777" w:rsidR="003A545A" w:rsidRPr="00024356" w:rsidRDefault="003A545A">
      <w:pPr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A9D6D76" w14:textId="6F902374" w:rsidR="00B84A59" w:rsidRPr="00024356" w:rsidRDefault="003A545A" w:rsidP="00F44CF2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L’Applicazione è una valida soluzione ad un problema reale, nonché </w:t>
      </w:r>
      <w:r w:rsidR="002A666A">
        <w:rPr>
          <w:rFonts w:ascii="Times New Roman" w:eastAsia="Helvetica" w:hAnsi="Times New Roman" w:cs="Times New Roman"/>
          <w:bCs/>
          <w:sz w:val="24"/>
          <w:szCs w:val="24"/>
        </w:rPr>
        <w:t>un considerevole apporto allo sviluppo delle intelligenze artificiali cosicché siano esse sempre più all’avanguardia.</w:t>
      </w:r>
    </w:p>
    <w:p w14:paraId="58458BC5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5C3BBF2" w14:textId="6176C042" w:rsidR="001B1EF0" w:rsidRPr="00024356" w:rsidRDefault="008965F8" w:rsidP="00974B56">
      <w:pPr>
        <w:pStyle w:val="Titolo2"/>
        <w:rPr>
          <w:rFonts w:ascii="Times New Roman" w:hAnsi="Times New Roman" w:cs="Times New Roman"/>
          <w:sz w:val="24"/>
          <w:szCs w:val="24"/>
        </w:rPr>
      </w:pPr>
      <w:bookmarkStart w:id="24" w:name="_Toc466830536"/>
      <w:r w:rsidRPr="00024356">
        <w:rPr>
          <w:rFonts w:ascii="Times New Roman" w:eastAsia="Calibri" w:hAnsi="Times New Roman" w:cs="Times New Roman"/>
          <w:sz w:val="24"/>
          <w:szCs w:val="24"/>
        </w:rPr>
        <w:t>5</w:t>
      </w:r>
      <w:r w:rsidR="001348BF" w:rsidRPr="00024356">
        <w:rPr>
          <w:rFonts w:ascii="Times New Roman" w:eastAsia="Calibri" w:hAnsi="Times New Roman" w:cs="Times New Roman"/>
          <w:sz w:val="24"/>
          <w:szCs w:val="24"/>
        </w:rPr>
        <w:t>.1</w:t>
      </w:r>
      <w:r w:rsidR="001B1EF0" w:rsidRPr="00024356">
        <w:rPr>
          <w:rFonts w:ascii="Times New Roman" w:eastAsia="Calibri" w:hAnsi="Times New Roman" w:cs="Times New Roman"/>
          <w:sz w:val="24"/>
          <w:szCs w:val="24"/>
        </w:rPr>
        <w:t xml:space="preserve"> Sviluppi futuri</w:t>
      </w:r>
      <w:bookmarkEnd w:id="24"/>
    </w:p>
    <w:p w14:paraId="6C747381" w14:textId="01176E32" w:rsidR="00AB78D1" w:rsidRPr="00024356" w:rsidRDefault="00AB78D1" w:rsidP="00CC6D75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Essendo un prototipo, l’applicativo necessita sicuramente di opportuni aggiornamenti che in futuro verranno effettuati al fine di </w:t>
      </w:r>
      <w:r w:rsidR="00956646">
        <w:rPr>
          <w:rFonts w:ascii="Times New Roman" w:eastAsia="Helvetica" w:hAnsi="Times New Roman" w:cs="Times New Roman"/>
          <w:sz w:val="24"/>
          <w:szCs w:val="24"/>
        </w:rPr>
        <w:t xml:space="preserve">migliorarne l’usabilità nonché </w:t>
      </w:r>
      <w:r w:rsidRPr="00024356">
        <w:rPr>
          <w:rFonts w:ascii="Times New Roman" w:eastAsia="Helvetica" w:hAnsi="Times New Roman" w:cs="Times New Roman"/>
          <w:sz w:val="24"/>
          <w:szCs w:val="24"/>
        </w:rPr>
        <w:t>ampliare funzionalità preesistenti od inserirne di nuove.</w:t>
      </w:r>
    </w:p>
    <w:p w14:paraId="0DABF458" w14:textId="7338D1C8" w:rsidR="00CC6D75" w:rsidRPr="002A666A" w:rsidRDefault="00AB78D1" w:rsidP="002A666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A tal</w:t>
      </w:r>
      <w:r w:rsidR="000C0504" w:rsidRPr="00024356">
        <w:rPr>
          <w:rFonts w:ascii="Times New Roman" w:eastAsia="Helvetica" w:hAnsi="Times New Roman" w:cs="Times New Roman"/>
          <w:sz w:val="24"/>
          <w:szCs w:val="24"/>
        </w:rPr>
        <w:t xml:space="preserve"> fine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sono state proposte le seguenti modifiche, necessarie all’evoluzione dell</w:t>
      </w:r>
      <w:r w:rsidR="002A666A">
        <w:rPr>
          <w:rFonts w:ascii="Times New Roman" w:eastAsia="Helvetica" w:hAnsi="Times New Roman" w:cs="Times New Roman"/>
          <w:sz w:val="24"/>
          <w:szCs w:val="24"/>
        </w:rPr>
        <w:t>o stesso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, che in futuro verranno attuate secondo i tempi ed i mezzi </w:t>
      </w:r>
      <w:r w:rsidR="002A666A">
        <w:rPr>
          <w:rFonts w:ascii="Times New Roman" w:eastAsia="Helvetica" w:hAnsi="Times New Roman" w:cs="Times New Roman"/>
          <w:sz w:val="24"/>
          <w:szCs w:val="24"/>
        </w:rPr>
        <w:t>a disposizione</w:t>
      </w:r>
      <w:r w:rsidRPr="00024356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18C9893F" w14:textId="0086FFB5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Arricchire l’insieme delle regole di conversione per poter coprire un numero maggiore di frasi convertibili</w:t>
      </w:r>
      <w:r w:rsidR="00CC6D75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06A2EEFC" w14:textId="75563141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Ottimizzare ulteriormente il codice in modo da favorirne la manutenzione nonché una maggior celerità di risposta</w:t>
      </w:r>
      <w:r w:rsidR="00CC6D75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5811B3BF" w14:textId="24BAE139" w:rsidR="00FE2C9A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Incremento della portabilità</w:t>
      </w:r>
      <w:r w:rsidR="00FE2C9A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33B6FCC2" w14:textId="4841CCA6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Inserimento di una funzionalità che consenta allo stesso di migliorarsi caso per caso secondo i feedback ricevuti dagli utenti.</w:t>
      </w:r>
    </w:p>
    <w:p w14:paraId="23182A13" w14:textId="77777777" w:rsidR="00E46BCA" w:rsidRPr="00024356" w:rsidRDefault="00E46BCA" w:rsidP="003A545A">
      <w:pPr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112F304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F0FFACD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B96332A" w14:textId="1E51D39F" w:rsidR="008D1E72" w:rsidRPr="00024356" w:rsidRDefault="00E46BCA" w:rsidP="00613C7A">
      <w:pPr>
        <w:pStyle w:val="Citazioneintensa"/>
        <w:spacing w:after="0"/>
        <w:jc w:val="right"/>
        <w:rPr>
          <w:rFonts w:ascii="Times New Roman" w:hAnsi="Times New Roman" w:cs="Times New Roman"/>
        </w:rPr>
      </w:pPr>
      <w:r w:rsidRPr="00024356">
        <w:rPr>
          <w:rStyle w:val="Enfasigrassetto"/>
          <w:rFonts w:ascii="Times New Roman" w:hAnsi="Times New Roman" w:cs="Times New Roman"/>
          <w:b/>
          <w:bCs/>
          <w:sz w:val="24"/>
        </w:rPr>
        <w:t>“</w:t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 xml:space="preserve">Ogni tecnologia sufficientemente avanzata </w:t>
      </w:r>
      <w:r w:rsidR="00613C7A">
        <w:rPr>
          <w:rStyle w:val="Enfasigrassetto"/>
          <w:rFonts w:ascii="Times New Roman" w:hAnsi="Times New Roman" w:cs="Times New Roman"/>
          <w:b/>
          <w:bCs/>
          <w:sz w:val="24"/>
        </w:rPr>
        <w:t xml:space="preserve">                                                    </w:t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>è indistinguibile dalla magia.</w:t>
      </w:r>
      <w:r w:rsidRPr="00024356">
        <w:rPr>
          <w:rStyle w:val="Enfasigrassetto"/>
          <w:rFonts w:ascii="Times New Roman" w:hAnsi="Times New Roman" w:cs="Times New Roman"/>
          <w:b/>
          <w:bCs/>
          <w:sz w:val="24"/>
        </w:rPr>
        <w:t xml:space="preserve">” </w:t>
      </w:r>
      <w:r w:rsidRPr="00024356">
        <w:rPr>
          <w:rFonts w:ascii="Times New Roman" w:hAnsi="Times New Roman" w:cs="Times New Roman"/>
          <w:sz w:val="24"/>
        </w:rPr>
        <w:br/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>Arthur C. Clarke</w:t>
      </w:r>
      <w:r w:rsidR="008D1E72" w:rsidRPr="00024356">
        <w:rPr>
          <w:rFonts w:ascii="Times New Roman" w:hAnsi="Times New Roman" w:cs="Times New Roman"/>
        </w:rPr>
        <w:br w:type="page"/>
      </w:r>
    </w:p>
    <w:p w14:paraId="7C35CF4F" w14:textId="32ACA927" w:rsidR="008D1E72" w:rsidRPr="00024356" w:rsidRDefault="008D1E72" w:rsidP="008D1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1FFA2" w14:textId="77777777" w:rsidR="008D1E72" w:rsidRPr="00024356" w:rsidRDefault="008D1E72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0D18A1C0" w14:textId="63D0B8D6" w:rsidR="008D1E72" w:rsidRPr="00024356" w:rsidRDefault="008D1E72" w:rsidP="00974B56">
      <w:pPr>
        <w:pStyle w:val="Stile1"/>
        <w:outlineLvl w:val="0"/>
      </w:pPr>
      <w:bookmarkStart w:id="25" w:name="_Toc466830537"/>
      <w:r w:rsidRPr="00024356">
        <w:lastRenderedPageBreak/>
        <w:t>RINGRAZIAMENTI</w:t>
      </w:r>
      <w:bookmarkEnd w:id="25"/>
    </w:p>
    <w:p w14:paraId="6CBFAD81" w14:textId="77777777" w:rsidR="009D0CB3" w:rsidRPr="00024356" w:rsidRDefault="009D0CB3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3C125D8" w14:textId="3FF370D9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Si ringraziano in particolar modo </w:t>
      </w:r>
      <w:r w:rsidR="008932D0">
        <w:rPr>
          <w:rFonts w:ascii="Times New Roman" w:eastAsia="Helvetica" w:hAnsi="Times New Roman" w:cs="Times New Roman"/>
          <w:bCs/>
          <w:sz w:val="24"/>
          <w:szCs w:val="24"/>
        </w:rPr>
        <w:t xml:space="preserve">il Relatore Prof. Diego </w:t>
      </w:r>
      <w:r w:rsidR="00272C75">
        <w:rPr>
          <w:rFonts w:ascii="Times New Roman" w:eastAsia="Helvetica" w:hAnsi="Times New Roman" w:cs="Times New Roman"/>
          <w:bCs/>
          <w:sz w:val="24"/>
          <w:szCs w:val="24"/>
        </w:rPr>
        <w:t xml:space="preserve">Recupero </w:t>
      </w:r>
      <w:proofErr w:type="spellStart"/>
      <w:r w:rsidR="00272C75">
        <w:rPr>
          <w:rFonts w:ascii="Times New Roman" w:eastAsia="Helvetica" w:hAnsi="Times New Roman" w:cs="Times New Roman"/>
          <w:bCs/>
          <w:sz w:val="24"/>
          <w:szCs w:val="24"/>
        </w:rPr>
        <w:t>Reforgiato</w:t>
      </w:r>
      <w:proofErr w:type="spellEnd"/>
      <w:r w:rsidR="008932D0">
        <w:rPr>
          <w:rFonts w:ascii="Times New Roman" w:eastAsia="Helvetica" w:hAnsi="Times New Roman" w:cs="Times New Roman"/>
          <w:bCs/>
          <w:sz w:val="24"/>
          <w:szCs w:val="24"/>
        </w:rPr>
        <w:t xml:space="preserve"> ed il Corr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elatore l’Ing. Prof. Gianni </w:t>
      </w:r>
      <w:proofErr w:type="spellStart"/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Fenu</w:t>
      </w:r>
      <w:proofErr w:type="spellEnd"/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per tutto il supporto dato alla realizzazione dell’Elaborato Finale</w:t>
      </w:r>
      <w:r w:rsidR="005D7A9A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nonché per la gentilezza e la cordialità usata nei miei confronti nel rispondere alle mie più disparate domande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AC45CEF" w14:textId="1831F5AA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Si ringrazia tutt</w:t>
      </w:r>
      <w:r w:rsidR="00B71E06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o il Corso di Laurea in 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Informatica per i preziosi insegnamenti e l’impeccabile preparazione</w:t>
      </w:r>
      <w:r w:rsidR="00B71E06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r w:rsidR="00150BDA" w:rsidRPr="00024356">
        <w:rPr>
          <w:rFonts w:ascii="Times New Roman" w:eastAsia="Helvetica" w:hAnsi="Times New Roman" w:cs="Times New Roman"/>
          <w:bCs/>
          <w:sz w:val="24"/>
          <w:szCs w:val="24"/>
        </w:rPr>
        <w:t>ricevuta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3C40B3FC" w14:textId="77777777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147CEF98" w14:textId="54FC54C7" w:rsidR="00CF4806" w:rsidRPr="00024356" w:rsidRDefault="009D0CB3" w:rsidP="008932D0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Si ringraziano inoltre tutte quelle persone che direttamente o indirettamente hanno preso parte alla realizzazione del Progetto</w:t>
      </w:r>
      <w:r w:rsidR="008932D0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F2050C0" w14:textId="77777777" w:rsidR="00CF4806" w:rsidRPr="00024356" w:rsidRDefault="00CF4806" w:rsidP="00CF48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7F637" w14:textId="733BD67A" w:rsidR="008D1E72" w:rsidRPr="00024356" w:rsidRDefault="008D1E72" w:rsidP="00CF4806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52EC281A" w14:textId="77777777" w:rsidR="00CF4806" w:rsidRPr="00024356" w:rsidRDefault="00CF4806" w:rsidP="00CF4806">
      <w:pPr>
        <w:ind w:left="360"/>
        <w:jc w:val="both"/>
        <w:rPr>
          <w:rFonts w:ascii="Times New Roman" w:hAnsi="Times New Roman" w:cs="Times New Roman"/>
        </w:rPr>
      </w:pPr>
    </w:p>
    <w:p w14:paraId="7D7AEEA2" w14:textId="2806B729" w:rsidR="008D1E72" w:rsidRPr="00024356" w:rsidRDefault="008D1E72" w:rsidP="008D1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EE2D3" w14:textId="77777777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</w:p>
    <w:p w14:paraId="1CBDBA3A" w14:textId="7000960D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2DC815FF" w14:textId="7A9E828F" w:rsidR="00FF4CBF" w:rsidRPr="00024356" w:rsidRDefault="00FF4CBF" w:rsidP="00974B56">
      <w:pPr>
        <w:pStyle w:val="Stile1"/>
        <w:outlineLvl w:val="0"/>
      </w:pPr>
      <w:bookmarkStart w:id="26" w:name="_Toc466830538"/>
      <w:r w:rsidRPr="00024356">
        <w:lastRenderedPageBreak/>
        <w:t>APPENDICE A</w:t>
      </w:r>
      <w:bookmarkEnd w:id="26"/>
    </w:p>
    <w:p w14:paraId="262D3903" w14:textId="77777777" w:rsidR="006F2B6E" w:rsidRPr="00024356" w:rsidRDefault="006F2B6E" w:rsidP="003F1F9C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23705707" w14:textId="1EB37B01" w:rsidR="003F1F9C" w:rsidRPr="00024356" w:rsidRDefault="003F1F9C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Ambiente di sviluppo:</w:t>
      </w:r>
      <w:r w:rsidR="00DC1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646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="00956646">
        <w:rPr>
          <w:rFonts w:ascii="Times New Roman" w:hAnsi="Times New Roman" w:cs="Times New Roman"/>
          <w:sz w:val="24"/>
          <w:szCs w:val="24"/>
        </w:rPr>
        <w:t>++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DC1865">
        <w:rPr>
          <w:rFonts w:ascii="Times New Roman" w:hAnsi="Times New Roman" w:cs="Times New Roman"/>
          <w:sz w:val="24"/>
          <w:szCs w:val="24"/>
        </w:rPr>
        <w:t>6.7.1</w:t>
      </w:r>
      <w:r w:rsidR="00D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3.5.1,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8.1.2,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rdflib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4.2.1,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pyrcurl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7.43.0</w:t>
      </w:r>
      <w:r w:rsidR="00DC1865">
        <w:rPr>
          <w:rFonts w:ascii="Times New Roman" w:hAnsi="Times New Roman" w:cs="Times New Roman"/>
          <w:sz w:val="24"/>
          <w:szCs w:val="24"/>
        </w:rPr>
        <w:t xml:space="preserve"> </w:t>
      </w:r>
      <w:r w:rsidRPr="00024356">
        <w:rPr>
          <w:rFonts w:ascii="Times New Roman" w:hAnsi="Times New Roman" w:cs="Times New Roman"/>
          <w:sz w:val="24"/>
          <w:szCs w:val="24"/>
        </w:rPr>
        <w:t xml:space="preserve">in Windows 7 </w:t>
      </w:r>
      <w:r w:rsidR="00D94D05">
        <w:rPr>
          <w:rFonts w:ascii="Times New Roman" w:hAnsi="Times New Roman" w:cs="Times New Roman"/>
          <w:sz w:val="24"/>
          <w:szCs w:val="24"/>
        </w:rPr>
        <w:t>Professional</w:t>
      </w:r>
      <w:r w:rsidRPr="00024356">
        <w:rPr>
          <w:rFonts w:ascii="Times New Roman" w:hAnsi="Times New Roman" w:cs="Times New Roman"/>
          <w:sz w:val="24"/>
          <w:szCs w:val="24"/>
        </w:rPr>
        <w:t xml:space="preserve"> 64bit </w:t>
      </w:r>
    </w:p>
    <w:p w14:paraId="2589C58C" w14:textId="20795A69" w:rsidR="0008077E" w:rsidRPr="00024356" w:rsidRDefault="003F1F9C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Numero di linee di codice prodotto inclusive di commenti: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CD2503">
        <w:rPr>
          <w:rFonts w:ascii="Times New Roman" w:hAnsi="Times New Roman" w:cs="Times New Roman"/>
          <w:sz w:val="24"/>
          <w:szCs w:val="24"/>
        </w:rPr>
        <w:t>6</w:t>
      </w:r>
      <w:r w:rsidR="00474E58">
        <w:rPr>
          <w:rFonts w:ascii="Times New Roman" w:hAnsi="Times New Roman" w:cs="Times New Roman"/>
          <w:sz w:val="24"/>
          <w:szCs w:val="24"/>
        </w:rPr>
        <w:t>17</w:t>
      </w:r>
    </w:p>
    <w:p w14:paraId="4885BE7D" w14:textId="5AF2FE2A" w:rsidR="006F2B6E" w:rsidRPr="00024356" w:rsidRDefault="0008077E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 xml:space="preserve">Valutazione del tempo speso nella costruzione del sistema in ore uomo: </w:t>
      </w:r>
      <w:r w:rsidR="00956646">
        <w:rPr>
          <w:rFonts w:ascii="Times New Roman" w:hAnsi="Times New Roman" w:cs="Times New Roman"/>
          <w:sz w:val="24"/>
          <w:szCs w:val="24"/>
        </w:rPr>
        <w:t>65 giorni</w:t>
      </w:r>
      <w:r w:rsidR="001C761F">
        <w:rPr>
          <w:rFonts w:ascii="Times New Roman" w:hAnsi="Times New Roman" w:cs="Times New Roman"/>
          <w:sz w:val="24"/>
          <w:szCs w:val="24"/>
        </w:rPr>
        <w:t>/uomo</w:t>
      </w:r>
    </w:p>
    <w:p w14:paraId="6A20919D" w14:textId="13E11B71" w:rsidR="00D27C2F" w:rsidRPr="00024356" w:rsidRDefault="006F2B6E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Commento sul lavoro svolto:</w:t>
      </w:r>
      <w:r w:rsidR="009E055F"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D27C2F" w:rsidRPr="00024356">
        <w:rPr>
          <w:rFonts w:ascii="Times New Roman" w:hAnsi="Times New Roman" w:cs="Times New Roman"/>
          <w:sz w:val="24"/>
          <w:szCs w:val="24"/>
        </w:rPr>
        <w:t>il lavoro svolto</w:t>
      </w:r>
      <w:r w:rsidR="0022519E">
        <w:rPr>
          <w:rFonts w:ascii="Times New Roman" w:hAnsi="Times New Roman" w:cs="Times New Roman"/>
          <w:sz w:val="24"/>
          <w:szCs w:val="24"/>
        </w:rPr>
        <w:t xml:space="preserve"> è stato alquanto soddisfacente</w:t>
      </w:r>
      <w:r w:rsidR="00D27C2F" w:rsidRPr="00024356">
        <w:rPr>
          <w:rFonts w:ascii="Times New Roman" w:hAnsi="Times New Roman" w:cs="Times New Roman"/>
          <w:sz w:val="24"/>
          <w:szCs w:val="24"/>
        </w:rPr>
        <w:t xml:space="preserve"> poiché </w:t>
      </w:r>
      <w:r w:rsidR="0022519E">
        <w:rPr>
          <w:rFonts w:ascii="Times New Roman" w:hAnsi="Times New Roman" w:cs="Times New Roman"/>
          <w:sz w:val="24"/>
          <w:szCs w:val="24"/>
        </w:rPr>
        <w:t>trattasi di un prodotto inesistente al mondo, inoltre, cosa ben più importante, è in grado di rendere automatizzato un lavoro che attualmente viene fatto a mano.</w:t>
      </w:r>
    </w:p>
    <w:p w14:paraId="496B81F0" w14:textId="3166234A" w:rsidR="00D27C2F" w:rsidRDefault="00D27C2F" w:rsidP="0022519E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 xml:space="preserve">Particolarmente interessante è stato </w:t>
      </w:r>
      <w:r w:rsidR="0022519E">
        <w:rPr>
          <w:rFonts w:ascii="Times New Roman" w:hAnsi="Times New Roman" w:cs="Times New Roman"/>
          <w:sz w:val="24"/>
          <w:szCs w:val="24"/>
        </w:rPr>
        <w:t xml:space="preserve">l’utilizzo della libreria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rdflib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che ha consentito di effettuare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SPARQL sull’RDF ottenuto da FRED con molta semplicità.</w:t>
      </w:r>
    </w:p>
    <w:p w14:paraId="576DFBEA" w14:textId="473DBBB6" w:rsidR="0022519E" w:rsidRPr="00024356" w:rsidRDefault="0022519E" w:rsidP="00225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</w:t>
      </w:r>
      <w:r w:rsidR="007F32C8">
        <w:rPr>
          <w:rFonts w:ascii="Times New Roman" w:hAnsi="Times New Roman" w:cs="Times New Roman"/>
          <w:sz w:val="24"/>
          <w:szCs w:val="24"/>
        </w:rPr>
        <w:t xml:space="preserve"> in Figura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603">
        <w:rPr>
          <w:rFonts w:ascii="Times New Roman" w:hAnsi="Times New Roman" w:cs="Times New Roman"/>
          <w:sz w:val="24"/>
          <w:szCs w:val="24"/>
        </w:rPr>
        <w:t>è possibile osservare</w:t>
      </w:r>
      <w:r>
        <w:rPr>
          <w:rFonts w:ascii="Times New Roman" w:hAnsi="Times New Roman" w:cs="Times New Roman"/>
          <w:sz w:val="24"/>
          <w:szCs w:val="24"/>
        </w:rPr>
        <w:t xml:space="preserve"> l’utilizzo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principale per l’estrapolazione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 tutte le proprietà ad esso affini tramite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rdflib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40F9E8" w14:textId="7C2AF561" w:rsidR="00FF4CBF" w:rsidRPr="00024356" w:rsidRDefault="003E4F43" w:rsidP="003F1F9C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A6AB2" wp14:editId="3AA018F9">
                <wp:simplePos x="0" y="0"/>
                <wp:positionH relativeFrom="column">
                  <wp:posOffset>147320</wp:posOffset>
                </wp:positionH>
                <wp:positionV relativeFrom="paragraph">
                  <wp:posOffset>4097020</wp:posOffset>
                </wp:positionV>
                <wp:extent cx="5459095" cy="635"/>
                <wp:effectExtent l="0" t="0" r="0" b="0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144D9" w14:textId="42A6B2A7" w:rsidR="00CA77AA" w:rsidRPr="00D27C2F" w:rsidRDefault="00CA77AA" w:rsidP="00D27C2F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D27C2F">
                              <w:rPr>
                                <w:rFonts w:ascii="Times New Roman" w:hAnsi="Times New Roman" w:cs="Times New Roman"/>
                              </w:rPr>
                              <w:t xml:space="preserve">Figura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A6AB2"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6" type="#_x0000_t202" style="position:absolute;left:0;text-align:left;margin-left:11.6pt;margin-top:322.6pt;width:429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" stroked="f">
                <v:textbox style="mso-fit-shape-to-text:t" inset="0,0,0,0">
                  <w:txbxContent>
                    <w:p w14:paraId="26C144D9" w14:textId="42A6B2A7" w:rsidR="00CA77AA" w:rsidRPr="00D27C2F" w:rsidRDefault="00CA77AA" w:rsidP="00D27C2F">
                      <w:pPr>
                        <w:pStyle w:val="Didascali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D27C2F">
                        <w:rPr>
                          <w:rFonts w:ascii="Times New Roman" w:hAnsi="Times New Roman" w:cs="Times New Roman"/>
                        </w:rPr>
                        <w:t xml:space="preserve">Figura 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356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6192" behindDoc="0" locked="0" layoutInCell="1" allowOverlap="1" wp14:anchorId="7FB62587" wp14:editId="17148BA4">
            <wp:simplePos x="0" y="0"/>
            <wp:positionH relativeFrom="column">
              <wp:posOffset>-186055</wp:posOffset>
            </wp:positionH>
            <wp:positionV relativeFrom="paragraph">
              <wp:posOffset>942975</wp:posOffset>
            </wp:positionV>
            <wp:extent cx="6117590" cy="2933700"/>
            <wp:effectExtent l="190500" t="190500" r="187960" b="19050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send ma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CBF"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3DF2C8F7" w14:textId="77777777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</w:p>
    <w:p w14:paraId="24AD5BB0" w14:textId="359E12B8" w:rsidR="008D1E72" w:rsidRPr="00024356" w:rsidRDefault="008D1E72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29A346D4" w14:textId="5BE6C278" w:rsidR="008D1E72" w:rsidRPr="00792BEC" w:rsidRDefault="008D1E72" w:rsidP="00974B56">
      <w:pPr>
        <w:pStyle w:val="Stile1"/>
        <w:outlineLvl w:val="0"/>
        <w:rPr>
          <w:lang w:val="en-US"/>
        </w:rPr>
      </w:pPr>
      <w:bookmarkStart w:id="27" w:name="_Toc466830539"/>
      <w:r w:rsidRPr="00792BEC">
        <w:rPr>
          <w:lang w:val="en-US"/>
        </w:rPr>
        <w:lastRenderedPageBreak/>
        <w:t>BIBLIOGRAFIA</w:t>
      </w:r>
      <w:bookmarkEnd w:id="27"/>
    </w:p>
    <w:p w14:paraId="1308944F" w14:textId="77777777" w:rsidR="00A8391B" w:rsidRPr="00792BEC" w:rsidRDefault="00A8391B" w:rsidP="00A839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C8D2A" w14:textId="501DE670" w:rsidR="00C962DE" w:rsidRPr="00881F7C" w:rsidRDefault="00881F7C" w:rsidP="00E27D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>Stephanie Strassel, “Abstract Meaning Repre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sentation”, 2016, </w:t>
      </w:r>
      <w:hyperlink r:id="rId18" w:history="1">
        <w:r w:rsidR="00C962DE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http://amr.isi.edu/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>, 13/11/2016</w:t>
      </w:r>
    </w:p>
    <w:p w14:paraId="4AACDDB4" w14:textId="613141A9" w:rsidR="00C962DE" w:rsidRPr="00881F7C" w:rsidRDefault="00881F7C" w:rsidP="00881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>Wikipedia, “Resource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7C">
        <w:rPr>
          <w:rFonts w:ascii="Times New Roman" w:hAnsi="Times New Roman" w:cs="Times New Roman"/>
          <w:sz w:val="24"/>
          <w:szCs w:val="24"/>
          <w:lang w:val="en-US"/>
        </w:rPr>
        <w:t>Description Framework”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2016,       </w:t>
      </w:r>
      <w:hyperlink r:id="rId19" w:history="1">
        <w:r w:rsidR="00257C49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https://it.wikipedia.org/wiki/Resource_Description_Framework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13/11/2016</w:t>
      </w:r>
    </w:p>
    <w:p w14:paraId="2767FE6C" w14:textId="0F63F208" w:rsidR="00257C49" w:rsidRDefault="00881F7C" w:rsidP="00E27D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Laura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Banarescu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Claire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Bonial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Shu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Madalina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Georgescu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Kira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Griffitt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Ulf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Hermjakob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Kevin Knight, Philipp Koehn, Martha Palmer, Nathan Schneider,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81F7C">
        <w:rPr>
          <w:rFonts w:ascii="Times New Roman" w:hAnsi="Times New Roman" w:cs="Times New Roman"/>
          <w:sz w:val="24"/>
          <w:szCs w:val="24"/>
          <w:lang w:val="en-US"/>
        </w:rPr>
        <w:t>Abstract Meaning Representation (AMR) 1.2.2 Specification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2016, </w:t>
      </w:r>
      <w:hyperlink r:id="rId20" w:anchor="part-i-introduction" w:history="1">
        <w:r w:rsidR="00257C49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https://github.com/amrisi/amr-guidelines/blob/master/amr.md#part-i-introduction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>, 13/11/2016</w:t>
      </w:r>
    </w:p>
    <w:p w14:paraId="28BB6961" w14:textId="7D6E35F7" w:rsidR="000E2F2E" w:rsidRDefault="000E2F2E" w:rsidP="000E2F2E">
      <w:pPr>
        <w:jc w:val="both"/>
        <w:rPr>
          <w:rFonts w:ascii="Times New Roman" w:hAnsi="Times New Roman" w:cs="Times New Roman"/>
          <w:sz w:val="24"/>
          <w:szCs w:val="24"/>
        </w:rPr>
      </w:pPr>
      <w:r w:rsidRPr="000E2F2E">
        <w:rPr>
          <w:rFonts w:ascii="Times New Roman" w:hAnsi="Times New Roman" w:cs="Times New Roman"/>
          <w:sz w:val="24"/>
          <w:szCs w:val="24"/>
        </w:rPr>
        <w:t xml:space="preserve">Aldo Gangemi, Valentina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Presutti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, Diego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Reforgiato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 Recupero, Andrea Giovanni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Nuzzolese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2F2E">
        <w:rPr>
          <w:rFonts w:ascii="Times New Roman" w:hAnsi="Times New Roman" w:cs="Times New Roman"/>
          <w:sz w:val="24"/>
          <w:szCs w:val="24"/>
        </w:rPr>
        <w:t xml:space="preserve">Francesco </w:t>
      </w:r>
      <w:proofErr w:type="spellStart"/>
      <w:proofErr w:type="gramStart"/>
      <w:r w:rsidRPr="000E2F2E">
        <w:rPr>
          <w:rFonts w:ascii="Times New Roman" w:hAnsi="Times New Roman" w:cs="Times New Roman"/>
          <w:sz w:val="24"/>
          <w:szCs w:val="24"/>
        </w:rPr>
        <w:t>Draicchio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Misael</w:t>
      </w:r>
      <w:proofErr w:type="spellEnd"/>
      <w:proofErr w:type="gramEnd"/>
      <w:r w:rsidRPr="000E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Mongiovì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E2F2E">
        <w:rPr>
          <w:rFonts w:ascii="Times New Roman" w:hAnsi="Times New Roman" w:cs="Times New Roman"/>
          <w:sz w:val="24"/>
          <w:szCs w:val="24"/>
        </w:rPr>
        <w:t>emantic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 Web Machine Reading with FRED</w:t>
      </w:r>
      <w:r>
        <w:rPr>
          <w:rFonts w:ascii="Times New Roman" w:hAnsi="Times New Roman" w:cs="Times New Roman"/>
          <w:sz w:val="24"/>
          <w:szCs w:val="24"/>
        </w:rPr>
        <w:t xml:space="preserve">”, 2016, </w:t>
      </w:r>
      <w:hyperlink r:id="rId21" w:history="1">
        <w:r w:rsidRPr="00D271EC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http://semantic-web-journal.org/system/files/swj1379.pdf</w:t>
        </w:r>
      </w:hyperlink>
      <w:r>
        <w:rPr>
          <w:rFonts w:ascii="Times New Roman" w:hAnsi="Times New Roman" w:cs="Times New Roman"/>
          <w:sz w:val="24"/>
          <w:szCs w:val="24"/>
        </w:rPr>
        <w:t>, 13/11/2016</w:t>
      </w:r>
    </w:p>
    <w:p w14:paraId="2018D3C9" w14:textId="5114BA69" w:rsidR="00DE29FF" w:rsidRPr="000E2F2E" w:rsidRDefault="00DE29FF" w:rsidP="000E2F2E">
      <w:pPr>
        <w:jc w:val="both"/>
        <w:rPr>
          <w:rFonts w:ascii="Times New Roman" w:hAnsi="Times New Roman" w:cs="Times New Roman"/>
          <w:sz w:val="24"/>
          <w:szCs w:val="24"/>
        </w:rPr>
      </w:pPr>
      <w:r w:rsidRPr="00DE29FF">
        <w:rPr>
          <w:rFonts w:ascii="Times New Roman" w:hAnsi="Times New Roman" w:cs="Times New Roman"/>
          <w:sz w:val="24"/>
          <w:szCs w:val="24"/>
        </w:rPr>
        <w:t>https://it.wikipedia.org/wiki/Web_semantico</w:t>
      </w:r>
    </w:p>
    <w:p w14:paraId="55BD56EA" w14:textId="0460CEF9" w:rsidR="005274C0" w:rsidRPr="000E2F2E" w:rsidRDefault="005274C0" w:rsidP="00C1130B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hyperlink r:id="rId22" w:history="1">
        <w:r w:rsidRPr="00500D37">
          <w:rPr>
            <w:rStyle w:val="Collegamentoipertestuale"/>
            <w:rFonts w:ascii="Times New Roman" w:eastAsia="Helvetica" w:hAnsi="Times New Roman" w:cs="Times New Roman"/>
            <w:sz w:val="24"/>
            <w:szCs w:val="24"/>
          </w:rPr>
          <w:t>https://it.wikipedia.org/wiki/Elaborazione_del_linguaggio_naturale</w:t>
        </w:r>
      </w:hyperlink>
    </w:p>
    <w:sectPr w:rsidR="005274C0" w:rsidRPr="000E2F2E" w:rsidSect="00326DBC">
      <w:headerReference w:type="even" r:id="rId23"/>
      <w:headerReference w:type="default" r:id="rId24"/>
      <w:footerReference w:type="even" r:id="rId25"/>
      <w:footerReference w:type="default" r:id="rId26"/>
      <w:pgSz w:w="11906" w:h="16838" w:code="9"/>
      <w:pgMar w:top="1418" w:right="1418" w:bottom="1701" w:left="1418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A0C32" w14:textId="77777777" w:rsidR="00A67743" w:rsidRDefault="00A67743" w:rsidP="00C34730">
      <w:pPr>
        <w:spacing w:after="0" w:line="240" w:lineRule="auto"/>
      </w:pPr>
      <w:r>
        <w:separator/>
      </w:r>
    </w:p>
  </w:endnote>
  <w:endnote w:type="continuationSeparator" w:id="0">
    <w:p w14:paraId="4AE7FCBD" w14:textId="77777777" w:rsidR="00A67743" w:rsidRDefault="00A67743" w:rsidP="00C34730">
      <w:pPr>
        <w:spacing w:after="0" w:line="240" w:lineRule="auto"/>
      </w:pPr>
      <w:r>
        <w:continuationSeparator/>
      </w:r>
    </w:p>
  </w:endnote>
  <w:endnote w:type="continuationNotice" w:id="1">
    <w:p w14:paraId="2EC258B1" w14:textId="77777777" w:rsidR="00A67743" w:rsidRDefault="00A67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33890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399364C" w14:textId="77777777" w:rsidR="00CA77AA" w:rsidRDefault="00CA77AA" w:rsidP="00E2645A">
        <w:pPr>
          <w:pStyle w:val="Pidipagina"/>
          <w:jc w:val="center"/>
        </w:pPr>
      </w:p>
      <w:p w14:paraId="27C4C280" w14:textId="61B23B31" w:rsidR="00CA77AA" w:rsidRPr="00E2645A" w:rsidRDefault="00CA77AA" w:rsidP="00D602DE">
        <w:pPr>
          <w:pStyle w:val="Pidipagina"/>
          <w:rPr>
            <w:sz w:val="20"/>
            <w:szCs w:val="20"/>
          </w:rPr>
        </w:pPr>
        <w:r w:rsidRPr="00E2645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645A">
          <w:rPr>
            <w:rFonts w:ascii="Times New Roman" w:hAnsi="Times New Roman" w:cs="Times New Roman"/>
            <w:sz w:val="20"/>
            <w:szCs w:val="20"/>
          </w:rPr>
          <w:instrText>PAGE    \* MERGEFORMAT</w:instrTex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D6E0A">
          <w:rPr>
            <w:rFonts w:ascii="Times New Roman" w:hAnsi="Times New Roman" w:cs="Times New Roman"/>
            <w:noProof/>
            <w:sz w:val="20"/>
            <w:szCs w:val="20"/>
          </w:rPr>
          <w:t>20</w: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9DCBF9F" w14:textId="77777777" w:rsidR="00CA77AA" w:rsidRDefault="00CA77AA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40329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6CF5DC9" w14:textId="4556588F" w:rsidR="00CA77AA" w:rsidRDefault="00CA77AA" w:rsidP="00B601D2">
        <w:pPr>
          <w:pStyle w:val="Pidipagina"/>
          <w:jc w:val="right"/>
        </w:pPr>
      </w:p>
      <w:p w14:paraId="1A33FF1A" w14:textId="77777777" w:rsidR="00CA77AA" w:rsidRDefault="00CA77AA" w:rsidP="00B601D2">
        <w:pPr>
          <w:pStyle w:val="Pidipagin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2645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645A">
          <w:rPr>
            <w:rFonts w:ascii="Times New Roman" w:hAnsi="Times New Roman" w:cs="Times New Roman"/>
            <w:sz w:val="20"/>
            <w:szCs w:val="20"/>
          </w:rPr>
          <w:instrText>PAGE    \* MERGEFORMAT</w:instrTex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D6E0A">
          <w:rPr>
            <w:rFonts w:ascii="Times New Roman" w:hAnsi="Times New Roman" w:cs="Times New Roman"/>
            <w:noProof/>
            <w:sz w:val="20"/>
            <w:szCs w:val="20"/>
          </w:rPr>
          <w:t>19</w: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end"/>
        </w:r>
      </w:p>
      <w:p w14:paraId="2AA8CECA" w14:textId="57CE3D45" w:rsidR="00CA77AA" w:rsidRPr="00B601D2" w:rsidRDefault="00CA77AA" w:rsidP="00B601D2">
        <w:pPr>
          <w:pStyle w:val="Pidipagina"/>
          <w:jc w:val="right"/>
          <w:rPr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57D9B" w14:textId="77777777" w:rsidR="00A67743" w:rsidRDefault="00A67743" w:rsidP="00C34730">
      <w:pPr>
        <w:spacing w:after="0" w:line="240" w:lineRule="auto"/>
      </w:pPr>
      <w:r>
        <w:separator/>
      </w:r>
    </w:p>
  </w:footnote>
  <w:footnote w:type="continuationSeparator" w:id="0">
    <w:p w14:paraId="6503B885" w14:textId="77777777" w:rsidR="00A67743" w:rsidRDefault="00A67743" w:rsidP="00C34730">
      <w:pPr>
        <w:spacing w:after="0" w:line="240" w:lineRule="auto"/>
      </w:pPr>
      <w:r>
        <w:continuationSeparator/>
      </w:r>
    </w:p>
  </w:footnote>
  <w:footnote w:type="continuationNotice" w:id="1">
    <w:p w14:paraId="2B4F261E" w14:textId="77777777" w:rsidR="00A67743" w:rsidRDefault="00A677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FC43F" w14:textId="2954D184" w:rsidR="00CA77AA" w:rsidRPr="00326DBC" w:rsidRDefault="00CA77AA" w:rsidP="00B601D2">
    <w:pPr>
      <w:rPr>
        <w:rFonts w:ascii="Times New Roman" w:hAnsi="Times New Roman" w:cs="Times New Roman"/>
        <w:i/>
        <w:sz w:val="20"/>
        <w:szCs w:val="20"/>
      </w:rPr>
    </w:pPr>
    <w:r w:rsidRPr="00326DBC">
      <w:rPr>
        <w:rFonts w:ascii="Times New Roman" w:hAnsi="Times New Roman" w:cs="Times New Roman"/>
        <w:i/>
        <w:sz w:val="20"/>
        <w:szCs w:val="20"/>
      </w:rPr>
      <w:fldChar w:fldCharType="begin"/>
    </w:r>
    <w:r w:rsidRPr="00326DBC">
      <w:rPr>
        <w:rFonts w:ascii="Times New Roman" w:hAnsi="Times New Roman" w:cs="Times New Roman"/>
        <w:i/>
        <w:sz w:val="20"/>
        <w:szCs w:val="20"/>
      </w:rPr>
      <w:instrText xml:space="preserve"> STYLEREF  Stile1 </w:instrText>
    </w:r>
    <w:r w:rsidR="005D6E0A">
      <w:rPr>
        <w:rFonts w:ascii="Times New Roman" w:hAnsi="Times New Roman" w:cs="Times New Roman"/>
        <w:i/>
        <w:sz w:val="20"/>
        <w:szCs w:val="20"/>
      </w:rPr>
      <w:fldChar w:fldCharType="separate"/>
    </w:r>
    <w:r w:rsidR="005D6E0A">
      <w:rPr>
        <w:rFonts w:ascii="Times New Roman" w:hAnsi="Times New Roman" w:cs="Times New Roman"/>
        <w:i/>
        <w:noProof/>
        <w:sz w:val="20"/>
        <w:szCs w:val="20"/>
      </w:rPr>
      <w:t xml:space="preserve">4 </w:t>
    </w:r>
    <w:r w:rsidR="005D6E0A">
      <w:rPr>
        <w:rFonts w:ascii="Times New Roman" w:hAnsi="Times New Roman" w:cs="Times New Roman"/>
        <w:i/>
        <w:noProof/>
        <w:sz w:val="20"/>
        <w:szCs w:val="20"/>
      </w:rPr>
      <w:tab/>
      <w:t>IL PROGETTO APPLICATIVO</w:t>
    </w:r>
    <w:r w:rsidRPr="00326DBC">
      <w:rPr>
        <w:rFonts w:ascii="Times New Roman" w:hAnsi="Times New Roman" w:cs="Times New Roman"/>
        <w:i/>
        <w:sz w:val="20"/>
        <w:szCs w:val="20"/>
      </w:rPr>
      <w:fldChar w:fldCharType="end"/>
    </w:r>
  </w:p>
  <w:p w14:paraId="13608500" w14:textId="77777777" w:rsidR="00CA77AA" w:rsidRDefault="00CA77AA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B6DFC" w14:textId="757DA496" w:rsidR="00CA77AA" w:rsidRPr="00326DBC" w:rsidRDefault="00CA77AA" w:rsidP="00B601D2">
    <w:pPr>
      <w:jc w:val="right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fldChar w:fldCharType="begin"/>
    </w:r>
    <w:r>
      <w:rPr>
        <w:rFonts w:ascii="Times New Roman" w:hAnsi="Times New Roman" w:cs="Times New Roman"/>
        <w:i/>
        <w:sz w:val="20"/>
        <w:szCs w:val="20"/>
      </w:rPr>
      <w:instrText xml:space="preserve"> STYLEREF  Stile1 </w:instrText>
    </w:r>
    <w:r w:rsidR="005D6E0A">
      <w:rPr>
        <w:rFonts w:ascii="Times New Roman" w:hAnsi="Times New Roman" w:cs="Times New Roman"/>
        <w:i/>
        <w:sz w:val="20"/>
        <w:szCs w:val="20"/>
      </w:rPr>
      <w:fldChar w:fldCharType="separate"/>
    </w:r>
    <w:r w:rsidR="005D6E0A">
      <w:rPr>
        <w:rFonts w:ascii="Times New Roman" w:hAnsi="Times New Roman" w:cs="Times New Roman"/>
        <w:i/>
        <w:noProof/>
        <w:sz w:val="20"/>
        <w:szCs w:val="20"/>
      </w:rPr>
      <w:t xml:space="preserve">4 </w:t>
    </w:r>
    <w:r w:rsidR="005D6E0A">
      <w:rPr>
        <w:rFonts w:ascii="Times New Roman" w:hAnsi="Times New Roman" w:cs="Times New Roman"/>
        <w:i/>
        <w:noProof/>
        <w:sz w:val="20"/>
        <w:szCs w:val="20"/>
      </w:rPr>
      <w:tab/>
      <w:t>IL PROGETTO APPLICATIVO</w:t>
    </w:r>
    <w:r>
      <w:rPr>
        <w:rFonts w:ascii="Times New Roman" w:hAnsi="Times New Roman" w:cs="Times New Roman"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A77"/>
    <w:multiLevelType w:val="hybridMultilevel"/>
    <w:tmpl w:val="93E8A6B6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C70805"/>
    <w:multiLevelType w:val="hybridMultilevel"/>
    <w:tmpl w:val="A1B8B1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24A5"/>
    <w:multiLevelType w:val="hybridMultilevel"/>
    <w:tmpl w:val="F920D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D26AF"/>
    <w:multiLevelType w:val="hybridMultilevel"/>
    <w:tmpl w:val="5C8E0C38"/>
    <w:lvl w:ilvl="0" w:tplc="185AA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2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6F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41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47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E3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6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E0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6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3883"/>
    <w:multiLevelType w:val="hybridMultilevel"/>
    <w:tmpl w:val="5F2C8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1833"/>
    <w:multiLevelType w:val="hybridMultilevel"/>
    <w:tmpl w:val="1C1A5256"/>
    <w:lvl w:ilvl="0" w:tplc="40DC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D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E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C3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48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61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A4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2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26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14A9A"/>
    <w:multiLevelType w:val="hybridMultilevel"/>
    <w:tmpl w:val="91224D66"/>
    <w:lvl w:ilvl="0" w:tplc="95B23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C9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6C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43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F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82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A0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4A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A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B21D0"/>
    <w:multiLevelType w:val="hybridMultilevel"/>
    <w:tmpl w:val="D256C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D56C8"/>
    <w:multiLevelType w:val="hybridMultilevel"/>
    <w:tmpl w:val="DB480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40B37"/>
    <w:multiLevelType w:val="hybridMultilevel"/>
    <w:tmpl w:val="C744FF76"/>
    <w:lvl w:ilvl="0" w:tplc="10E44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C3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6D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EC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A6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CB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25339"/>
    <w:multiLevelType w:val="hybridMultilevel"/>
    <w:tmpl w:val="16CE4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43175"/>
    <w:multiLevelType w:val="hybridMultilevel"/>
    <w:tmpl w:val="1582871E"/>
    <w:lvl w:ilvl="0" w:tplc="23B43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6F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2E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4E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2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64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A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6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37614"/>
    <w:multiLevelType w:val="hybridMultilevel"/>
    <w:tmpl w:val="5F34E3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D1C8C"/>
    <w:multiLevelType w:val="hybridMultilevel"/>
    <w:tmpl w:val="E1564214"/>
    <w:lvl w:ilvl="0" w:tplc="4E1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2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A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5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8B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CA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4F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6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82162"/>
    <w:multiLevelType w:val="hybridMultilevel"/>
    <w:tmpl w:val="AE2A18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52B1"/>
    <w:multiLevelType w:val="multilevel"/>
    <w:tmpl w:val="3E825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76A0A7E"/>
    <w:multiLevelType w:val="hybridMultilevel"/>
    <w:tmpl w:val="70CE3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12516"/>
    <w:multiLevelType w:val="hybridMultilevel"/>
    <w:tmpl w:val="D1E27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20667"/>
    <w:multiLevelType w:val="hybridMultilevel"/>
    <w:tmpl w:val="7AC2DF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867954"/>
    <w:multiLevelType w:val="hybridMultilevel"/>
    <w:tmpl w:val="ACD4E8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52784"/>
    <w:multiLevelType w:val="hybridMultilevel"/>
    <w:tmpl w:val="65E0BC4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7C803C9"/>
    <w:multiLevelType w:val="hybridMultilevel"/>
    <w:tmpl w:val="B240B24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36F96"/>
    <w:multiLevelType w:val="hybridMultilevel"/>
    <w:tmpl w:val="5F0CE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9309E"/>
    <w:multiLevelType w:val="hybridMultilevel"/>
    <w:tmpl w:val="CD6E7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B3168"/>
    <w:multiLevelType w:val="hybridMultilevel"/>
    <w:tmpl w:val="60367520"/>
    <w:lvl w:ilvl="0" w:tplc="F1B660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1E60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EA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AA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20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4F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05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65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C67BB"/>
    <w:multiLevelType w:val="hybridMultilevel"/>
    <w:tmpl w:val="64208420"/>
    <w:lvl w:ilvl="0" w:tplc="478EA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E3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AF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85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C5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4A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0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02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29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F3257"/>
    <w:multiLevelType w:val="hybridMultilevel"/>
    <w:tmpl w:val="EF9E21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A1A3D"/>
    <w:multiLevelType w:val="hybridMultilevel"/>
    <w:tmpl w:val="A8622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70504"/>
    <w:multiLevelType w:val="hybridMultilevel"/>
    <w:tmpl w:val="2A7AE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C5578"/>
    <w:multiLevelType w:val="hybridMultilevel"/>
    <w:tmpl w:val="234EDD54"/>
    <w:lvl w:ilvl="0" w:tplc="88968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C6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E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6E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87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41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D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09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5"/>
  </w:num>
  <w:num w:numId="4">
    <w:abstractNumId w:val="9"/>
  </w:num>
  <w:num w:numId="5">
    <w:abstractNumId w:val="3"/>
  </w:num>
  <w:num w:numId="6">
    <w:abstractNumId w:val="11"/>
  </w:num>
  <w:num w:numId="7">
    <w:abstractNumId w:val="24"/>
  </w:num>
  <w:num w:numId="8">
    <w:abstractNumId w:val="29"/>
  </w:num>
  <w:num w:numId="9">
    <w:abstractNumId w:val="5"/>
  </w:num>
  <w:num w:numId="10">
    <w:abstractNumId w:val="15"/>
  </w:num>
  <w:num w:numId="11">
    <w:abstractNumId w:val="17"/>
  </w:num>
  <w:num w:numId="12">
    <w:abstractNumId w:val="14"/>
  </w:num>
  <w:num w:numId="13">
    <w:abstractNumId w:val="1"/>
  </w:num>
  <w:num w:numId="14">
    <w:abstractNumId w:val="21"/>
  </w:num>
  <w:num w:numId="15">
    <w:abstractNumId w:val="10"/>
  </w:num>
  <w:num w:numId="16">
    <w:abstractNumId w:val="8"/>
  </w:num>
  <w:num w:numId="17">
    <w:abstractNumId w:val="0"/>
  </w:num>
  <w:num w:numId="18">
    <w:abstractNumId w:val="20"/>
  </w:num>
  <w:num w:numId="19">
    <w:abstractNumId w:val="27"/>
  </w:num>
  <w:num w:numId="20">
    <w:abstractNumId w:val="19"/>
  </w:num>
  <w:num w:numId="21">
    <w:abstractNumId w:val="7"/>
  </w:num>
  <w:num w:numId="22">
    <w:abstractNumId w:val="22"/>
  </w:num>
  <w:num w:numId="23">
    <w:abstractNumId w:val="26"/>
  </w:num>
  <w:num w:numId="24">
    <w:abstractNumId w:val="4"/>
  </w:num>
  <w:num w:numId="25">
    <w:abstractNumId w:val="18"/>
  </w:num>
  <w:num w:numId="26">
    <w:abstractNumId w:val="16"/>
  </w:num>
  <w:num w:numId="27">
    <w:abstractNumId w:val="12"/>
  </w:num>
  <w:num w:numId="28">
    <w:abstractNumId w:val="28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B4"/>
    <w:rsid w:val="00000958"/>
    <w:rsid w:val="00001056"/>
    <w:rsid w:val="00006040"/>
    <w:rsid w:val="00017518"/>
    <w:rsid w:val="00020DC7"/>
    <w:rsid w:val="0002144C"/>
    <w:rsid w:val="00024356"/>
    <w:rsid w:val="0002564F"/>
    <w:rsid w:val="00026B43"/>
    <w:rsid w:val="000321D1"/>
    <w:rsid w:val="000348DC"/>
    <w:rsid w:val="00035ADB"/>
    <w:rsid w:val="00036012"/>
    <w:rsid w:val="0003631C"/>
    <w:rsid w:val="00037E4C"/>
    <w:rsid w:val="00037E5A"/>
    <w:rsid w:val="00053D1D"/>
    <w:rsid w:val="00055787"/>
    <w:rsid w:val="0005594F"/>
    <w:rsid w:val="00056169"/>
    <w:rsid w:val="00065F08"/>
    <w:rsid w:val="000703B2"/>
    <w:rsid w:val="000714DC"/>
    <w:rsid w:val="000745D3"/>
    <w:rsid w:val="00074603"/>
    <w:rsid w:val="00074A48"/>
    <w:rsid w:val="00075D91"/>
    <w:rsid w:val="0008077E"/>
    <w:rsid w:val="00081FDC"/>
    <w:rsid w:val="00085903"/>
    <w:rsid w:val="000869E8"/>
    <w:rsid w:val="000928CA"/>
    <w:rsid w:val="000A7C0B"/>
    <w:rsid w:val="000B5A98"/>
    <w:rsid w:val="000C0504"/>
    <w:rsid w:val="000C30B4"/>
    <w:rsid w:val="000C32B6"/>
    <w:rsid w:val="000C5173"/>
    <w:rsid w:val="000E2F2E"/>
    <w:rsid w:val="000F052C"/>
    <w:rsid w:val="000F5EB6"/>
    <w:rsid w:val="00101305"/>
    <w:rsid w:val="00104D3F"/>
    <w:rsid w:val="0010630E"/>
    <w:rsid w:val="00106688"/>
    <w:rsid w:val="001113E2"/>
    <w:rsid w:val="00113BD4"/>
    <w:rsid w:val="00113F1A"/>
    <w:rsid w:val="00122073"/>
    <w:rsid w:val="0012298E"/>
    <w:rsid w:val="00131B7E"/>
    <w:rsid w:val="00132D98"/>
    <w:rsid w:val="001346AB"/>
    <w:rsid w:val="001348BF"/>
    <w:rsid w:val="00134D4E"/>
    <w:rsid w:val="001376B9"/>
    <w:rsid w:val="00137A9E"/>
    <w:rsid w:val="00140257"/>
    <w:rsid w:val="00145754"/>
    <w:rsid w:val="00150BDA"/>
    <w:rsid w:val="001615DA"/>
    <w:rsid w:val="00164F80"/>
    <w:rsid w:val="001657B9"/>
    <w:rsid w:val="0017083F"/>
    <w:rsid w:val="00170AF9"/>
    <w:rsid w:val="00173E8B"/>
    <w:rsid w:val="001760A1"/>
    <w:rsid w:val="001778DD"/>
    <w:rsid w:val="00182194"/>
    <w:rsid w:val="00186AA6"/>
    <w:rsid w:val="001958F1"/>
    <w:rsid w:val="0019651A"/>
    <w:rsid w:val="001A27BD"/>
    <w:rsid w:val="001A3658"/>
    <w:rsid w:val="001A423D"/>
    <w:rsid w:val="001A7476"/>
    <w:rsid w:val="001B1EF0"/>
    <w:rsid w:val="001B295E"/>
    <w:rsid w:val="001B2FC8"/>
    <w:rsid w:val="001B784D"/>
    <w:rsid w:val="001C4F97"/>
    <w:rsid w:val="001C761F"/>
    <w:rsid w:val="001D03E4"/>
    <w:rsid w:val="001D3A1A"/>
    <w:rsid w:val="001D4A80"/>
    <w:rsid w:val="001E44A9"/>
    <w:rsid w:val="001F16C0"/>
    <w:rsid w:val="001F37EF"/>
    <w:rsid w:val="001F3F53"/>
    <w:rsid w:val="001F4F6F"/>
    <w:rsid w:val="001F7521"/>
    <w:rsid w:val="001F7EDA"/>
    <w:rsid w:val="002044CA"/>
    <w:rsid w:val="0020779B"/>
    <w:rsid w:val="00214555"/>
    <w:rsid w:val="00223DF2"/>
    <w:rsid w:val="0022519E"/>
    <w:rsid w:val="00225E92"/>
    <w:rsid w:val="00230902"/>
    <w:rsid w:val="00232DF7"/>
    <w:rsid w:val="002376FF"/>
    <w:rsid w:val="002409BC"/>
    <w:rsid w:val="0025082B"/>
    <w:rsid w:val="002530A5"/>
    <w:rsid w:val="002542C1"/>
    <w:rsid w:val="00255FA2"/>
    <w:rsid w:val="002564F9"/>
    <w:rsid w:val="00256519"/>
    <w:rsid w:val="00257C49"/>
    <w:rsid w:val="0026056E"/>
    <w:rsid w:val="00260629"/>
    <w:rsid w:val="00261C32"/>
    <w:rsid w:val="00267BC7"/>
    <w:rsid w:val="00270C3F"/>
    <w:rsid w:val="00272C75"/>
    <w:rsid w:val="002741F3"/>
    <w:rsid w:val="0027575F"/>
    <w:rsid w:val="00282F4C"/>
    <w:rsid w:val="00284B7A"/>
    <w:rsid w:val="0028595A"/>
    <w:rsid w:val="00291054"/>
    <w:rsid w:val="00293034"/>
    <w:rsid w:val="002930F8"/>
    <w:rsid w:val="002A018D"/>
    <w:rsid w:val="002A022A"/>
    <w:rsid w:val="002A238B"/>
    <w:rsid w:val="002A4CB2"/>
    <w:rsid w:val="002A5200"/>
    <w:rsid w:val="002A6528"/>
    <w:rsid w:val="002A666A"/>
    <w:rsid w:val="002A7A8D"/>
    <w:rsid w:val="002B2427"/>
    <w:rsid w:val="002B6E55"/>
    <w:rsid w:val="002C0AF6"/>
    <w:rsid w:val="002E0F1B"/>
    <w:rsid w:val="002E1EA3"/>
    <w:rsid w:val="002E2142"/>
    <w:rsid w:val="002E3533"/>
    <w:rsid w:val="002E381C"/>
    <w:rsid w:val="002F10B6"/>
    <w:rsid w:val="002F1B75"/>
    <w:rsid w:val="002F544A"/>
    <w:rsid w:val="00301D61"/>
    <w:rsid w:val="003046E9"/>
    <w:rsid w:val="00310E7F"/>
    <w:rsid w:val="00315D8D"/>
    <w:rsid w:val="0032400E"/>
    <w:rsid w:val="00326DBC"/>
    <w:rsid w:val="00343E94"/>
    <w:rsid w:val="00347679"/>
    <w:rsid w:val="00351E03"/>
    <w:rsid w:val="00352BF7"/>
    <w:rsid w:val="0036099E"/>
    <w:rsid w:val="00363291"/>
    <w:rsid w:val="00363550"/>
    <w:rsid w:val="00364C68"/>
    <w:rsid w:val="003675A3"/>
    <w:rsid w:val="003718F5"/>
    <w:rsid w:val="00377024"/>
    <w:rsid w:val="0038171C"/>
    <w:rsid w:val="00383D66"/>
    <w:rsid w:val="00387037"/>
    <w:rsid w:val="0039397D"/>
    <w:rsid w:val="00397FE7"/>
    <w:rsid w:val="003A08D1"/>
    <w:rsid w:val="003A1672"/>
    <w:rsid w:val="003A545A"/>
    <w:rsid w:val="003B2F18"/>
    <w:rsid w:val="003B4387"/>
    <w:rsid w:val="003B450E"/>
    <w:rsid w:val="003B5B8D"/>
    <w:rsid w:val="003C4C0F"/>
    <w:rsid w:val="003D176D"/>
    <w:rsid w:val="003D563F"/>
    <w:rsid w:val="003D70BC"/>
    <w:rsid w:val="003E4F43"/>
    <w:rsid w:val="003E5DE0"/>
    <w:rsid w:val="003F1920"/>
    <w:rsid w:val="003F1F9C"/>
    <w:rsid w:val="003F209D"/>
    <w:rsid w:val="003F48ED"/>
    <w:rsid w:val="003F5A0C"/>
    <w:rsid w:val="004047A0"/>
    <w:rsid w:val="00407961"/>
    <w:rsid w:val="00407FE6"/>
    <w:rsid w:val="00410BB4"/>
    <w:rsid w:val="0042302F"/>
    <w:rsid w:val="00423286"/>
    <w:rsid w:val="004253AA"/>
    <w:rsid w:val="00427346"/>
    <w:rsid w:val="00427E3B"/>
    <w:rsid w:val="00431CCC"/>
    <w:rsid w:val="0043221E"/>
    <w:rsid w:val="004401FF"/>
    <w:rsid w:val="0044706F"/>
    <w:rsid w:val="0045562B"/>
    <w:rsid w:val="004562E5"/>
    <w:rsid w:val="00456F8E"/>
    <w:rsid w:val="004616E0"/>
    <w:rsid w:val="004618E8"/>
    <w:rsid w:val="0046557C"/>
    <w:rsid w:val="00466286"/>
    <w:rsid w:val="004679BD"/>
    <w:rsid w:val="00474E58"/>
    <w:rsid w:val="0047576A"/>
    <w:rsid w:val="004763E4"/>
    <w:rsid w:val="00486D51"/>
    <w:rsid w:val="0048769F"/>
    <w:rsid w:val="00491AFD"/>
    <w:rsid w:val="0049229C"/>
    <w:rsid w:val="004951F6"/>
    <w:rsid w:val="00497A8B"/>
    <w:rsid w:val="004A0142"/>
    <w:rsid w:val="004A140F"/>
    <w:rsid w:val="004A174D"/>
    <w:rsid w:val="004A1825"/>
    <w:rsid w:val="004A1A13"/>
    <w:rsid w:val="004A1A3D"/>
    <w:rsid w:val="004B4D0B"/>
    <w:rsid w:val="004C0391"/>
    <w:rsid w:val="004C1565"/>
    <w:rsid w:val="004C5307"/>
    <w:rsid w:val="004C6A92"/>
    <w:rsid w:val="004D7A37"/>
    <w:rsid w:val="004E2C0C"/>
    <w:rsid w:val="004E5B07"/>
    <w:rsid w:val="004F176B"/>
    <w:rsid w:val="005125F7"/>
    <w:rsid w:val="00517834"/>
    <w:rsid w:val="00524771"/>
    <w:rsid w:val="005274C0"/>
    <w:rsid w:val="00527A45"/>
    <w:rsid w:val="0054039B"/>
    <w:rsid w:val="00554638"/>
    <w:rsid w:val="00555A78"/>
    <w:rsid w:val="0056017C"/>
    <w:rsid w:val="00560C0E"/>
    <w:rsid w:val="0056336A"/>
    <w:rsid w:val="005672A0"/>
    <w:rsid w:val="005674E1"/>
    <w:rsid w:val="00571036"/>
    <w:rsid w:val="0058087F"/>
    <w:rsid w:val="0058250A"/>
    <w:rsid w:val="00582D68"/>
    <w:rsid w:val="00583AC1"/>
    <w:rsid w:val="00583DAA"/>
    <w:rsid w:val="005909CB"/>
    <w:rsid w:val="00592B9D"/>
    <w:rsid w:val="00593687"/>
    <w:rsid w:val="00595545"/>
    <w:rsid w:val="005A3D8F"/>
    <w:rsid w:val="005C0A7A"/>
    <w:rsid w:val="005C6C13"/>
    <w:rsid w:val="005D4F43"/>
    <w:rsid w:val="005D6E0A"/>
    <w:rsid w:val="005D7A9A"/>
    <w:rsid w:val="005D7F24"/>
    <w:rsid w:val="005E6BBA"/>
    <w:rsid w:val="005F171B"/>
    <w:rsid w:val="005F1CE3"/>
    <w:rsid w:val="005F1FCF"/>
    <w:rsid w:val="005F6E39"/>
    <w:rsid w:val="006011C5"/>
    <w:rsid w:val="0060796F"/>
    <w:rsid w:val="00613C7A"/>
    <w:rsid w:val="0061411A"/>
    <w:rsid w:val="00615E81"/>
    <w:rsid w:val="00616313"/>
    <w:rsid w:val="00622752"/>
    <w:rsid w:val="0062713D"/>
    <w:rsid w:val="0063222F"/>
    <w:rsid w:val="00635597"/>
    <w:rsid w:val="0064115B"/>
    <w:rsid w:val="006473C6"/>
    <w:rsid w:val="00655E39"/>
    <w:rsid w:val="006561C9"/>
    <w:rsid w:val="00657642"/>
    <w:rsid w:val="006578D9"/>
    <w:rsid w:val="0066599E"/>
    <w:rsid w:val="00674654"/>
    <w:rsid w:val="0067661B"/>
    <w:rsid w:val="0068098A"/>
    <w:rsid w:val="006838AB"/>
    <w:rsid w:val="006939DB"/>
    <w:rsid w:val="006A124F"/>
    <w:rsid w:val="006A7810"/>
    <w:rsid w:val="006B0317"/>
    <w:rsid w:val="006B0B36"/>
    <w:rsid w:val="006B13F1"/>
    <w:rsid w:val="006B1972"/>
    <w:rsid w:val="006B2759"/>
    <w:rsid w:val="006C1113"/>
    <w:rsid w:val="006C1721"/>
    <w:rsid w:val="006C558F"/>
    <w:rsid w:val="006C755C"/>
    <w:rsid w:val="006D2473"/>
    <w:rsid w:val="006D41E9"/>
    <w:rsid w:val="006D53FA"/>
    <w:rsid w:val="006E5C8A"/>
    <w:rsid w:val="006F2B6E"/>
    <w:rsid w:val="006F4B42"/>
    <w:rsid w:val="006F5208"/>
    <w:rsid w:val="006F54E1"/>
    <w:rsid w:val="00710825"/>
    <w:rsid w:val="00711F19"/>
    <w:rsid w:val="0071432D"/>
    <w:rsid w:val="007161BF"/>
    <w:rsid w:val="007166F4"/>
    <w:rsid w:val="00716C40"/>
    <w:rsid w:val="00724FF4"/>
    <w:rsid w:val="0073205C"/>
    <w:rsid w:val="00740FAE"/>
    <w:rsid w:val="00745F79"/>
    <w:rsid w:val="00750759"/>
    <w:rsid w:val="00775915"/>
    <w:rsid w:val="00777D55"/>
    <w:rsid w:val="00777D6E"/>
    <w:rsid w:val="0078697C"/>
    <w:rsid w:val="00787A1A"/>
    <w:rsid w:val="00792BEC"/>
    <w:rsid w:val="007A0B12"/>
    <w:rsid w:val="007A1353"/>
    <w:rsid w:val="007A5469"/>
    <w:rsid w:val="007B643E"/>
    <w:rsid w:val="007C09D7"/>
    <w:rsid w:val="007C5337"/>
    <w:rsid w:val="007D1494"/>
    <w:rsid w:val="007D47AE"/>
    <w:rsid w:val="007D5692"/>
    <w:rsid w:val="007E3330"/>
    <w:rsid w:val="007F32C8"/>
    <w:rsid w:val="007F708D"/>
    <w:rsid w:val="008028F9"/>
    <w:rsid w:val="00803C30"/>
    <w:rsid w:val="00805A90"/>
    <w:rsid w:val="0081091E"/>
    <w:rsid w:val="00820318"/>
    <w:rsid w:val="0082363C"/>
    <w:rsid w:val="00833F8B"/>
    <w:rsid w:val="00837976"/>
    <w:rsid w:val="00840242"/>
    <w:rsid w:val="008469DB"/>
    <w:rsid w:val="008479FA"/>
    <w:rsid w:val="0085089C"/>
    <w:rsid w:val="008528C7"/>
    <w:rsid w:val="00855CF0"/>
    <w:rsid w:val="008566F8"/>
    <w:rsid w:val="008578B0"/>
    <w:rsid w:val="00860884"/>
    <w:rsid w:val="00860FFE"/>
    <w:rsid w:val="00870119"/>
    <w:rsid w:val="00873419"/>
    <w:rsid w:val="0087378E"/>
    <w:rsid w:val="00874A90"/>
    <w:rsid w:val="00877D5A"/>
    <w:rsid w:val="00881F7C"/>
    <w:rsid w:val="00884721"/>
    <w:rsid w:val="008932D0"/>
    <w:rsid w:val="008965F8"/>
    <w:rsid w:val="008A18DC"/>
    <w:rsid w:val="008A4853"/>
    <w:rsid w:val="008B2C55"/>
    <w:rsid w:val="008B60D4"/>
    <w:rsid w:val="008B696E"/>
    <w:rsid w:val="008B7630"/>
    <w:rsid w:val="008C106A"/>
    <w:rsid w:val="008C1AC0"/>
    <w:rsid w:val="008C783E"/>
    <w:rsid w:val="008D17A7"/>
    <w:rsid w:val="008D1E72"/>
    <w:rsid w:val="008D725B"/>
    <w:rsid w:val="008E21C6"/>
    <w:rsid w:val="008F35A7"/>
    <w:rsid w:val="008F3C4F"/>
    <w:rsid w:val="008F5448"/>
    <w:rsid w:val="008F5968"/>
    <w:rsid w:val="008F60AC"/>
    <w:rsid w:val="008F6A8D"/>
    <w:rsid w:val="009004D1"/>
    <w:rsid w:val="00912819"/>
    <w:rsid w:val="0091282F"/>
    <w:rsid w:val="0093143C"/>
    <w:rsid w:val="00934F53"/>
    <w:rsid w:val="0093619E"/>
    <w:rsid w:val="00937119"/>
    <w:rsid w:val="0093EA4C"/>
    <w:rsid w:val="00941462"/>
    <w:rsid w:val="00952E4D"/>
    <w:rsid w:val="0095441A"/>
    <w:rsid w:val="00956646"/>
    <w:rsid w:val="00964B77"/>
    <w:rsid w:val="009668CD"/>
    <w:rsid w:val="00967847"/>
    <w:rsid w:val="00967BA5"/>
    <w:rsid w:val="009704E9"/>
    <w:rsid w:val="00971166"/>
    <w:rsid w:val="00973B9F"/>
    <w:rsid w:val="00974B56"/>
    <w:rsid w:val="00994692"/>
    <w:rsid w:val="009A2D4D"/>
    <w:rsid w:val="009A671C"/>
    <w:rsid w:val="009A6F86"/>
    <w:rsid w:val="009B089B"/>
    <w:rsid w:val="009B55C0"/>
    <w:rsid w:val="009B796C"/>
    <w:rsid w:val="009C589C"/>
    <w:rsid w:val="009C7F14"/>
    <w:rsid w:val="009D0CB3"/>
    <w:rsid w:val="009D11A5"/>
    <w:rsid w:val="009D1E09"/>
    <w:rsid w:val="009D240B"/>
    <w:rsid w:val="009D3317"/>
    <w:rsid w:val="009D5EC6"/>
    <w:rsid w:val="009D6A7A"/>
    <w:rsid w:val="009E055F"/>
    <w:rsid w:val="009E2930"/>
    <w:rsid w:val="009E402B"/>
    <w:rsid w:val="00A029D2"/>
    <w:rsid w:val="00A041E1"/>
    <w:rsid w:val="00A10A0E"/>
    <w:rsid w:val="00A15900"/>
    <w:rsid w:val="00A228CC"/>
    <w:rsid w:val="00A25801"/>
    <w:rsid w:val="00A259DF"/>
    <w:rsid w:val="00A32554"/>
    <w:rsid w:val="00A325DD"/>
    <w:rsid w:val="00A407DF"/>
    <w:rsid w:val="00A41461"/>
    <w:rsid w:val="00A52535"/>
    <w:rsid w:val="00A534FE"/>
    <w:rsid w:val="00A5590F"/>
    <w:rsid w:val="00A57A42"/>
    <w:rsid w:val="00A601EC"/>
    <w:rsid w:val="00A6454D"/>
    <w:rsid w:val="00A674CC"/>
    <w:rsid w:val="00A67743"/>
    <w:rsid w:val="00A76C76"/>
    <w:rsid w:val="00A80F61"/>
    <w:rsid w:val="00A81CB0"/>
    <w:rsid w:val="00A8391B"/>
    <w:rsid w:val="00A86BDB"/>
    <w:rsid w:val="00A90C22"/>
    <w:rsid w:val="00A91AE8"/>
    <w:rsid w:val="00A97F2A"/>
    <w:rsid w:val="00AA27C0"/>
    <w:rsid w:val="00AB1ACF"/>
    <w:rsid w:val="00AB78D1"/>
    <w:rsid w:val="00AC1745"/>
    <w:rsid w:val="00AC3972"/>
    <w:rsid w:val="00AC3AD2"/>
    <w:rsid w:val="00AC3B53"/>
    <w:rsid w:val="00AD0EA7"/>
    <w:rsid w:val="00AD20EF"/>
    <w:rsid w:val="00AD48F6"/>
    <w:rsid w:val="00AD4BE3"/>
    <w:rsid w:val="00AD4D54"/>
    <w:rsid w:val="00AE29B2"/>
    <w:rsid w:val="00AE64DF"/>
    <w:rsid w:val="00AF01A3"/>
    <w:rsid w:val="00AF08DC"/>
    <w:rsid w:val="00AF13E2"/>
    <w:rsid w:val="00AF48DB"/>
    <w:rsid w:val="00B02E22"/>
    <w:rsid w:val="00B05132"/>
    <w:rsid w:val="00B05676"/>
    <w:rsid w:val="00B101FA"/>
    <w:rsid w:val="00B11D1A"/>
    <w:rsid w:val="00B12DEC"/>
    <w:rsid w:val="00B14F58"/>
    <w:rsid w:val="00B211AA"/>
    <w:rsid w:val="00B23C20"/>
    <w:rsid w:val="00B264C0"/>
    <w:rsid w:val="00B30FDA"/>
    <w:rsid w:val="00B3247D"/>
    <w:rsid w:val="00B32F4C"/>
    <w:rsid w:val="00B32F7D"/>
    <w:rsid w:val="00B331B3"/>
    <w:rsid w:val="00B35EE7"/>
    <w:rsid w:val="00B36AE1"/>
    <w:rsid w:val="00B42431"/>
    <w:rsid w:val="00B50702"/>
    <w:rsid w:val="00B55793"/>
    <w:rsid w:val="00B55A68"/>
    <w:rsid w:val="00B57B69"/>
    <w:rsid w:val="00B57E84"/>
    <w:rsid w:val="00B601D2"/>
    <w:rsid w:val="00B60767"/>
    <w:rsid w:val="00B6340A"/>
    <w:rsid w:val="00B64A34"/>
    <w:rsid w:val="00B7053B"/>
    <w:rsid w:val="00B71E06"/>
    <w:rsid w:val="00B73888"/>
    <w:rsid w:val="00B74086"/>
    <w:rsid w:val="00B746B9"/>
    <w:rsid w:val="00B75FE3"/>
    <w:rsid w:val="00B83FF7"/>
    <w:rsid w:val="00B84A59"/>
    <w:rsid w:val="00B851ED"/>
    <w:rsid w:val="00B853F9"/>
    <w:rsid w:val="00B9540D"/>
    <w:rsid w:val="00B96B4C"/>
    <w:rsid w:val="00BA1E49"/>
    <w:rsid w:val="00BA2E17"/>
    <w:rsid w:val="00BA42E7"/>
    <w:rsid w:val="00BB4F73"/>
    <w:rsid w:val="00BB5976"/>
    <w:rsid w:val="00BB61B4"/>
    <w:rsid w:val="00BC294C"/>
    <w:rsid w:val="00BE0BD5"/>
    <w:rsid w:val="00BE51FC"/>
    <w:rsid w:val="00BE7EF3"/>
    <w:rsid w:val="00BF173F"/>
    <w:rsid w:val="00BF6363"/>
    <w:rsid w:val="00C02CE3"/>
    <w:rsid w:val="00C05B1E"/>
    <w:rsid w:val="00C069BB"/>
    <w:rsid w:val="00C1130B"/>
    <w:rsid w:val="00C12608"/>
    <w:rsid w:val="00C216B0"/>
    <w:rsid w:val="00C22FF4"/>
    <w:rsid w:val="00C240F1"/>
    <w:rsid w:val="00C27813"/>
    <w:rsid w:val="00C336D5"/>
    <w:rsid w:val="00C33FEF"/>
    <w:rsid w:val="00C34730"/>
    <w:rsid w:val="00C36ADC"/>
    <w:rsid w:val="00C37C68"/>
    <w:rsid w:val="00C43280"/>
    <w:rsid w:val="00C452C5"/>
    <w:rsid w:val="00C47472"/>
    <w:rsid w:val="00C475D7"/>
    <w:rsid w:val="00C5037A"/>
    <w:rsid w:val="00C521B6"/>
    <w:rsid w:val="00C56BDC"/>
    <w:rsid w:val="00C61B5E"/>
    <w:rsid w:val="00C63F01"/>
    <w:rsid w:val="00C653C5"/>
    <w:rsid w:val="00C67FC6"/>
    <w:rsid w:val="00C74FDA"/>
    <w:rsid w:val="00C82BED"/>
    <w:rsid w:val="00C84335"/>
    <w:rsid w:val="00C9049A"/>
    <w:rsid w:val="00C91061"/>
    <w:rsid w:val="00C92B67"/>
    <w:rsid w:val="00C962DE"/>
    <w:rsid w:val="00CA279D"/>
    <w:rsid w:val="00CA299F"/>
    <w:rsid w:val="00CA491C"/>
    <w:rsid w:val="00CA77AA"/>
    <w:rsid w:val="00CB1A98"/>
    <w:rsid w:val="00CB4700"/>
    <w:rsid w:val="00CB6577"/>
    <w:rsid w:val="00CC05C3"/>
    <w:rsid w:val="00CC1E76"/>
    <w:rsid w:val="00CC4C3D"/>
    <w:rsid w:val="00CC6D75"/>
    <w:rsid w:val="00CD0ABD"/>
    <w:rsid w:val="00CD1836"/>
    <w:rsid w:val="00CD2503"/>
    <w:rsid w:val="00CD46CF"/>
    <w:rsid w:val="00CE193E"/>
    <w:rsid w:val="00CE3B9E"/>
    <w:rsid w:val="00CE5DE9"/>
    <w:rsid w:val="00CE6D35"/>
    <w:rsid w:val="00CF06CD"/>
    <w:rsid w:val="00CF08C4"/>
    <w:rsid w:val="00CF2683"/>
    <w:rsid w:val="00CF4806"/>
    <w:rsid w:val="00CF5751"/>
    <w:rsid w:val="00CF7388"/>
    <w:rsid w:val="00CF74CC"/>
    <w:rsid w:val="00D00487"/>
    <w:rsid w:val="00D0385A"/>
    <w:rsid w:val="00D16D39"/>
    <w:rsid w:val="00D21379"/>
    <w:rsid w:val="00D22931"/>
    <w:rsid w:val="00D27C2F"/>
    <w:rsid w:val="00D34C20"/>
    <w:rsid w:val="00D4005E"/>
    <w:rsid w:val="00D4251E"/>
    <w:rsid w:val="00D464A7"/>
    <w:rsid w:val="00D46BAF"/>
    <w:rsid w:val="00D51A91"/>
    <w:rsid w:val="00D53C45"/>
    <w:rsid w:val="00D602DE"/>
    <w:rsid w:val="00D65228"/>
    <w:rsid w:val="00D65F62"/>
    <w:rsid w:val="00D6674F"/>
    <w:rsid w:val="00D7243F"/>
    <w:rsid w:val="00D724C7"/>
    <w:rsid w:val="00D76DA1"/>
    <w:rsid w:val="00D836E7"/>
    <w:rsid w:val="00D85475"/>
    <w:rsid w:val="00D94D05"/>
    <w:rsid w:val="00D950EB"/>
    <w:rsid w:val="00D96843"/>
    <w:rsid w:val="00DA629A"/>
    <w:rsid w:val="00DA6BCA"/>
    <w:rsid w:val="00DB3F23"/>
    <w:rsid w:val="00DB5C82"/>
    <w:rsid w:val="00DC1865"/>
    <w:rsid w:val="00DC2C12"/>
    <w:rsid w:val="00DC4C1A"/>
    <w:rsid w:val="00DC66DE"/>
    <w:rsid w:val="00DD40B1"/>
    <w:rsid w:val="00DD5402"/>
    <w:rsid w:val="00DD782C"/>
    <w:rsid w:val="00DE29FF"/>
    <w:rsid w:val="00DE4799"/>
    <w:rsid w:val="00DE5C63"/>
    <w:rsid w:val="00DF5763"/>
    <w:rsid w:val="00E001E6"/>
    <w:rsid w:val="00E0079D"/>
    <w:rsid w:val="00E0489E"/>
    <w:rsid w:val="00E079B0"/>
    <w:rsid w:val="00E120D1"/>
    <w:rsid w:val="00E20AED"/>
    <w:rsid w:val="00E25C37"/>
    <w:rsid w:val="00E2645A"/>
    <w:rsid w:val="00E27DC3"/>
    <w:rsid w:val="00E30B38"/>
    <w:rsid w:val="00E36E4D"/>
    <w:rsid w:val="00E40A03"/>
    <w:rsid w:val="00E4268E"/>
    <w:rsid w:val="00E4524A"/>
    <w:rsid w:val="00E46BCA"/>
    <w:rsid w:val="00E47C3C"/>
    <w:rsid w:val="00E52862"/>
    <w:rsid w:val="00E52D87"/>
    <w:rsid w:val="00E54D7B"/>
    <w:rsid w:val="00E60180"/>
    <w:rsid w:val="00E755B1"/>
    <w:rsid w:val="00E75FEA"/>
    <w:rsid w:val="00E815D0"/>
    <w:rsid w:val="00E8541D"/>
    <w:rsid w:val="00E862AB"/>
    <w:rsid w:val="00E877F0"/>
    <w:rsid w:val="00E9601A"/>
    <w:rsid w:val="00EA7A53"/>
    <w:rsid w:val="00EB0DAC"/>
    <w:rsid w:val="00EB1361"/>
    <w:rsid w:val="00EB3D19"/>
    <w:rsid w:val="00EB7C64"/>
    <w:rsid w:val="00ED034C"/>
    <w:rsid w:val="00ED6CF0"/>
    <w:rsid w:val="00EE0AB4"/>
    <w:rsid w:val="00EE21E9"/>
    <w:rsid w:val="00EE2489"/>
    <w:rsid w:val="00EE2C86"/>
    <w:rsid w:val="00EE3208"/>
    <w:rsid w:val="00EE4B48"/>
    <w:rsid w:val="00EE6076"/>
    <w:rsid w:val="00F0220F"/>
    <w:rsid w:val="00F022BF"/>
    <w:rsid w:val="00F11815"/>
    <w:rsid w:val="00F142A0"/>
    <w:rsid w:val="00F1637F"/>
    <w:rsid w:val="00F16EA1"/>
    <w:rsid w:val="00F20100"/>
    <w:rsid w:val="00F24F38"/>
    <w:rsid w:val="00F303B8"/>
    <w:rsid w:val="00F331E6"/>
    <w:rsid w:val="00F347DC"/>
    <w:rsid w:val="00F40397"/>
    <w:rsid w:val="00F424F6"/>
    <w:rsid w:val="00F44CF2"/>
    <w:rsid w:val="00F46D85"/>
    <w:rsid w:val="00F55BBA"/>
    <w:rsid w:val="00F57589"/>
    <w:rsid w:val="00F639F2"/>
    <w:rsid w:val="00F63A80"/>
    <w:rsid w:val="00F66740"/>
    <w:rsid w:val="00F673EA"/>
    <w:rsid w:val="00F7034D"/>
    <w:rsid w:val="00F727FE"/>
    <w:rsid w:val="00F7653E"/>
    <w:rsid w:val="00F7659F"/>
    <w:rsid w:val="00F83F4E"/>
    <w:rsid w:val="00F90431"/>
    <w:rsid w:val="00FA1984"/>
    <w:rsid w:val="00FA1D0C"/>
    <w:rsid w:val="00FA3563"/>
    <w:rsid w:val="00FA394C"/>
    <w:rsid w:val="00FB18DA"/>
    <w:rsid w:val="00FB76C1"/>
    <w:rsid w:val="00FC30B7"/>
    <w:rsid w:val="00FC34EB"/>
    <w:rsid w:val="00FD32C8"/>
    <w:rsid w:val="00FD591A"/>
    <w:rsid w:val="00FD701C"/>
    <w:rsid w:val="00FE1BDF"/>
    <w:rsid w:val="00FE2C9A"/>
    <w:rsid w:val="00FE6A89"/>
    <w:rsid w:val="00FF4CBF"/>
    <w:rsid w:val="00FF5B6A"/>
    <w:rsid w:val="00FF5BEA"/>
    <w:rsid w:val="01000783"/>
    <w:rsid w:val="0142A7EF"/>
    <w:rsid w:val="015D63E3"/>
    <w:rsid w:val="0170E9AA"/>
    <w:rsid w:val="0177A05D"/>
    <w:rsid w:val="01D9BBB8"/>
    <w:rsid w:val="021E61F4"/>
    <w:rsid w:val="023C9CB1"/>
    <w:rsid w:val="024EA486"/>
    <w:rsid w:val="02562916"/>
    <w:rsid w:val="02884604"/>
    <w:rsid w:val="029D3152"/>
    <w:rsid w:val="029ECD3C"/>
    <w:rsid w:val="02CB8314"/>
    <w:rsid w:val="02FD6229"/>
    <w:rsid w:val="033CBCA9"/>
    <w:rsid w:val="0344BA33"/>
    <w:rsid w:val="034B2EAD"/>
    <w:rsid w:val="0396504E"/>
    <w:rsid w:val="03AA41F2"/>
    <w:rsid w:val="042EE4BE"/>
    <w:rsid w:val="0436FB9D"/>
    <w:rsid w:val="043ACCE8"/>
    <w:rsid w:val="04BBA41B"/>
    <w:rsid w:val="04C5D9C6"/>
    <w:rsid w:val="0550ECEC"/>
    <w:rsid w:val="055AFFCD"/>
    <w:rsid w:val="05C10B1E"/>
    <w:rsid w:val="05E16F3C"/>
    <w:rsid w:val="05E4ED25"/>
    <w:rsid w:val="05F9F273"/>
    <w:rsid w:val="06571EFF"/>
    <w:rsid w:val="0671C66E"/>
    <w:rsid w:val="06D22B54"/>
    <w:rsid w:val="06FA7CDF"/>
    <w:rsid w:val="070DA777"/>
    <w:rsid w:val="0729FD4B"/>
    <w:rsid w:val="072A9B14"/>
    <w:rsid w:val="074271A3"/>
    <w:rsid w:val="07530ABE"/>
    <w:rsid w:val="075B7627"/>
    <w:rsid w:val="076A7CD3"/>
    <w:rsid w:val="0772330F"/>
    <w:rsid w:val="08243191"/>
    <w:rsid w:val="0850C395"/>
    <w:rsid w:val="08BE31D1"/>
    <w:rsid w:val="08FAA9E9"/>
    <w:rsid w:val="090732FE"/>
    <w:rsid w:val="09139E66"/>
    <w:rsid w:val="0938B0D6"/>
    <w:rsid w:val="0971DAAF"/>
    <w:rsid w:val="09A0AC9B"/>
    <w:rsid w:val="09A12988"/>
    <w:rsid w:val="09A8C77E"/>
    <w:rsid w:val="09AD655A"/>
    <w:rsid w:val="09F14A85"/>
    <w:rsid w:val="0A2891EC"/>
    <w:rsid w:val="0A46A069"/>
    <w:rsid w:val="0A477F75"/>
    <w:rsid w:val="0A5590C0"/>
    <w:rsid w:val="0ABA84C5"/>
    <w:rsid w:val="0AF05E9A"/>
    <w:rsid w:val="0AF11D26"/>
    <w:rsid w:val="0AFF8C14"/>
    <w:rsid w:val="0B292885"/>
    <w:rsid w:val="0B49DD0D"/>
    <w:rsid w:val="0B97E1E2"/>
    <w:rsid w:val="0BABB5BD"/>
    <w:rsid w:val="0BCCC263"/>
    <w:rsid w:val="0C577614"/>
    <w:rsid w:val="0CB9257C"/>
    <w:rsid w:val="0CC7C149"/>
    <w:rsid w:val="0CCBB346"/>
    <w:rsid w:val="0CFCED0E"/>
    <w:rsid w:val="0D2E9A1E"/>
    <w:rsid w:val="0D48D0B9"/>
    <w:rsid w:val="0D693D16"/>
    <w:rsid w:val="0D743BF6"/>
    <w:rsid w:val="0DACE3B3"/>
    <w:rsid w:val="0DBA6B5E"/>
    <w:rsid w:val="0E57BF65"/>
    <w:rsid w:val="0EEFAD4C"/>
    <w:rsid w:val="0F22FC27"/>
    <w:rsid w:val="0F382E94"/>
    <w:rsid w:val="0F58AACB"/>
    <w:rsid w:val="0F82DDCF"/>
    <w:rsid w:val="0FF09C35"/>
    <w:rsid w:val="1031791D"/>
    <w:rsid w:val="103329E0"/>
    <w:rsid w:val="103DE304"/>
    <w:rsid w:val="10F37EB1"/>
    <w:rsid w:val="10FBCCA8"/>
    <w:rsid w:val="11395575"/>
    <w:rsid w:val="1145ABEB"/>
    <w:rsid w:val="119D0F29"/>
    <w:rsid w:val="11AB2708"/>
    <w:rsid w:val="11C4028F"/>
    <w:rsid w:val="123B378B"/>
    <w:rsid w:val="12651834"/>
    <w:rsid w:val="1276B7B2"/>
    <w:rsid w:val="127E3D0B"/>
    <w:rsid w:val="12B5C6DD"/>
    <w:rsid w:val="12F81220"/>
    <w:rsid w:val="1366C2D6"/>
    <w:rsid w:val="1380C65D"/>
    <w:rsid w:val="139E03EC"/>
    <w:rsid w:val="13BB851C"/>
    <w:rsid w:val="14070E8E"/>
    <w:rsid w:val="141E03E2"/>
    <w:rsid w:val="14A6D304"/>
    <w:rsid w:val="14B0E003"/>
    <w:rsid w:val="14D6BBB3"/>
    <w:rsid w:val="14E5E3C1"/>
    <w:rsid w:val="152852C7"/>
    <w:rsid w:val="154445F6"/>
    <w:rsid w:val="1557FAB4"/>
    <w:rsid w:val="15882760"/>
    <w:rsid w:val="15CE0241"/>
    <w:rsid w:val="15F0C684"/>
    <w:rsid w:val="15FC54E2"/>
    <w:rsid w:val="160B193F"/>
    <w:rsid w:val="163686C1"/>
    <w:rsid w:val="165AB1EE"/>
    <w:rsid w:val="16DD1B23"/>
    <w:rsid w:val="1717E073"/>
    <w:rsid w:val="17D23BA1"/>
    <w:rsid w:val="17F8E91C"/>
    <w:rsid w:val="1815DF9D"/>
    <w:rsid w:val="1833943A"/>
    <w:rsid w:val="1836074D"/>
    <w:rsid w:val="1860A7E7"/>
    <w:rsid w:val="18663C33"/>
    <w:rsid w:val="187A57DD"/>
    <w:rsid w:val="18B81B6F"/>
    <w:rsid w:val="192DA966"/>
    <w:rsid w:val="19402222"/>
    <w:rsid w:val="1985689C"/>
    <w:rsid w:val="19A65AA6"/>
    <w:rsid w:val="19C68F76"/>
    <w:rsid w:val="19F82EE0"/>
    <w:rsid w:val="1A20254D"/>
    <w:rsid w:val="1A302B58"/>
    <w:rsid w:val="1AA45235"/>
    <w:rsid w:val="1AA64316"/>
    <w:rsid w:val="1AEA2841"/>
    <w:rsid w:val="1B0BA903"/>
    <w:rsid w:val="1B6F310B"/>
    <w:rsid w:val="1B75B44E"/>
    <w:rsid w:val="1B81AF52"/>
    <w:rsid w:val="1B913841"/>
    <w:rsid w:val="1BA86D46"/>
    <w:rsid w:val="1BB2281C"/>
    <w:rsid w:val="1BDADF87"/>
    <w:rsid w:val="1C5E50F4"/>
    <w:rsid w:val="1C605A74"/>
    <w:rsid w:val="1C8BDB56"/>
    <w:rsid w:val="1CB83CA4"/>
    <w:rsid w:val="1CCC93E4"/>
    <w:rsid w:val="1CFE56C3"/>
    <w:rsid w:val="1D4B67E5"/>
    <w:rsid w:val="1D666B54"/>
    <w:rsid w:val="1D8AF996"/>
    <w:rsid w:val="1E340FC2"/>
    <w:rsid w:val="1EB43A5E"/>
    <w:rsid w:val="1EC8B83D"/>
    <w:rsid w:val="1F632725"/>
    <w:rsid w:val="1F6E5905"/>
    <w:rsid w:val="1F79E94F"/>
    <w:rsid w:val="1F9B62DE"/>
    <w:rsid w:val="1FCCC6E1"/>
    <w:rsid w:val="1FFA7C8A"/>
    <w:rsid w:val="200E71EC"/>
    <w:rsid w:val="2020AAFD"/>
    <w:rsid w:val="202D3E42"/>
    <w:rsid w:val="20A78C38"/>
    <w:rsid w:val="20AC7C13"/>
    <w:rsid w:val="20FEF4FE"/>
    <w:rsid w:val="21265ACA"/>
    <w:rsid w:val="215369BB"/>
    <w:rsid w:val="21819498"/>
    <w:rsid w:val="218A6FDC"/>
    <w:rsid w:val="21B7695A"/>
    <w:rsid w:val="21FB714A"/>
    <w:rsid w:val="226EF6CD"/>
    <w:rsid w:val="227C10DF"/>
    <w:rsid w:val="227E6DC4"/>
    <w:rsid w:val="228CC580"/>
    <w:rsid w:val="22AF5AA2"/>
    <w:rsid w:val="22CFBFA2"/>
    <w:rsid w:val="23114D54"/>
    <w:rsid w:val="2356A0DD"/>
    <w:rsid w:val="23819148"/>
    <w:rsid w:val="238692BC"/>
    <w:rsid w:val="23973716"/>
    <w:rsid w:val="23E3710A"/>
    <w:rsid w:val="23F3465F"/>
    <w:rsid w:val="242705CB"/>
    <w:rsid w:val="242AB0BD"/>
    <w:rsid w:val="245F1801"/>
    <w:rsid w:val="24654759"/>
    <w:rsid w:val="246674F7"/>
    <w:rsid w:val="250B3B56"/>
    <w:rsid w:val="252F65FD"/>
    <w:rsid w:val="253C751E"/>
    <w:rsid w:val="2587B03E"/>
    <w:rsid w:val="25A747BA"/>
    <w:rsid w:val="25AA147D"/>
    <w:rsid w:val="26A25B04"/>
    <w:rsid w:val="26A852A5"/>
    <w:rsid w:val="26DDD0AC"/>
    <w:rsid w:val="26E1E3AF"/>
    <w:rsid w:val="26EC38B2"/>
    <w:rsid w:val="2763EADE"/>
    <w:rsid w:val="277B2956"/>
    <w:rsid w:val="27979512"/>
    <w:rsid w:val="27987F98"/>
    <w:rsid w:val="27B35A77"/>
    <w:rsid w:val="2879B6DC"/>
    <w:rsid w:val="287C35A9"/>
    <w:rsid w:val="28AF6E9C"/>
    <w:rsid w:val="291D4357"/>
    <w:rsid w:val="29852F15"/>
    <w:rsid w:val="2A016E5E"/>
    <w:rsid w:val="2A43DD64"/>
    <w:rsid w:val="2A471118"/>
    <w:rsid w:val="2A728898"/>
    <w:rsid w:val="2ABCC5AB"/>
    <w:rsid w:val="2AE2538F"/>
    <w:rsid w:val="2AE68630"/>
    <w:rsid w:val="2B096408"/>
    <w:rsid w:val="2B2A5FC8"/>
    <w:rsid w:val="2B7C36FC"/>
    <w:rsid w:val="2BBA17A7"/>
    <w:rsid w:val="2C2C01ED"/>
    <w:rsid w:val="2C5DE413"/>
    <w:rsid w:val="2C60896E"/>
    <w:rsid w:val="2CA92C88"/>
    <w:rsid w:val="2CC501AE"/>
    <w:rsid w:val="2CE4B4AB"/>
    <w:rsid w:val="2D784E5F"/>
    <w:rsid w:val="2DB411E9"/>
    <w:rsid w:val="2DEBBC4C"/>
    <w:rsid w:val="2EBBD3CA"/>
    <w:rsid w:val="2ECB7C05"/>
    <w:rsid w:val="2ED3D077"/>
    <w:rsid w:val="2F8105A4"/>
    <w:rsid w:val="2F9E1E7D"/>
    <w:rsid w:val="2FCFC5B1"/>
    <w:rsid w:val="2FD05196"/>
    <w:rsid w:val="30194B0F"/>
    <w:rsid w:val="303E5D58"/>
    <w:rsid w:val="303FD53C"/>
    <w:rsid w:val="312124DC"/>
    <w:rsid w:val="3155BC21"/>
    <w:rsid w:val="316E3A1B"/>
    <w:rsid w:val="31B0180B"/>
    <w:rsid w:val="3231E68D"/>
    <w:rsid w:val="32465A87"/>
    <w:rsid w:val="3248458C"/>
    <w:rsid w:val="324A168C"/>
    <w:rsid w:val="32683B5E"/>
    <w:rsid w:val="32791323"/>
    <w:rsid w:val="327B7B6E"/>
    <w:rsid w:val="32851287"/>
    <w:rsid w:val="32A66E64"/>
    <w:rsid w:val="32B3006B"/>
    <w:rsid w:val="32C13F15"/>
    <w:rsid w:val="32C61128"/>
    <w:rsid w:val="32E6D804"/>
    <w:rsid w:val="32F164D7"/>
    <w:rsid w:val="32FBA95E"/>
    <w:rsid w:val="3344C9EB"/>
    <w:rsid w:val="33488DBD"/>
    <w:rsid w:val="334C8F38"/>
    <w:rsid w:val="33792F14"/>
    <w:rsid w:val="3391CA91"/>
    <w:rsid w:val="33C6AA06"/>
    <w:rsid w:val="33DE5471"/>
    <w:rsid w:val="33E9AAD5"/>
    <w:rsid w:val="33F003C9"/>
    <w:rsid w:val="34667BE7"/>
    <w:rsid w:val="3511A671"/>
    <w:rsid w:val="351C08C6"/>
    <w:rsid w:val="3566CFFF"/>
    <w:rsid w:val="358E74C9"/>
    <w:rsid w:val="35CB0A37"/>
    <w:rsid w:val="35DB5FFC"/>
    <w:rsid w:val="3604D715"/>
    <w:rsid w:val="3661A199"/>
    <w:rsid w:val="366FD92C"/>
    <w:rsid w:val="37289EA8"/>
    <w:rsid w:val="3745826B"/>
    <w:rsid w:val="375DCE04"/>
    <w:rsid w:val="3770F466"/>
    <w:rsid w:val="377C758B"/>
    <w:rsid w:val="3785C471"/>
    <w:rsid w:val="37F7A02C"/>
    <w:rsid w:val="3829E61F"/>
    <w:rsid w:val="385C2A4B"/>
    <w:rsid w:val="388B5A39"/>
    <w:rsid w:val="38C96764"/>
    <w:rsid w:val="38CCCF38"/>
    <w:rsid w:val="38F2507D"/>
    <w:rsid w:val="3946725E"/>
    <w:rsid w:val="39ED03DC"/>
    <w:rsid w:val="39F5C845"/>
    <w:rsid w:val="3A1DDBC8"/>
    <w:rsid w:val="3AB7DA49"/>
    <w:rsid w:val="3ADC3722"/>
    <w:rsid w:val="3AE97FA5"/>
    <w:rsid w:val="3B5FB5E1"/>
    <w:rsid w:val="3BA12B93"/>
    <w:rsid w:val="3BA16522"/>
    <w:rsid w:val="3BBEBB64"/>
    <w:rsid w:val="3BE16BAD"/>
    <w:rsid w:val="3C247DE3"/>
    <w:rsid w:val="3C360226"/>
    <w:rsid w:val="3C4A3CAA"/>
    <w:rsid w:val="3C4E7D23"/>
    <w:rsid w:val="3C8EF93E"/>
    <w:rsid w:val="3CDF8873"/>
    <w:rsid w:val="3CEF9DBC"/>
    <w:rsid w:val="3CFCDB4B"/>
    <w:rsid w:val="3D6A2BA8"/>
    <w:rsid w:val="3D967E6B"/>
    <w:rsid w:val="3D9B5AEE"/>
    <w:rsid w:val="3E037DAB"/>
    <w:rsid w:val="3E2E4ADC"/>
    <w:rsid w:val="3ECB0919"/>
    <w:rsid w:val="3ECBF935"/>
    <w:rsid w:val="3EE9DB5C"/>
    <w:rsid w:val="3F09140D"/>
    <w:rsid w:val="3F5C41F5"/>
    <w:rsid w:val="3F62AEA0"/>
    <w:rsid w:val="3FC2B042"/>
    <w:rsid w:val="4001AEC7"/>
    <w:rsid w:val="4009FCEB"/>
    <w:rsid w:val="401D229A"/>
    <w:rsid w:val="405A4608"/>
    <w:rsid w:val="40D465D8"/>
    <w:rsid w:val="421A755D"/>
    <w:rsid w:val="425EC3EB"/>
    <w:rsid w:val="42F4A475"/>
    <w:rsid w:val="431B1271"/>
    <w:rsid w:val="43541DB0"/>
    <w:rsid w:val="4371D24D"/>
    <w:rsid w:val="43A3A926"/>
    <w:rsid w:val="43B1C18B"/>
    <w:rsid w:val="43CF6989"/>
    <w:rsid w:val="44F54DA0"/>
    <w:rsid w:val="44F6DB42"/>
    <w:rsid w:val="450B8C1F"/>
    <w:rsid w:val="4510D6D5"/>
    <w:rsid w:val="451A8A78"/>
    <w:rsid w:val="4533BCE7"/>
    <w:rsid w:val="458AFB8B"/>
    <w:rsid w:val="45E64E68"/>
    <w:rsid w:val="468A5D3C"/>
    <w:rsid w:val="4691EC67"/>
    <w:rsid w:val="46ABC71B"/>
    <w:rsid w:val="46BEFD17"/>
    <w:rsid w:val="47202556"/>
    <w:rsid w:val="472C71A4"/>
    <w:rsid w:val="4782CB44"/>
    <w:rsid w:val="47990332"/>
    <w:rsid w:val="47E56387"/>
    <w:rsid w:val="48131DBD"/>
    <w:rsid w:val="4889A5F8"/>
    <w:rsid w:val="48BA9CE8"/>
    <w:rsid w:val="49085F6B"/>
    <w:rsid w:val="4913C866"/>
    <w:rsid w:val="495B4D1D"/>
    <w:rsid w:val="4A1E187E"/>
    <w:rsid w:val="4A540C9B"/>
    <w:rsid w:val="4AC453B6"/>
    <w:rsid w:val="4AC88B56"/>
    <w:rsid w:val="4ADC31A2"/>
    <w:rsid w:val="4AE6D2DC"/>
    <w:rsid w:val="4B0FD7FF"/>
    <w:rsid w:val="4B14ED40"/>
    <w:rsid w:val="4B1D96F1"/>
    <w:rsid w:val="4B3C473E"/>
    <w:rsid w:val="4B6A0641"/>
    <w:rsid w:val="4B6C1301"/>
    <w:rsid w:val="4BD45450"/>
    <w:rsid w:val="4BEEAC0D"/>
    <w:rsid w:val="4C420689"/>
    <w:rsid w:val="4C604996"/>
    <w:rsid w:val="4CAB5879"/>
    <w:rsid w:val="4CEDA676"/>
    <w:rsid w:val="4E9100D9"/>
    <w:rsid w:val="4EA2A2B5"/>
    <w:rsid w:val="4EB814A6"/>
    <w:rsid w:val="4EEA2471"/>
    <w:rsid w:val="4EF703E8"/>
    <w:rsid w:val="4F2B5778"/>
    <w:rsid w:val="4F749316"/>
    <w:rsid w:val="4F8DBEC4"/>
    <w:rsid w:val="4FBAE652"/>
    <w:rsid w:val="4FD7AB83"/>
    <w:rsid w:val="5016B553"/>
    <w:rsid w:val="504EEC0D"/>
    <w:rsid w:val="507D6DD2"/>
    <w:rsid w:val="50C5111D"/>
    <w:rsid w:val="50D4E0A7"/>
    <w:rsid w:val="50FA12EA"/>
    <w:rsid w:val="516EAFDD"/>
    <w:rsid w:val="5189645B"/>
    <w:rsid w:val="51D763DA"/>
    <w:rsid w:val="520DFF8F"/>
    <w:rsid w:val="5235F5FC"/>
    <w:rsid w:val="52C6162F"/>
    <w:rsid w:val="52D5D325"/>
    <w:rsid w:val="530A8D4A"/>
    <w:rsid w:val="5336F420"/>
    <w:rsid w:val="53A0AFFC"/>
    <w:rsid w:val="53A53132"/>
    <w:rsid w:val="540E0678"/>
    <w:rsid w:val="54127682"/>
    <w:rsid w:val="54ADE3A1"/>
    <w:rsid w:val="54C9E32F"/>
    <w:rsid w:val="54CBA078"/>
    <w:rsid w:val="5508B9D7"/>
    <w:rsid w:val="552CA715"/>
    <w:rsid w:val="553ABABE"/>
    <w:rsid w:val="55887EAC"/>
    <w:rsid w:val="55A5AA2D"/>
    <w:rsid w:val="55AD57E9"/>
    <w:rsid w:val="5613CF95"/>
    <w:rsid w:val="5636F4E8"/>
    <w:rsid w:val="563F0FFD"/>
    <w:rsid w:val="569766EE"/>
    <w:rsid w:val="56DF7B82"/>
    <w:rsid w:val="5738B98F"/>
    <w:rsid w:val="573B7BA6"/>
    <w:rsid w:val="574338E6"/>
    <w:rsid w:val="57B80283"/>
    <w:rsid w:val="57EA04E9"/>
    <w:rsid w:val="58210C19"/>
    <w:rsid w:val="584B85A2"/>
    <w:rsid w:val="5858D712"/>
    <w:rsid w:val="5875500C"/>
    <w:rsid w:val="58E6A105"/>
    <w:rsid w:val="58E876EE"/>
    <w:rsid w:val="58FB46C4"/>
    <w:rsid w:val="590E17D3"/>
    <w:rsid w:val="599675F4"/>
    <w:rsid w:val="59E427D4"/>
    <w:rsid w:val="59EA1EC2"/>
    <w:rsid w:val="59F5AF0C"/>
    <w:rsid w:val="5A4DD54F"/>
    <w:rsid w:val="5A83F768"/>
    <w:rsid w:val="5A978399"/>
    <w:rsid w:val="5AA45CC4"/>
    <w:rsid w:val="5AD0C78A"/>
    <w:rsid w:val="5AEC7EA2"/>
    <w:rsid w:val="5B078EC1"/>
    <w:rsid w:val="5B658E2A"/>
    <w:rsid w:val="5B7703F8"/>
    <w:rsid w:val="5BA09F28"/>
    <w:rsid w:val="5BAF1172"/>
    <w:rsid w:val="5BDC1B4B"/>
    <w:rsid w:val="5C1E1547"/>
    <w:rsid w:val="5C28F2F4"/>
    <w:rsid w:val="5C5A0FA6"/>
    <w:rsid w:val="5CC2C360"/>
    <w:rsid w:val="5D0BEA68"/>
    <w:rsid w:val="5D2940AA"/>
    <w:rsid w:val="5D584102"/>
    <w:rsid w:val="5D802AAB"/>
    <w:rsid w:val="5D89F2CE"/>
    <w:rsid w:val="5D9ED7A1"/>
    <w:rsid w:val="5DA0207D"/>
    <w:rsid w:val="5DDE0181"/>
    <w:rsid w:val="5DF5F96D"/>
    <w:rsid w:val="5E08AE75"/>
    <w:rsid w:val="5E1B1BA6"/>
    <w:rsid w:val="5E297E54"/>
    <w:rsid w:val="5E3380E8"/>
    <w:rsid w:val="5E8DA78F"/>
    <w:rsid w:val="5E98344C"/>
    <w:rsid w:val="5ED23B3A"/>
    <w:rsid w:val="5ED520A2"/>
    <w:rsid w:val="5EF0F5C8"/>
    <w:rsid w:val="5F7ED667"/>
    <w:rsid w:val="5FB6B936"/>
    <w:rsid w:val="5FE7E22E"/>
    <w:rsid w:val="5FECF772"/>
    <w:rsid w:val="5FEE3B22"/>
    <w:rsid w:val="5FF98516"/>
    <w:rsid w:val="60C56F62"/>
    <w:rsid w:val="61199E0F"/>
    <w:rsid w:val="614AD4C6"/>
    <w:rsid w:val="61724D3A"/>
    <w:rsid w:val="6177A784"/>
    <w:rsid w:val="61AF2712"/>
    <w:rsid w:val="61C507EE"/>
    <w:rsid w:val="61D8DCA3"/>
    <w:rsid w:val="6227282F"/>
    <w:rsid w:val="6251B06D"/>
    <w:rsid w:val="62851B68"/>
    <w:rsid w:val="62C1F8D7"/>
    <w:rsid w:val="6306DD4B"/>
    <w:rsid w:val="633A6216"/>
    <w:rsid w:val="63598A67"/>
    <w:rsid w:val="63A5AEE8"/>
    <w:rsid w:val="63A83E74"/>
    <w:rsid w:val="63D0FD28"/>
    <w:rsid w:val="6455E745"/>
    <w:rsid w:val="64BBC23C"/>
    <w:rsid w:val="6507592A"/>
    <w:rsid w:val="6524E8FB"/>
    <w:rsid w:val="65498AC7"/>
    <w:rsid w:val="656615F4"/>
    <w:rsid w:val="65C096D7"/>
    <w:rsid w:val="65C78E1A"/>
    <w:rsid w:val="662617E9"/>
    <w:rsid w:val="662BE9DE"/>
    <w:rsid w:val="665749FD"/>
    <w:rsid w:val="666DCA88"/>
    <w:rsid w:val="6671E5DE"/>
    <w:rsid w:val="66767C76"/>
    <w:rsid w:val="669EB2AA"/>
    <w:rsid w:val="66A03168"/>
    <w:rsid w:val="66B11DEA"/>
    <w:rsid w:val="6707B552"/>
    <w:rsid w:val="671FC276"/>
    <w:rsid w:val="67A9B2C6"/>
    <w:rsid w:val="67B79BC4"/>
    <w:rsid w:val="67CB0C9E"/>
    <w:rsid w:val="67F1066D"/>
    <w:rsid w:val="68AFF794"/>
    <w:rsid w:val="68FC133C"/>
    <w:rsid w:val="6903D832"/>
    <w:rsid w:val="690DA8EB"/>
    <w:rsid w:val="69D5EEC5"/>
    <w:rsid w:val="6A517332"/>
    <w:rsid w:val="6ACCDEC2"/>
    <w:rsid w:val="6AE36BA9"/>
    <w:rsid w:val="6B11453A"/>
    <w:rsid w:val="6B135FE6"/>
    <w:rsid w:val="6B2CBB84"/>
    <w:rsid w:val="6B7AE2B1"/>
    <w:rsid w:val="6B95471E"/>
    <w:rsid w:val="6BAC9D80"/>
    <w:rsid w:val="6BB93EF4"/>
    <w:rsid w:val="6BD8D9C1"/>
    <w:rsid w:val="6C00D708"/>
    <w:rsid w:val="6C377D6B"/>
    <w:rsid w:val="6C65887B"/>
    <w:rsid w:val="6C74FD5F"/>
    <w:rsid w:val="6C8B5C5E"/>
    <w:rsid w:val="6C8FFA7D"/>
    <w:rsid w:val="6CADBF91"/>
    <w:rsid w:val="6CBABD9C"/>
    <w:rsid w:val="6CBFA4E1"/>
    <w:rsid w:val="6CF7AE4F"/>
    <w:rsid w:val="6D609FFB"/>
    <w:rsid w:val="6D77B39E"/>
    <w:rsid w:val="6D9E73AD"/>
    <w:rsid w:val="6DDB0124"/>
    <w:rsid w:val="6E6BD235"/>
    <w:rsid w:val="6E964196"/>
    <w:rsid w:val="6EB515B1"/>
    <w:rsid w:val="6EC490F7"/>
    <w:rsid w:val="6ED93521"/>
    <w:rsid w:val="6EDA7970"/>
    <w:rsid w:val="6F3F20BB"/>
    <w:rsid w:val="6F636726"/>
    <w:rsid w:val="6F711628"/>
    <w:rsid w:val="6F79F7A7"/>
    <w:rsid w:val="6FA41B57"/>
    <w:rsid w:val="6FB6DADE"/>
    <w:rsid w:val="6FC7A633"/>
    <w:rsid w:val="7000D0D2"/>
    <w:rsid w:val="70039DF1"/>
    <w:rsid w:val="700C36B7"/>
    <w:rsid w:val="70268512"/>
    <w:rsid w:val="7043713E"/>
    <w:rsid w:val="7054CC39"/>
    <w:rsid w:val="7060496E"/>
    <w:rsid w:val="708AC948"/>
    <w:rsid w:val="70C45970"/>
    <w:rsid w:val="70E6627B"/>
    <w:rsid w:val="71064F1D"/>
    <w:rsid w:val="7125776E"/>
    <w:rsid w:val="712DFC80"/>
    <w:rsid w:val="71C31535"/>
    <w:rsid w:val="71D1152A"/>
    <w:rsid w:val="723A056B"/>
    <w:rsid w:val="72501C69"/>
    <w:rsid w:val="726108C4"/>
    <w:rsid w:val="726C450D"/>
    <w:rsid w:val="72899B4F"/>
    <w:rsid w:val="72ACDA7A"/>
    <w:rsid w:val="72D65F41"/>
    <w:rsid w:val="72E68A9C"/>
    <w:rsid w:val="73691116"/>
    <w:rsid w:val="73CF2785"/>
    <w:rsid w:val="74469D7E"/>
    <w:rsid w:val="744B9EE4"/>
    <w:rsid w:val="74675AE2"/>
    <w:rsid w:val="74E8D5A6"/>
    <w:rsid w:val="74FEBA59"/>
    <w:rsid w:val="751BE4A1"/>
    <w:rsid w:val="752B8605"/>
    <w:rsid w:val="753AB8EE"/>
    <w:rsid w:val="75728FBD"/>
    <w:rsid w:val="75A20D02"/>
    <w:rsid w:val="75C9A55C"/>
    <w:rsid w:val="75F61BB5"/>
    <w:rsid w:val="76D893AF"/>
    <w:rsid w:val="77196B5A"/>
    <w:rsid w:val="772BFBC0"/>
    <w:rsid w:val="772E0D7D"/>
    <w:rsid w:val="777682DB"/>
    <w:rsid w:val="77B9D43E"/>
    <w:rsid w:val="77F18317"/>
    <w:rsid w:val="781862C9"/>
    <w:rsid w:val="78426E33"/>
    <w:rsid w:val="788BEAD1"/>
    <w:rsid w:val="78D07C1E"/>
    <w:rsid w:val="78FBE704"/>
    <w:rsid w:val="792EE586"/>
    <w:rsid w:val="79748E78"/>
    <w:rsid w:val="7988C5B9"/>
    <w:rsid w:val="79BFFC53"/>
    <w:rsid w:val="7A13B33C"/>
    <w:rsid w:val="7A47BF22"/>
    <w:rsid w:val="7A49722A"/>
    <w:rsid w:val="7A96D4EF"/>
    <w:rsid w:val="7ADB9427"/>
    <w:rsid w:val="7AE15225"/>
    <w:rsid w:val="7AF8C0CD"/>
    <w:rsid w:val="7B15E996"/>
    <w:rsid w:val="7B181773"/>
    <w:rsid w:val="7B26CF47"/>
    <w:rsid w:val="7B30DF9A"/>
    <w:rsid w:val="7C1D7F50"/>
    <w:rsid w:val="7C25ACCA"/>
    <w:rsid w:val="7C4CB19C"/>
    <w:rsid w:val="7C6AC9CF"/>
    <w:rsid w:val="7C7EDCEB"/>
    <w:rsid w:val="7C7F953A"/>
    <w:rsid w:val="7C8E9514"/>
    <w:rsid w:val="7D5A2360"/>
    <w:rsid w:val="7D843A1A"/>
    <w:rsid w:val="7DBDEB75"/>
    <w:rsid w:val="7E2D57D0"/>
    <w:rsid w:val="7E6ABD4A"/>
    <w:rsid w:val="7EAF6A36"/>
    <w:rsid w:val="7EE537AF"/>
    <w:rsid w:val="7F335E53"/>
    <w:rsid w:val="7F40C554"/>
    <w:rsid w:val="7F80AE70"/>
    <w:rsid w:val="7F97C2DC"/>
    <w:rsid w:val="7F99C439"/>
    <w:rsid w:val="7FE7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53D80"/>
  <w15:docId w15:val="{312703AB-81AD-42CB-90EA-7A0963D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18F5"/>
  </w:style>
  <w:style w:type="paragraph" w:styleId="Titolo1">
    <w:name w:val="heading 1"/>
    <w:basedOn w:val="Normale"/>
    <w:next w:val="Normale"/>
    <w:link w:val="Titolo1Carattere"/>
    <w:uiPriority w:val="9"/>
    <w:qFormat/>
    <w:rsid w:val="004A1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5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9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30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AE29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730"/>
  </w:style>
  <w:style w:type="paragraph" w:styleId="Pidipagina">
    <w:name w:val="footer"/>
    <w:basedOn w:val="Normale"/>
    <w:link w:val="PidipaginaCarattere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730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A1A13"/>
  </w:style>
  <w:style w:type="character" w:customStyle="1" w:styleId="ptdisciplina">
    <w:name w:val="pt_disciplina"/>
    <w:basedOn w:val="Carpredefinitoparagrafo"/>
    <w:rsid w:val="004A1A13"/>
  </w:style>
  <w:style w:type="character" w:customStyle="1" w:styleId="Titolo1Carattere">
    <w:name w:val="Titolo 1 Carattere"/>
    <w:basedOn w:val="Carpredefinitoparagrafo"/>
    <w:link w:val="Titolo1"/>
    <w:uiPriority w:val="9"/>
    <w:rsid w:val="004A1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ile1">
    <w:name w:val="Stile1"/>
    <w:basedOn w:val="Normale"/>
    <w:link w:val="Stile1Carattere"/>
    <w:qFormat/>
    <w:rsid w:val="0068098A"/>
    <w:pPr>
      <w:jc w:val="center"/>
    </w:pPr>
    <w:rPr>
      <w:rFonts w:ascii="Times New Roman" w:eastAsia="Helvetica" w:hAnsi="Times New Roman" w:cs="Times New Roman"/>
      <w:b/>
      <w:bCs/>
      <w:sz w:val="24"/>
      <w:szCs w:val="24"/>
    </w:rPr>
  </w:style>
  <w:style w:type="character" w:customStyle="1" w:styleId="Stile1Carattere">
    <w:name w:val="Stile1 Carattere"/>
    <w:basedOn w:val="Carpredefinitoparagrafo"/>
    <w:link w:val="Stile1"/>
    <w:rsid w:val="0068098A"/>
    <w:rPr>
      <w:rFonts w:ascii="Times New Roman" w:eastAsia="Helvetica" w:hAnsi="Times New Roman" w:cs="Times New Roman"/>
      <w:b/>
      <w:bCs/>
      <w:sz w:val="24"/>
      <w:szCs w:val="24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lagriglia1chiara-colore11">
    <w:name w:val="Tabella griglia 1 chiara - colore 1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7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7A37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B242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3559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5C63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E46BCA"/>
    <w:rPr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6BC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6BCA"/>
    <w:rPr>
      <w:b/>
      <w:bCs/>
      <w:i/>
      <w:iCs/>
      <w:color w:val="5B9BD5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BE51FC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5C37"/>
    <w:pPr>
      <w:spacing w:before="120" w:after="120"/>
    </w:pPr>
    <w:rPr>
      <w:rFonts w:ascii="Times New Roman" w:hAnsi="Times New Roman"/>
      <w:b/>
      <w:bCs/>
      <w:caps/>
      <w:sz w:val="24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BE51FC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BE51FC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BE51FC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BE51FC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BE51FC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BE51FC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BE51FC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BE51FC"/>
    <w:pPr>
      <w:spacing w:after="0"/>
      <w:ind w:left="176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51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51F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6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62D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nt">
    <w:name w:val="nt"/>
    <w:basedOn w:val="Carpredefinitoparagrafo"/>
    <w:rsid w:val="00C962DE"/>
  </w:style>
  <w:style w:type="character" w:customStyle="1" w:styleId="na">
    <w:name w:val="na"/>
    <w:basedOn w:val="Carpredefinitoparagrafo"/>
    <w:rsid w:val="00C962DE"/>
  </w:style>
  <w:style w:type="character" w:customStyle="1" w:styleId="s">
    <w:name w:val="s"/>
    <w:basedOn w:val="Carpredefinitoparagrafo"/>
    <w:rsid w:val="00C962DE"/>
  </w:style>
  <w:style w:type="character" w:customStyle="1" w:styleId="pl-c1">
    <w:name w:val="pl-c1"/>
    <w:basedOn w:val="Carpredefinitoparagrafo"/>
    <w:rsid w:val="00A90C22"/>
  </w:style>
  <w:style w:type="character" w:customStyle="1" w:styleId="Titolo5Carattere">
    <w:name w:val="Titolo 5 Carattere"/>
    <w:basedOn w:val="Carpredefinitoparagrafo"/>
    <w:link w:val="Titolo5"/>
    <w:uiPriority w:val="9"/>
    <w:rsid w:val="00F303B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amr.isi.edu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semantic-web-journal.org/system/files/swj1379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mrisi/amr-guidelines/blob/master/amr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t.wikipedia.org/wiki/Resource_Description_Frame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t.wikipedia.org/wiki/Elaborazione_del_linguaggio_natura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FCADE-2AAD-4BC4-93B9-05035AFD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35</Pages>
  <Words>4733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Romano</dc:creator>
  <cp:lastModifiedBy>Maurizio</cp:lastModifiedBy>
  <cp:revision>1234</cp:revision>
  <cp:lastPrinted>2014-09-14T18:37:00Z</cp:lastPrinted>
  <dcterms:created xsi:type="dcterms:W3CDTF">2013-11-29T10:54:00Z</dcterms:created>
  <dcterms:modified xsi:type="dcterms:W3CDTF">2016-11-13T18:59:00Z</dcterms:modified>
</cp:coreProperties>
</file>