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CA5C" w14:textId="77777777" w:rsidR="001874F9" w:rsidRPr="001E4561" w:rsidRDefault="00F92BBB">
      <w:pPr>
        <w:jc w:val="center"/>
        <w:rPr>
          <w:lang w:val="en-US"/>
        </w:rPr>
      </w:pPr>
      <w:r w:rsidRPr="001E4561">
        <w:rPr>
          <w:b/>
          <w:lang w:val="en-US"/>
        </w:rPr>
        <w:t>SOFTWARE TECHNICAL PROPOSAL DOCUMENTATION</w:t>
      </w:r>
    </w:p>
    <w:p w14:paraId="09C0087D" w14:textId="77777777" w:rsidR="001874F9" w:rsidRPr="001E4561" w:rsidRDefault="001874F9">
      <w:pPr>
        <w:jc w:val="center"/>
        <w:rPr>
          <w:b/>
          <w:bCs/>
          <w:sz w:val="24"/>
          <w:szCs w:val="24"/>
          <w:lang w:val="en-US"/>
        </w:rPr>
      </w:pPr>
    </w:p>
    <w:p w14:paraId="27124774" w14:textId="77777777" w:rsidR="001874F9" w:rsidRPr="001E4561" w:rsidRDefault="001874F9">
      <w:pPr>
        <w:jc w:val="center"/>
        <w:rPr>
          <w:sz w:val="24"/>
          <w:szCs w:val="24"/>
          <w:lang w:val="en-US"/>
        </w:rPr>
      </w:pPr>
    </w:p>
    <w:p w14:paraId="034BEEC8" w14:textId="77777777" w:rsidR="001874F9" w:rsidRPr="001E4561" w:rsidRDefault="001874F9">
      <w:pPr>
        <w:jc w:val="center"/>
        <w:rPr>
          <w:b/>
          <w:bCs/>
          <w:sz w:val="24"/>
          <w:szCs w:val="24"/>
          <w:lang w:val="en-US"/>
        </w:rPr>
      </w:pPr>
    </w:p>
    <w:p w14:paraId="131426A1" w14:textId="77777777" w:rsidR="001874F9" w:rsidRPr="001E4561" w:rsidRDefault="001874F9">
      <w:pPr>
        <w:jc w:val="center"/>
        <w:rPr>
          <w:b/>
          <w:bCs/>
          <w:sz w:val="24"/>
          <w:szCs w:val="24"/>
          <w:lang w:val="en-US"/>
        </w:rPr>
      </w:pPr>
    </w:p>
    <w:p w14:paraId="071ABC45" w14:textId="77777777" w:rsidR="001874F9" w:rsidRPr="001E4561" w:rsidRDefault="00F92BBB">
      <w:pPr>
        <w:jc w:val="center"/>
        <w:rPr>
          <w:b/>
          <w:bCs/>
          <w:lang w:val="en-US"/>
        </w:rPr>
      </w:pPr>
      <w:r w:rsidRPr="001E4561">
        <w:rPr>
          <w:b/>
          <w:bCs/>
          <w:lang w:val="en-US"/>
        </w:rPr>
        <w:t xml:space="preserve">PROJECT: Traduce Señas </w:t>
      </w:r>
    </w:p>
    <w:p w14:paraId="27B55C04" w14:textId="77777777" w:rsidR="001874F9" w:rsidRPr="001E4561" w:rsidRDefault="001874F9">
      <w:pPr>
        <w:jc w:val="center"/>
        <w:rPr>
          <w:b/>
          <w:bCs/>
          <w:lang w:val="en-US"/>
        </w:rPr>
      </w:pPr>
    </w:p>
    <w:p w14:paraId="7397BAB9" w14:textId="77777777" w:rsidR="001874F9" w:rsidRPr="001E4561" w:rsidRDefault="001874F9">
      <w:pPr>
        <w:jc w:val="center"/>
        <w:rPr>
          <w:b/>
          <w:bCs/>
          <w:lang w:val="en-US"/>
        </w:rPr>
      </w:pPr>
    </w:p>
    <w:p w14:paraId="1EE35108" w14:textId="77777777" w:rsidR="001874F9" w:rsidRPr="001E4561" w:rsidRDefault="001874F9">
      <w:pPr>
        <w:jc w:val="center"/>
        <w:rPr>
          <w:b/>
          <w:bCs/>
          <w:lang w:val="en-US"/>
        </w:rPr>
      </w:pPr>
    </w:p>
    <w:p w14:paraId="11A86345" w14:textId="77777777" w:rsidR="001874F9" w:rsidRPr="001E4561" w:rsidRDefault="001874F9">
      <w:pPr>
        <w:jc w:val="center"/>
        <w:rPr>
          <w:b/>
          <w:bCs/>
          <w:lang w:val="en-US"/>
        </w:rPr>
      </w:pPr>
    </w:p>
    <w:p w14:paraId="03F50CDC" w14:textId="77777777" w:rsidR="001874F9" w:rsidRPr="001E4561" w:rsidRDefault="001874F9">
      <w:pPr>
        <w:jc w:val="center"/>
        <w:rPr>
          <w:b/>
          <w:bCs/>
          <w:lang w:val="en-US"/>
        </w:rPr>
      </w:pPr>
    </w:p>
    <w:p w14:paraId="6AFB0FA3" w14:textId="77777777" w:rsidR="001874F9" w:rsidRPr="001E4561" w:rsidRDefault="001874F9">
      <w:pPr>
        <w:jc w:val="center"/>
        <w:rPr>
          <w:b/>
          <w:bCs/>
          <w:lang w:val="en-US"/>
        </w:rPr>
      </w:pPr>
    </w:p>
    <w:p w14:paraId="3C93D780" w14:textId="77777777" w:rsidR="001874F9" w:rsidRPr="001E4561" w:rsidRDefault="001874F9">
      <w:pPr>
        <w:jc w:val="center"/>
        <w:rPr>
          <w:b/>
          <w:bCs/>
          <w:lang w:val="en-US"/>
        </w:rPr>
      </w:pPr>
    </w:p>
    <w:p w14:paraId="0EBF29F0" w14:textId="77777777" w:rsidR="001874F9" w:rsidRPr="001E4561" w:rsidRDefault="00F92BBB">
      <w:pPr>
        <w:jc w:val="center"/>
        <w:rPr>
          <w:b/>
          <w:bCs/>
          <w:sz w:val="20"/>
          <w:szCs w:val="20"/>
          <w:lang w:val="en-US"/>
        </w:rPr>
      </w:pPr>
      <w:r w:rsidRPr="001E4561">
        <w:rPr>
          <w:b/>
          <w:bCs/>
          <w:sz w:val="20"/>
          <w:szCs w:val="20"/>
          <w:lang w:val="en-US"/>
        </w:rPr>
        <w:t>TEAM MEMBERS:</w:t>
      </w:r>
    </w:p>
    <w:p w14:paraId="56B886E5" w14:textId="77777777" w:rsidR="001874F9" w:rsidRPr="001E4561" w:rsidRDefault="00F92BBB">
      <w:pPr>
        <w:jc w:val="center"/>
        <w:rPr>
          <w:b/>
          <w:bCs/>
          <w:lang w:val="en-US"/>
        </w:rPr>
      </w:pPr>
      <w:r w:rsidRPr="001E4561">
        <w:rPr>
          <w:b/>
          <w:bCs/>
          <w:lang w:val="en-US"/>
        </w:rPr>
        <w:t>Luis Alejandro Duarte Aldana</w:t>
      </w:r>
    </w:p>
    <w:p w14:paraId="001BED91" w14:textId="77777777" w:rsidR="001874F9" w:rsidRPr="001E4561" w:rsidRDefault="00F92BBB">
      <w:pPr>
        <w:jc w:val="center"/>
        <w:rPr>
          <w:b/>
          <w:bCs/>
          <w:lang w:val="en-US"/>
        </w:rPr>
      </w:pPr>
      <w:r w:rsidRPr="001E4561">
        <w:rPr>
          <w:b/>
          <w:bCs/>
          <w:lang w:val="en-US"/>
        </w:rPr>
        <w:t>Juan Mauricio Suaza Solorzano</w:t>
      </w:r>
    </w:p>
    <w:p w14:paraId="4A757624" w14:textId="77777777" w:rsidR="001874F9" w:rsidRPr="001E4561" w:rsidRDefault="00F92BBB">
      <w:pPr>
        <w:jc w:val="center"/>
        <w:rPr>
          <w:b/>
          <w:bCs/>
          <w:lang w:val="en-US"/>
        </w:rPr>
      </w:pPr>
      <w:r w:rsidRPr="001E4561">
        <w:rPr>
          <w:b/>
          <w:bCs/>
          <w:lang w:val="en-US"/>
        </w:rPr>
        <w:t>Juan Camilo Fierro Esquivel</w:t>
      </w:r>
    </w:p>
    <w:p w14:paraId="17423233" w14:textId="77777777" w:rsidR="001874F9" w:rsidRPr="001E4561" w:rsidRDefault="001874F9">
      <w:pPr>
        <w:jc w:val="center"/>
        <w:rPr>
          <w:b/>
          <w:bCs/>
          <w:lang w:val="en-US"/>
        </w:rPr>
      </w:pPr>
    </w:p>
    <w:p w14:paraId="618C9EB3" w14:textId="77777777" w:rsidR="001874F9" w:rsidRPr="001E4561" w:rsidRDefault="001874F9">
      <w:pPr>
        <w:jc w:val="center"/>
        <w:rPr>
          <w:b/>
          <w:bCs/>
          <w:lang w:val="en-US"/>
        </w:rPr>
      </w:pPr>
    </w:p>
    <w:p w14:paraId="6AB12080" w14:textId="77777777" w:rsidR="001874F9" w:rsidRPr="001E4561" w:rsidRDefault="001874F9">
      <w:pPr>
        <w:jc w:val="center"/>
        <w:rPr>
          <w:b/>
          <w:bCs/>
          <w:lang w:val="en-US"/>
        </w:rPr>
      </w:pPr>
    </w:p>
    <w:p w14:paraId="2838C8C9" w14:textId="77777777" w:rsidR="001874F9" w:rsidRPr="001E4561" w:rsidRDefault="001874F9">
      <w:pPr>
        <w:jc w:val="center"/>
        <w:rPr>
          <w:b/>
          <w:bCs/>
          <w:lang w:val="en-US"/>
        </w:rPr>
      </w:pPr>
    </w:p>
    <w:p w14:paraId="257B8B48" w14:textId="77777777" w:rsidR="001874F9" w:rsidRPr="001E4561" w:rsidRDefault="001874F9">
      <w:pPr>
        <w:jc w:val="center"/>
        <w:rPr>
          <w:b/>
          <w:bCs/>
          <w:lang w:val="en-US"/>
        </w:rPr>
      </w:pPr>
    </w:p>
    <w:p w14:paraId="0F9B0ED8" w14:textId="77777777" w:rsidR="001874F9" w:rsidRPr="001E4561" w:rsidRDefault="001874F9">
      <w:pPr>
        <w:jc w:val="center"/>
        <w:rPr>
          <w:b/>
          <w:bCs/>
          <w:sz w:val="20"/>
          <w:szCs w:val="20"/>
          <w:lang w:val="en-US"/>
        </w:rPr>
      </w:pPr>
    </w:p>
    <w:p w14:paraId="4A952519" w14:textId="77777777" w:rsidR="001874F9" w:rsidRPr="001E4561" w:rsidRDefault="001874F9">
      <w:pPr>
        <w:jc w:val="center"/>
        <w:rPr>
          <w:b/>
          <w:bCs/>
          <w:sz w:val="20"/>
          <w:szCs w:val="20"/>
          <w:lang w:val="en-US"/>
        </w:rPr>
      </w:pPr>
    </w:p>
    <w:p w14:paraId="56BD0580" w14:textId="77777777" w:rsidR="001874F9" w:rsidRPr="001E4561" w:rsidRDefault="001874F9">
      <w:pPr>
        <w:jc w:val="center"/>
        <w:rPr>
          <w:b/>
          <w:bCs/>
          <w:lang w:val="en-US"/>
        </w:rPr>
      </w:pPr>
    </w:p>
    <w:p w14:paraId="2C88DC0A" w14:textId="77777777" w:rsidR="001874F9" w:rsidRPr="001E4561" w:rsidRDefault="001874F9">
      <w:pPr>
        <w:jc w:val="center"/>
        <w:rPr>
          <w:b/>
          <w:bCs/>
          <w:lang w:val="en-US"/>
        </w:rPr>
      </w:pPr>
    </w:p>
    <w:p w14:paraId="196E2BA0" w14:textId="77777777" w:rsidR="001874F9" w:rsidRPr="001E4561" w:rsidRDefault="001874F9">
      <w:pPr>
        <w:jc w:val="center"/>
        <w:rPr>
          <w:b/>
          <w:bCs/>
          <w:lang w:val="en-US"/>
        </w:rPr>
      </w:pPr>
    </w:p>
    <w:p w14:paraId="328C513F" w14:textId="77777777" w:rsidR="001874F9" w:rsidRPr="001E4561" w:rsidRDefault="001874F9">
      <w:pPr>
        <w:jc w:val="center"/>
        <w:rPr>
          <w:b/>
          <w:bCs/>
          <w:lang w:val="en-US"/>
        </w:rPr>
      </w:pPr>
    </w:p>
    <w:p w14:paraId="4C15B999" w14:textId="77777777" w:rsidR="001874F9" w:rsidRPr="001E4561" w:rsidRDefault="001874F9">
      <w:pPr>
        <w:jc w:val="center"/>
        <w:rPr>
          <w:b/>
          <w:bCs/>
          <w:lang w:val="en-US"/>
        </w:rPr>
      </w:pPr>
    </w:p>
    <w:p w14:paraId="787E0902" w14:textId="77777777" w:rsidR="001874F9" w:rsidRPr="001E4561" w:rsidRDefault="001874F9">
      <w:pPr>
        <w:jc w:val="center"/>
        <w:rPr>
          <w:b/>
          <w:bCs/>
          <w:lang w:val="en-US"/>
        </w:rPr>
      </w:pPr>
    </w:p>
    <w:p w14:paraId="162C772F" w14:textId="77777777" w:rsidR="001874F9" w:rsidRPr="001E4561" w:rsidRDefault="001874F9">
      <w:pPr>
        <w:jc w:val="center"/>
        <w:rPr>
          <w:b/>
          <w:bCs/>
          <w:lang w:val="en-US"/>
        </w:rPr>
      </w:pPr>
    </w:p>
    <w:p w14:paraId="42E4F774" w14:textId="77777777" w:rsidR="001874F9" w:rsidRPr="001E4561" w:rsidRDefault="00F92BBB">
      <w:pPr>
        <w:jc w:val="center"/>
        <w:rPr>
          <w:b/>
          <w:bCs/>
          <w:sz w:val="20"/>
          <w:szCs w:val="20"/>
          <w:lang w:val="en-US"/>
        </w:rPr>
      </w:pPr>
      <w:r w:rsidRPr="001E4561">
        <w:rPr>
          <w:b/>
          <w:bCs/>
          <w:sz w:val="20"/>
          <w:szCs w:val="20"/>
          <w:lang w:val="en-US"/>
        </w:rPr>
        <w:t>NATIONAL LEARNING SERVICE – SENA</w:t>
      </w:r>
    </w:p>
    <w:p w14:paraId="64F5EB84" w14:textId="77777777" w:rsidR="001874F9" w:rsidRPr="001E4561" w:rsidRDefault="00F92BBB">
      <w:pPr>
        <w:jc w:val="center"/>
        <w:rPr>
          <w:b/>
          <w:bCs/>
          <w:sz w:val="20"/>
          <w:szCs w:val="20"/>
          <w:lang w:val="en-US"/>
        </w:rPr>
      </w:pPr>
      <w:r w:rsidRPr="001E4561">
        <w:rPr>
          <w:b/>
          <w:bCs/>
          <w:sz w:val="20"/>
          <w:szCs w:val="20"/>
          <w:lang w:val="en-US"/>
        </w:rPr>
        <w:t>Software Analysis and Development</w:t>
      </w:r>
    </w:p>
    <w:p w14:paraId="495900A4" w14:textId="77777777" w:rsidR="001874F9" w:rsidRPr="001E4561" w:rsidRDefault="001874F9">
      <w:pPr>
        <w:jc w:val="center"/>
        <w:rPr>
          <w:b/>
          <w:bCs/>
          <w:lang w:val="en-US"/>
        </w:rPr>
      </w:pPr>
    </w:p>
    <w:p w14:paraId="767A7DAC" w14:textId="77777777" w:rsidR="001874F9" w:rsidRPr="001E4561" w:rsidRDefault="001874F9">
      <w:pPr>
        <w:jc w:val="center"/>
        <w:rPr>
          <w:b/>
          <w:bCs/>
          <w:lang w:val="en-US"/>
        </w:rPr>
      </w:pPr>
    </w:p>
    <w:p w14:paraId="5434377A" w14:textId="77777777" w:rsidR="001874F9" w:rsidRPr="001E4561" w:rsidRDefault="001874F9">
      <w:pPr>
        <w:jc w:val="center"/>
        <w:rPr>
          <w:b/>
          <w:bCs/>
          <w:lang w:val="en-US"/>
        </w:rPr>
      </w:pPr>
    </w:p>
    <w:p w14:paraId="7241373B" w14:textId="77777777" w:rsidR="001874F9" w:rsidRPr="001E4561" w:rsidRDefault="001874F9">
      <w:pPr>
        <w:jc w:val="center"/>
        <w:rPr>
          <w:b/>
          <w:bCs/>
          <w:lang w:val="en-US"/>
        </w:rPr>
      </w:pPr>
    </w:p>
    <w:p w14:paraId="4AF0D290" w14:textId="77777777" w:rsidR="001874F9" w:rsidRPr="001E4561" w:rsidRDefault="001874F9">
      <w:pPr>
        <w:jc w:val="center"/>
        <w:rPr>
          <w:b/>
          <w:bCs/>
          <w:lang w:val="en-US"/>
        </w:rPr>
      </w:pPr>
    </w:p>
    <w:p w14:paraId="13CAA92B" w14:textId="77777777" w:rsidR="001874F9" w:rsidRPr="001E4561" w:rsidRDefault="001874F9">
      <w:pPr>
        <w:jc w:val="center"/>
        <w:rPr>
          <w:b/>
          <w:bCs/>
          <w:lang w:val="en-US"/>
        </w:rPr>
      </w:pPr>
    </w:p>
    <w:p w14:paraId="60C89BB4" w14:textId="77777777" w:rsidR="001874F9" w:rsidRPr="001E4561" w:rsidRDefault="001874F9">
      <w:pPr>
        <w:jc w:val="center"/>
        <w:rPr>
          <w:b/>
          <w:bCs/>
          <w:lang w:val="en-US"/>
        </w:rPr>
      </w:pPr>
    </w:p>
    <w:p w14:paraId="0B0A345E" w14:textId="77777777" w:rsidR="001874F9" w:rsidRPr="001E4561" w:rsidRDefault="001874F9">
      <w:pPr>
        <w:jc w:val="center"/>
        <w:rPr>
          <w:b/>
          <w:bCs/>
          <w:lang w:val="en-US"/>
        </w:rPr>
      </w:pPr>
    </w:p>
    <w:p w14:paraId="2187A3D0" w14:textId="77777777" w:rsidR="001874F9" w:rsidRPr="001E4561" w:rsidRDefault="001874F9">
      <w:pPr>
        <w:jc w:val="center"/>
        <w:rPr>
          <w:b/>
          <w:bCs/>
          <w:lang w:val="en-US"/>
        </w:rPr>
      </w:pPr>
    </w:p>
    <w:p w14:paraId="6BA415BC" w14:textId="77777777" w:rsidR="001874F9" w:rsidRPr="001E4561" w:rsidRDefault="001874F9">
      <w:pPr>
        <w:jc w:val="center"/>
        <w:rPr>
          <w:b/>
          <w:bCs/>
          <w:lang w:val="en-US"/>
        </w:rPr>
      </w:pPr>
    </w:p>
    <w:p w14:paraId="10E2CFD3" w14:textId="77777777" w:rsidR="001874F9" w:rsidRPr="001E4561" w:rsidRDefault="001874F9">
      <w:pPr>
        <w:jc w:val="center"/>
        <w:rPr>
          <w:b/>
          <w:bCs/>
          <w:lang w:val="en-US"/>
        </w:rPr>
      </w:pPr>
    </w:p>
    <w:p w14:paraId="684B954F" w14:textId="77777777" w:rsidR="001874F9" w:rsidRPr="001E4561" w:rsidRDefault="00F92BBB">
      <w:pPr>
        <w:jc w:val="center"/>
        <w:rPr>
          <w:lang w:val="en-US"/>
        </w:rPr>
      </w:pPr>
      <w:r w:rsidRPr="001E4561">
        <w:rPr>
          <w:lang w:val="en-US"/>
        </w:rPr>
        <w:t>2026</w:t>
      </w:r>
    </w:p>
    <w:p w14:paraId="36ABF8BA" w14:textId="77777777" w:rsidR="000E11C9" w:rsidRPr="001E4561" w:rsidRDefault="00BC747F">
      <w:pPr>
        <w:pageBreakBefore/>
        <w:spacing w:after="240"/>
        <w:jc w:val="center"/>
        <w:rPr>
          <w:lang w:val="en-US"/>
        </w:rPr>
      </w:pPr>
      <w:r w:rsidRPr="001E4561">
        <w:rPr>
          <w:b/>
          <w:sz w:val="24"/>
          <w:lang w:val="en-US"/>
        </w:rPr>
        <w:lastRenderedPageBreak/>
        <w:t>Table of Contents</w:t>
      </w:r>
    </w:p>
    <w:p w14:paraId="56F06F05" w14:textId="6F9C33C1" w:rsidR="00640BA6" w:rsidRDefault="00BC747F">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1E4561">
        <w:rPr>
          <w:lang w:val="en-US"/>
        </w:rPr>
        <w:fldChar w:fldCharType="begin"/>
      </w:r>
      <w:r w:rsidRPr="001E4561">
        <w:rPr>
          <w:lang w:val="en-US"/>
        </w:rPr>
        <w:instrText xml:space="preserve"> TOC \o "1-3" \h \z \u </w:instrText>
      </w:r>
      <w:r w:rsidRPr="001E4561">
        <w:rPr>
          <w:lang w:val="en-US"/>
        </w:rPr>
        <w:fldChar w:fldCharType="separate"/>
      </w:r>
      <w:hyperlink w:anchor="_Toc242459337" w:history="1">
        <w:r w:rsidR="00640BA6" w:rsidRPr="004E7E2D">
          <w:rPr>
            <w:rStyle w:val="Hipervnculo"/>
            <w:noProof/>
            <w:lang w:val="en-US"/>
          </w:rPr>
          <w:t>Introduction</w:t>
        </w:r>
        <w:r w:rsidR="00640BA6">
          <w:rPr>
            <w:noProof/>
            <w:webHidden/>
          </w:rPr>
          <w:tab/>
        </w:r>
        <w:r w:rsidR="00640BA6">
          <w:rPr>
            <w:noProof/>
            <w:webHidden/>
          </w:rPr>
          <w:fldChar w:fldCharType="begin"/>
        </w:r>
        <w:r w:rsidR="00640BA6">
          <w:rPr>
            <w:noProof/>
            <w:webHidden/>
          </w:rPr>
          <w:instrText xml:space="preserve"> PAGEREF _Toc242459337 \h </w:instrText>
        </w:r>
        <w:r w:rsidR="00640BA6">
          <w:rPr>
            <w:noProof/>
            <w:webHidden/>
          </w:rPr>
        </w:r>
        <w:r w:rsidR="00640BA6">
          <w:rPr>
            <w:noProof/>
            <w:webHidden/>
          </w:rPr>
          <w:fldChar w:fldCharType="separate"/>
        </w:r>
        <w:r w:rsidR="00640BA6">
          <w:rPr>
            <w:noProof/>
            <w:webHidden/>
          </w:rPr>
          <w:t>3</w:t>
        </w:r>
        <w:r w:rsidR="00640BA6">
          <w:rPr>
            <w:noProof/>
            <w:webHidden/>
          </w:rPr>
          <w:fldChar w:fldCharType="end"/>
        </w:r>
      </w:hyperlink>
    </w:p>
    <w:p w14:paraId="60DFE682" w14:textId="3039D81C"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38" w:history="1">
        <w:r w:rsidRPr="004E7E2D">
          <w:rPr>
            <w:rStyle w:val="Hipervnculo"/>
            <w:noProof/>
            <w:lang w:val="en-US"/>
          </w:rPr>
          <w:t>Description of the problem and the need</w:t>
        </w:r>
        <w:r>
          <w:rPr>
            <w:noProof/>
            <w:webHidden/>
          </w:rPr>
          <w:tab/>
        </w:r>
        <w:r>
          <w:rPr>
            <w:noProof/>
            <w:webHidden/>
          </w:rPr>
          <w:fldChar w:fldCharType="begin"/>
        </w:r>
        <w:r>
          <w:rPr>
            <w:noProof/>
            <w:webHidden/>
          </w:rPr>
          <w:instrText xml:space="preserve"> PAGEREF _Toc242459338 \h </w:instrText>
        </w:r>
        <w:r>
          <w:rPr>
            <w:noProof/>
            <w:webHidden/>
          </w:rPr>
        </w:r>
        <w:r>
          <w:rPr>
            <w:noProof/>
            <w:webHidden/>
          </w:rPr>
          <w:fldChar w:fldCharType="separate"/>
        </w:r>
        <w:r>
          <w:rPr>
            <w:noProof/>
            <w:webHidden/>
          </w:rPr>
          <w:t>3</w:t>
        </w:r>
        <w:r>
          <w:rPr>
            <w:noProof/>
            <w:webHidden/>
          </w:rPr>
          <w:fldChar w:fldCharType="end"/>
        </w:r>
      </w:hyperlink>
    </w:p>
    <w:p w14:paraId="089B0550" w14:textId="2E4E8247"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39" w:history="1">
        <w:r w:rsidRPr="004E7E2D">
          <w:rPr>
            <w:rStyle w:val="Hipervnculo"/>
            <w:noProof/>
            <w:lang w:val="en-US"/>
          </w:rPr>
          <w:t>Proposed solution</w:t>
        </w:r>
        <w:r>
          <w:rPr>
            <w:noProof/>
            <w:webHidden/>
          </w:rPr>
          <w:tab/>
        </w:r>
        <w:r>
          <w:rPr>
            <w:noProof/>
            <w:webHidden/>
          </w:rPr>
          <w:fldChar w:fldCharType="begin"/>
        </w:r>
        <w:r>
          <w:rPr>
            <w:noProof/>
            <w:webHidden/>
          </w:rPr>
          <w:instrText xml:space="preserve"> PAGEREF _Toc242459339 \h </w:instrText>
        </w:r>
        <w:r>
          <w:rPr>
            <w:noProof/>
            <w:webHidden/>
          </w:rPr>
        </w:r>
        <w:r>
          <w:rPr>
            <w:noProof/>
            <w:webHidden/>
          </w:rPr>
          <w:fldChar w:fldCharType="separate"/>
        </w:r>
        <w:r>
          <w:rPr>
            <w:noProof/>
            <w:webHidden/>
          </w:rPr>
          <w:t>3</w:t>
        </w:r>
        <w:r>
          <w:rPr>
            <w:noProof/>
            <w:webHidden/>
          </w:rPr>
          <w:fldChar w:fldCharType="end"/>
        </w:r>
      </w:hyperlink>
    </w:p>
    <w:p w14:paraId="3E2779BF" w14:textId="3BCE9692"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0" w:history="1">
        <w:r w:rsidRPr="004E7E2D">
          <w:rPr>
            <w:rStyle w:val="Hipervnculo"/>
            <w:noProof/>
            <w:lang w:val="en-US"/>
          </w:rPr>
          <w:t>Technical scope</w:t>
        </w:r>
        <w:r>
          <w:rPr>
            <w:noProof/>
            <w:webHidden/>
          </w:rPr>
          <w:tab/>
        </w:r>
        <w:r>
          <w:rPr>
            <w:noProof/>
            <w:webHidden/>
          </w:rPr>
          <w:fldChar w:fldCharType="begin"/>
        </w:r>
        <w:r>
          <w:rPr>
            <w:noProof/>
            <w:webHidden/>
          </w:rPr>
          <w:instrText xml:space="preserve"> PAGEREF _Toc242459340 \h </w:instrText>
        </w:r>
        <w:r>
          <w:rPr>
            <w:noProof/>
            <w:webHidden/>
          </w:rPr>
        </w:r>
        <w:r>
          <w:rPr>
            <w:noProof/>
            <w:webHidden/>
          </w:rPr>
          <w:fldChar w:fldCharType="separate"/>
        </w:r>
        <w:r>
          <w:rPr>
            <w:noProof/>
            <w:webHidden/>
          </w:rPr>
          <w:t>4</w:t>
        </w:r>
        <w:r>
          <w:rPr>
            <w:noProof/>
            <w:webHidden/>
          </w:rPr>
          <w:fldChar w:fldCharType="end"/>
        </w:r>
      </w:hyperlink>
    </w:p>
    <w:p w14:paraId="0B766A42" w14:textId="02EC7AD2"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1" w:history="1">
        <w:r w:rsidRPr="004E7E2D">
          <w:rPr>
            <w:rStyle w:val="Hipervnculo"/>
            <w:noProof/>
            <w:lang w:val="en-US"/>
          </w:rPr>
          <w:t>Selected technologies</w:t>
        </w:r>
        <w:r>
          <w:rPr>
            <w:noProof/>
            <w:webHidden/>
          </w:rPr>
          <w:tab/>
        </w:r>
        <w:r>
          <w:rPr>
            <w:noProof/>
            <w:webHidden/>
          </w:rPr>
          <w:fldChar w:fldCharType="begin"/>
        </w:r>
        <w:r>
          <w:rPr>
            <w:noProof/>
            <w:webHidden/>
          </w:rPr>
          <w:instrText xml:space="preserve"> PAGEREF _Toc242459341 \h </w:instrText>
        </w:r>
        <w:r>
          <w:rPr>
            <w:noProof/>
            <w:webHidden/>
          </w:rPr>
        </w:r>
        <w:r>
          <w:rPr>
            <w:noProof/>
            <w:webHidden/>
          </w:rPr>
          <w:fldChar w:fldCharType="separate"/>
        </w:r>
        <w:r>
          <w:rPr>
            <w:noProof/>
            <w:webHidden/>
          </w:rPr>
          <w:t>5</w:t>
        </w:r>
        <w:r>
          <w:rPr>
            <w:noProof/>
            <w:webHidden/>
          </w:rPr>
          <w:fldChar w:fldCharType="end"/>
        </w:r>
      </w:hyperlink>
    </w:p>
    <w:p w14:paraId="58D71F98" w14:textId="6D86FA35"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2" w:history="1">
        <w:r w:rsidRPr="004E7E2D">
          <w:rPr>
            <w:rStyle w:val="Hipervnculo"/>
            <w:noProof/>
            <w:lang w:val="en-US"/>
          </w:rPr>
          <w:t>Alternatives evaluated</w:t>
        </w:r>
        <w:r>
          <w:rPr>
            <w:noProof/>
            <w:webHidden/>
          </w:rPr>
          <w:tab/>
        </w:r>
        <w:r>
          <w:rPr>
            <w:noProof/>
            <w:webHidden/>
          </w:rPr>
          <w:fldChar w:fldCharType="begin"/>
        </w:r>
        <w:r>
          <w:rPr>
            <w:noProof/>
            <w:webHidden/>
          </w:rPr>
          <w:instrText xml:space="preserve"> PAGEREF _Toc242459342 \h </w:instrText>
        </w:r>
        <w:r>
          <w:rPr>
            <w:noProof/>
            <w:webHidden/>
          </w:rPr>
        </w:r>
        <w:r>
          <w:rPr>
            <w:noProof/>
            <w:webHidden/>
          </w:rPr>
          <w:fldChar w:fldCharType="separate"/>
        </w:r>
        <w:r>
          <w:rPr>
            <w:noProof/>
            <w:webHidden/>
          </w:rPr>
          <w:t>5</w:t>
        </w:r>
        <w:r>
          <w:rPr>
            <w:noProof/>
            <w:webHidden/>
          </w:rPr>
          <w:fldChar w:fldCharType="end"/>
        </w:r>
      </w:hyperlink>
    </w:p>
    <w:p w14:paraId="4FE3FE35" w14:textId="35D8F62F"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3" w:history="1">
        <w:r w:rsidRPr="004E7E2D">
          <w:rPr>
            <w:rStyle w:val="Hipervnculo"/>
            <w:noProof/>
            <w:lang w:val="en-US"/>
          </w:rPr>
          <w:t>Proposed architecture</w:t>
        </w:r>
        <w:r>
          <w:rPr>
            <w:noProof/>
            <w:webHidden/>
          </w:rPr>
          <w:tab/>
        </w:r>
        <w:r>
          <w:rPr>
            <w:noProof/>
            <w:webHidden/>
          </w:rPr>
          <w:fldChar w:fldCharType="begin"/>
        </w:r>
        <w:r>
          <w:rPr>
            <w:noProof/>
            <w:webHidden/>
          </w:rPr>
          <w:instrText xml:space="preserve"> PAGEREF _Toc242459343 \h </w:instrText>
        </w:r>
        <w:r>
          <w:rPr>
            <w:noProof/>
            <w:webHidden/>
          </w:rPr>
        </w:r>
        <w:r>
          <w:rPr>
            <w:noProof/>
            <w:webHidden/>
          </w:rPr>
          <w:fldChar w:fldCharType="separate"/>
        </w:r>
        <w:r>
          <w:rPr>
            <w:noProof/>
            <w:webHidden/>
          </w:rPr>
          <w:t>6</w:t>
        </w:r>
        <w:r>
          <w:rPr>
            <w:noProof/>
            <w:webHidden/>
          </w:rPr>
          <w:fldChar w:fldCharType="end"/>
        </w:r>
      </w:hyperlink>
    </w:p>
    <w:p w14:paraId="789C17FC" w14:textId="640ADEBF"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4" w:history="1">
        <w:r w:rsidRPr="004E7E2D">
          <w:rPr>
            <w:rStyle w:val="Hipervnculo"/>
            <w:noProof/>
            <w:lang w:val="en-US"/>
          </w:rPr>
          <w:t>Development methodology</w:t>
        </w:r>
        <w:r>
          <w:rPr>
            <w:noProof/>
            <w:webHidden/>
          </w:rPr>
          <w:tab/>
        </w:r>
        <w:r>
          <w:rPr>
            <w:noProof/>
            <w:webHidden/>
          </w:rPr>
          <w:fldChar w:fldCharType="begin"/>
        </w:r>
        <w:r>
          <w:rPr>
            <w:noProof/>
            <w:webHidden/>
          </w:rPr>
          <w:instrText xml:space="preserve"> PAGEREF _Toc242459344 \h </w:instrText>
        </w:r>
        <w:r>
          <w:rPr>
            <w:noProof/>
            <w:webHidden/>
          </w:rPr>
        </w:r>
        <w:r>
          <w:rPr>
            <w:noProof/>
            <w:webHidden/>
          </w:rPr>
          <w:fldChar w:fldCharType="separate"/>
        </w:r>
        <w:r>
          <w:rPr>
            <w:noProof/>
            <w:webHidden/>
          </w:rPr>
          <w:t>6</w:t>
        </w:r>
        <w:r>
          <w:rPr>
            <w:noProof/>
            <w:webHidden/>
          </w:rPr>
          <w:fldChar w:fldCharType="end"/>
        </w:r>
      </w:hyperlink>
    </w:p>
    <w:p w14:paraId="17510B7F" w14:textId="599B56ED"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5" w:history="1">
        <w:r w:rsidRPr="004E7E2D">
          <w:rPr>
            <w:rStyle w:val="Hipervnculo"/>
            <w:noProof/>
            <w:lang w:val="en-US"/>
          </w:rPr>
          <w:t>Schedule</w:t>
        </w:r>
        <w:r>
          <w:rPr>
            <w:noProof/>
            <w:webHidden/>
          </w:rPr>
          <w:tab/>
        </w:r>
        <w:r>
          <w:rPr>
            <w:noProof/>
            <w:webHidden/>
          </w:rPr>
          <w:fldChar w:fldCharType="begin"/>
        </w:r>
        <w:r>
          <w:rPr>
            <w:noProof/>
            <w:webHidden/>
          </w:rPr>
          <w:instrText xml:space="preserve"> PAGEREF _Toc242459345 \h </w:instrText>
        </w:r>
        <w:r>
          <w:rPr>
            <w:noProof/>
            <w:webHidden/>
          </w:rPr>
        </w:r>
        <w:r>
          <w:rPr>
            <w:noProof/>
            <w:webHidden/>
          </w:rPr>
          <w:fldChar w:fldCharType="separate"/>
        </w:r>
        <w:r>
          <w:rPr>
            <w:noProof/>
            <w:webHidden/>
          </w:rPr>
          <w:t>6</w:t>
        </w:r>
        <w:r>
          <w:rPr>
            <w:noProof/>
            <w:webHidden/>
          </w:rPr>
          <w:fldChar w:fldCharType="end"/>
        </w:r>
      </w:hyperlink>
    </w:p>
    <w:p w14:paraId="1B32BED0" w14:textId="5D9A9122"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6" w:history="1">
        <w:r w:rsidRPr="004E7E2D">
          <w:rPr>
            <w:rStyle w:val="Hipervnculo"/>
            <w:noProof/>
            <w:lang w:val="en-US"/>
          </w:rPr>
          <w:t>Resources</w:t>
        </w:r>
        <w:r>
          <w:rPr>
            <w:noProof/>
            <w:webHidden/>
          </w:rPr>
          <w:tab/>
        </w:r>
        <w:r>
          <w:rPr>
            <w:noProof/>
            <w:webHidden/>
          </w:rPr>
          <w:fldChar w:fldCharType="begin"/>
        </w:r>
        <w:r>
          <w:rPr>
            <w:noProof/>
            <w:webHidden/>
          </w:rPr>
          <w:instrText xml:space="preserve"> PAGEREF _Toc242459346 \h </w:instrText>
        </w:r>
        <w:r>
          <w:rPr>
            <w:noProof/>
            <w:webHidden/>
          </w:rPr>
        </w:r>
        <w:r>
          <w:rPr>
            <w:noProof/>
            <w:webHidden/>
          </w:rPr>
          <w:fldChar w:fldCharType="separate"/>
        </w:r>
        <w:r>
          <w:rPr>
            <w:noProof/>
            <w:webHidden/>
          </w:rPr>
          <w:t>7</w:t>
        </w:r>
        <w:r>
          <w:rPr>
            <w:noProof/>
            <w:webHidden/>
          </w:rPr>
          <w:fldChar w:fldCharType="end"/>
        </w:r>
      </w:hyperlink>
    </w:p>
    <w:p w14:paraId="04CEE378" w14:textId="673E11D4" w:rsidR="00640BA6" w:rsidRDefault="00640BA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7" w:history="1">
        <w:r w:rsidRPr="004E7E2D">
          <w:rPr>
            <w:rStyle w:val="Hipervnculo"/>
            <w:noProof/>
            <w:lang w:val="en-US"/>
          </w:rPr>
          <w:t>Human resources</w:t>
        </w:r>
        <w:r>
          <w:rPr>
            <w:noProof/>
            <w:webHidden/>
          </w:rPr>
          <w:tab/>
        </w:r>
        <w:r>
          <w:rPr>
            <w:noProof/>
            <w:webHidden/>
          </w:rPr>
          <w:fldChar w:fldCharType="begin"/>
        </w:r>
        <w:r>
          <w:rPr>
            <w:noProof/>
            <w:webHidden/>
          </w:rPr>
          <w:instrText xml:space="preserve"> PAGEREF _Toc242459347 \h </w:instrText>
        </w:r>
        <w:r>
          <w:rPr>
            <w:noProof/>
            <w:webHidden/>
          </w:rPr>
        </w:r>
        <w:r>
          <w:rPr>
            <w:noProof/>
            <w:webHidden/>
          </w:rPr>
          <w:fldChar w:fldCharType="separate"/>
        </w:r>
        <w:r>
          <w:rPr>
            <w:noProof/>
            <w:webHidden/>
          </w:rPr>
          <w:t>7</w:t>
        </w:r>
        <w:r>
          <w:rPr>
            <w:noProof/>
            <w:webHidden/>
          </w:rPr>
          <w:fldChar w:fldCharType="end"/>
        </w:r>
      </w:hyperlink>
    </w:p>
    <w:p w14:paraId="0FF92506" w14:textId="30102954" w:rsidR="00640BA6" w:rsidRDefault="00640BA6">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8" w:history="1">
        <w:r w:rsidRPr="004E7E2D">
          <w:rPr>
            <w:rStyle w:val="Hipervnculo"/>
            <w:noProof/>
            <w:lang w:val="en-US"/>
          </w:rPr>
          <w:t>Technical resources</w:t>
        </w:r>
        <w:r>
          <w:rPr>
            <w:noProof/>
            <w:webHidden/>
          </w:rPr>
          <w:tab/>
        </w:r>
        <w:r>
          <w:rPr>
            <w:noProof/>
            <w:webHidden/>
          </w:rPr>
          <w:fldChar w:fldCharType="begin"/>
        </w:r>
        <w:r>
          <w:rPr>
            <w:noProof/>
            <w:webHidden/>
          </w:rPr>
          <w:instrText xml:space="preserve"> PAGEREF _Toc242459348 \h </w:instrText>
        </w:r>
        <w:r>
          <w:rPr>
            <w:noProof/>
            <w:webHidden/>
          </w:rPr>
        </w:r>
        <w:r>
          <w:rPr>
            <w:noProof/>
            <w:webHidden/>
          </w:rPr>
          <w:fldChar w:fldCharType="separate"/>
        </w:r>
        <w:r>
          <w:rPr>
            <w:noProof/>
            <w:webHidden/>
          </w:rPr>
          <w:t>7</w:t>
        </w:r>
        <w:r>
          <w:rPr>
            <w:noProof/>
            <w:webHidden/>
          </w:rPr>
          <w:fldChar w:fldCharType="end"/>
        </w:r>
      </w:hyperlink>
    </w:p>
    <w:p w14:paraId="640E1405" w14:textId="7A552817"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49" w:history="1">
        <w:r w:rsidRPr="004E7E2D">
          <w:rPr>
            <w:rStyle w:val="Hipervnculo"/>
            <w:noProof/>
            <w:lang w:val="en-US"/>
          </w:rPr>
          <w:t>Budget</w:t>
        </w:r>
        <w:r>
          <w:rPr>
            <w:noProof/>
            <w:webHidden/>
          </w:rPr>
          <w:tab/>
        </w:r>
        <w:r>
          <w:rPr>
            <w:noProof/>
            <w:webHidden/>
          </w:rPr>
          <w:fldChar w:fldCharType="begin"/>
        </w:r>
        <w:r>
          <w:rPr>
            <w:noProof/>
            <w:webHidden/>
          </w:rPr>
          <w:instrText xml:space="preserve"> PAGEREF _Toc242459349 \h </w:instrText>
        </w:r>
        <w:r>
          <w:rPr>
            <w:noProof/>
            <w:webHidden/>
          </w:rPr>
        </w:r>
        <w:r>
          <w:rPr>
            <w:noProof/>
            <w:webHidden/>
          </w:rPr>
          <w:fldChar w:fldCharType="separate"/>
        </w:r>
        <w:r>
          <w:rPr>
            <w:noProof/>
            <w:webHidden/>
          </w:rPr>
          <w:t>7</w:t>
        </w:r>
        <w:r>
          <w:rPr>
            <w:noProof/>
            <w:webHidden/>
          </w:rPr>
          <w:fldChar w:fldCharType="end"/>
        </w:r>
      </w:hyperlink>
    </w:p>
    <w:p w14:paraId="0B22F08A" w14:textId="25D081A9"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50" w:history="1">
        <w:r w:rsidRPr="004E7E2D">
          <w:rPr>
            <w:rStyle w:val="Hipervnculo"/>
            <w:noProof/>
            <w:lang w:val="en-US"/>
          </w:rPr>
          <w:t>Main technical risks</w:t>
        </w:r>
        <w:r>
          <w:rPr>
            <w:noProof/>
            <w:webHidden/>
          </w:rPr>
          <w:tab/>
        </w:r>
        <w:r>
          <w:rPr>
            <w:noProof/>
            <w:webHidden/>
          </w:rPr>
          <w:fldChar w:fldCharType="begin"/>
        </w:r>
        <w:r>
          <w:rPr>
            <w:noProof/>
            <w:webHidden/>
          </w:rPr>
          <w:instrText xml:space="preserve"> PAGEREF _Toc242459350 \h </w:instrText>
        </w:r>
        <w:r>
          <w:rPr>
            <w:noProof/>
            <w:webHidden/>
          </w:rPr>
        </w:r>
        <w:r>
          <w:rPr>
            <w:noProof/>
            <w:webHidden/>
          </w:rPr>
          <w:fldChar w:fldCharType="separate"/>
        </w:r>
        <w:r>
          <w:rPr>
            <w:noProof/>
            <w:webHidden/>
          </w:rPr>
          <w:t>8</w:t>
        </w:r>
        <w:r>
          <w:rPr>
            <w:noProof/>
            <w:webHidden/>
          </w:rPr>
          <w:fldChar w:fldCharType="end"/>
        </w:r>
      </w:hyperlink>
    </w:p>
    <w:p w14:paraId="5672A71D" w14:textId="00B71B6E"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51" w:history="1">
        <w:r w:rsidRPr="004E7E2D">
          <w:rPr>
            <w:rStyle w:val="Hipervnculo"/>
            <w:noProof/>
            <w:lang w:val="en-US"/>
          </w:rPr>
          <w:t>Deliverables</w:t>
        </w:r>
        <w:r>
          <w:rPr>
            <w:noProof/>
            <w:webHidden/>
          </w:rPr>
          <w:tab/>
        </w:r>
        <w:r>
          <w:rPr>
            <w:noProof/>
            <w:webHidden/>
          </w:rPr>
          <w:fldChar w:fldCharType="begin"/>
        </w:r>
        <w:r>
          <w:rPr>
            <w:noProof/>
            <w:webHidden/>
          </w:rPr>
          <w:instrText xml:space="preserve"> PAGEREF _Toc242459351 \h </w:instrText>
        </w:r>
        <w:r>
          <w:rPr>
            <w:noProof/>
            <w:webHidden/>
          </w:rPr>
        </w:r>
        <w:r>
          <w:rPr>
            <w:noProof/>
            <w:webHidden/>
          </w:rPr>
          <w:fldChar w:fldCharType="separate"/>
        </w:r>
        <w:r>
          <w:rPr>
            <w:noProof/>
            <w:webHidden/>
          </w:rPr>
          <w:t>8</w:t>
        </w:r>
        <w:r>
          <w:rPr>
            <w:noProof/>
            <w:webHidden/>
          </w:rPr>
          <w:fldChar w:fldCharType="end"/>
        </w:r>
      </w:hyperlink>
    </w:p>
    <w:p w14:paraId="0781DA3B" w14:textId="2EE32F29"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52" w:history="1">
        <w:r w:rsidRPr="004E7E2D">
          <w:rPr>
            <w:rStyle w:val="Hipervnculo"/>
            <w:noProof/>
            <w:lang w:val="en-US"/>
          </w:rPr>
          <w:t>Conclusions</w:t>
        </w:r>
        <w:r>
          <w:rPr>
            <w:noProof/>
            <w:webHidden/>
          </w:rPr>
          <w:tab/>
        </w:r>
        <w:r>
          <w:rPr>
            <w:noProof/>
            <w:webHidden/>
          </w:rPr>
          <w:fldChar w:fldCharType="begin"/>
        </w:r>
        <w:r>
          <w:rPr>
            <w:noProof/>
            <w:webHidden/>
          </w:rPr>
          <w:instrText xml:space="preserve"> PAGEREF _Toc242459352 \h </w:instrText>
        </w:r>
        <w:r>
          <w:rPr>
            <w:noProof/>
            <w:webHidden/>
          </w:rPr>
        </w:r>
        <w:r>
          <w:rPr>
            <w:noProof/>
            <w:webHidden/>
          </w:rPr>
          <w:fldChar w:fldCharType="separate"/>
        </w:r>
        <w:r>
          <w:rPr>
            <w:noProof/>
            <w:webHidden/>
          </w:rPr>
          <w:t>8</w:t>
        </w:r>
        <w:r>
          <w:rPr>
            <w:noProof/>
            <w:webHidden/>
          </w:rPr>
          <w:fldChar w:fldCharType="end"/>
        </w:r>
      </w:hyperlink>
    </w:p>
    <w:p w14:paraId="1B9DC2FB" w14:textId="5DD79AE7" w:rsidR="00640BA6" w:rsidRDefault="00640BA6">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353" w:history="1">
        <w:r w:rsidRPr="004E7E2D">
          <w:rPr>
            <w:rStyle w:val="Hipervnculo"/>
            <w:noProof/>
            <w:lang w:val="en-US"/>
          </w:rPr>
          <w:t>References</w:t>
        </w:r>
        <w:r>
          <w:rPr>
            <w:noProof/>
            <w:webHidden/>
          </w:rPr>
          <w:tab/>
        </w:r>
        <w:r>
          <w:rPr>
            <w:noProof/>
            <w:webHidden/>
          </w:rPr>
          <w:fldChar w:fldCharType="begin"/>
        </w:r>
        <w:r>
          <w:rPr>
            <w:noProof/>
            <w:webHidden/>
          </w:rPr>
          <w:instrText xml:space="preserve"> PAGEREF _Toc242459353 \h </w:instrText>
        </w:r>
        <w:r>
          <w:rPr>
            <w:noProof/>
            <w:webHidden/>
          </w:rPr>
        </w:r>
        <w:r>
          <w:rPr>
            <w:noProof/>
            <w:webHidden/>
          </w:rPr>
          <w:fldChar w:fldCharType="separate"/>
        </w:r>
        <w:r>
          <w:rPr>
            <w:noProof/>
            <w:webHidden/>
          </w:rPr>
          <w:t>10</w:t>
        </w:r>
        <w:r>
          <w:rPr>
            <w:noProof/>
            <w:webHidden/>
          </w:rPr>
          <w:fldChar w:fldCharType="end"/>
        </w:r>
      </w:hyperlink>
    </w:p>
    <w:p w14:paraId="7E71C92A" w14:textId="0E4DDDD8" w:rsidR="000E11C9" w:rsidRPr="001E4561" w:rsidRDefault="00BC747F">
      <w:pPr>
        <w:rPr>
          <w:lang w:val="en-US"/>
        </w:rPr>
      </w:pPr>
      <w:r w:rsidRPr="001E4561">
        <w:rPr>
          <w:lang w:val="en-US"/>
        </w:rPr>
        <w:fldChar w:fldCharType="end"/>
      </w:r>
    </w:p>
    <w:p w14:paraId="6E3F490A" w14:textId="77777777" w:rsidR="000E11C9" w:rsidRPr="001E4561" w:rsidRDefault="00BC747F">
      <w:pPr>
        <w:rPr>
          <w:lang w:val="en-US"/>
        </w:rPr>
      </w:pPr>
      <w:r w:rsidRPr="001E4561">
        <w:rPr>
          <w:lang w:val="en-US"/>
        </w:rPr>
        <w:br w:type="page"/>
      </w:r>
    </w:p>
    <w:p w14:paraId="0CE1FD59" w14:textId="77777777" w:rsidR="000E11C9" w:rsidRPr="001E4561" w:rsidRDefault="00BC747F">
      <w:pPr>
        <w:pStyle w:val="Ttulo1"/>
        <w:rPr>
          <w:lang w:val="en-US"/>
        </w:rPr>
      </w:pPr>
      <w:bookmarkStart w:id="0" w:name="_Toc242459337"/>
      <w:r w:rsidRPr="001E4561">
        <w:rPr>
          <w:lang w:val="en-US"/>
        </w:rPr>
        <w:lastRenderedPageBreak/>
        <w:t>Introduction</w:t>
      </w:r>
      <w:bookmarkEnd w:id="0"/>
    </w:p>
    <w:p w14:paraId="54C0E46C" w14:textId="77777777" w:rsidR="000E11C9" w:rsidRPr="001E4561" w:rsidRDefault="00BC747F">
      <w:pPr>
        <w:pStyle w:val="APATexto"/>
        <w:rPr>
          <w:lang w:val="en-US"/>
        </w:rPr>
      </w:pPr>
      <w:r w:rsidRPr="001E4561">
        <w:rPr>
          <w:lang w:val="en-US"/>
        </w:rPr>
        <w:t>The technical proposal describes the software solution that the team proposes for the communication problem between deaf and hearing people, together with the chosen technologies, the architecture, the work methodology, the schedule, the resources, and the budget needed to build it.</w:t>
      </w:r>
    </w:p>
    <w:p w14:paraId="53379965" w14:textId="77777777" w:rsidR="000E11C9" w:rsidRPr="001E4561" w:rsidRDefault="00BC747F">
      <w:pPr>
        <w:pStyle w:val="APATexto"/>
        <w:rPr>
          <w:lang w:val="en-US"/>
        </w:rPr>
      </w:pPr>
      <w:r w:rsidRPr="001E4561">
        <w:rPr>
          <w:lang w:val="en-US"/>
        </w:rPr>
        <w:t>This document is intended for the instructor and any technical evaluator who needs to understand why the solution is built the way it is and which alternatives were discarded.</w:t>
      </w:r>
    </w:p>
    <w:p w14:paraId="17048AB7" w14:textId="77777777" w:rsidR="000E11C9" w:rsidRPr="001E4561" w:rsidRDefault="00BC747F">
      <w:pPr>
        <w:pStyle w:val="Ttulo1"/>
        <w:rPr>
          <w:lang w:val="en-US"/>
        </w:rPr>
      </w:pPr>
      <w:bookmarkStart w:id="1" w:name="_Toc242459338"/>
      <w:r w:rsidRPr="001E4561">
        <w:rPr>
          <w:lang w:val="en-US"/>
        </w:rPr>
        <w:t>Description of the problem and the need</w:t>
      </w:r>
      <w:bookmarkEnd w:id="1"/>
    </w:p>
    <w:p w14:paraId="244A4BD9" w14:textId="77777777" w:rsidR="000E11C9" w:rsidRPr="001E4561" w:rsidRDefault="00BC747F">
      <w:pPr>
        <w:pStyle w:val="APATexto"/>
        <w:rPr>
          <w:lang w:val="en-US"/>
        </w:rPr>
      </w:pPr>
      <w:r w:rsidRPr="001E4561">
        <w:rPr>
          <w:lang w:val="en-US"/>
        </w:rPr>
        <w:t>In Colombia, the number of LSC interpreters is far lower than the number of deaf people who need them (INSOR, 2020). The World Health Organization (2021) estimates that more than 1,500 million people worldwide live with some degree of hearing loss. Without an interpreter, a deaf person cannot communicate fluently at school, at the shop, or at the counter of a public agency. A tool available on any phone is needed that translates signs into text or voice immediately.</w:t>
      </w:r>
    </w:p>
    <w:p w14:paraId="514C949B" w14:textId="77777777" w:rsidR="000E11C9" w:rsidRPr="001E4561" w:rsidRDefault="00BC747F">
      <w:pPr>
        <w:pStyle w:val="Ttulo1"/>
        <w:rPr>
          <w:lang w:val="en-US"/>
        </w:rPr>
      </w:pPr>
      <w:bookmarkStart w:id="2" w:name="_Toc242459339"/>
      <w:r w:rsidRPr="001E4561">
        <w:rPr>
          <w:lang w:val="en-US"/>
        </w:rPr>
        <w:t>Proposed solution</w:t>
      </w:r>
      <w:bookmarkEnd w:id="2"/>
    </w:p>
    <w:p w14:paraId="01EDD0CF" w14:textId="77777777" w:rsidR="000E11C9" w:rsidRPr="001E4561" w:rsidRDefault="00BC747F">
      <w:pPr>
        <w:pStyle w:val="APATexto"/>
        <w:rPr>
          <w:lang w:val="en-US"/>
        </w:rPr>
      </w:pPr>
      <w:r w:rsidRPr="001E4561">
        <w:rPr>
          <w:lang w:val="en-US"/>
        </w:rPr>
        <w:t>A cross-platform application is proposed that uses the device's camera to recognize signs and display their translation. The solution consists of:</w:t>
      </w:r>
    </w:p>
    <w:p w14:paraId="1B704827" w14:textId="77777777" w:rsidR="000E11C9" w:rsidRPr="001E4561" w:rsidRDefault="00BC747F">
      <w:pPr>
        <w:pStyle w:val="APATexto"/>
        <w:numPr>
          <w:ilvl w:val="0"/>
          <w:numId w:val="15"/>
        </w:numPr>
        <w:spacing w:line="360" w:lineRule="auto"/>
        <w:rPr>
          <w:lang w:val="en-US"/>
        </w:rPr>
      </w:pPr>
      <w:r w:rsidRPr="001E4561">
        <w:rPr>
          <w:b/>
          <w:lang w:val="en-US"/>
        </w:rPr>
        <w:t>Cross-platform client</w:t>
      </w:r>
      <w:r w:rsidRPr="001E4561">
        <w:rPr>
          <w:lang w:val="en-US"/>
        </w:rPr>
        <w:t xml:space="preserve"> built with React Native and Expo, compiled for Android, iOS, and web (desktop) from a single codebase.</w:t>
      </w:r>
    </w:p>
    <w:p w14:paraId="3D8CC76D" w14:textId="77777777" w:rsidR="000E11C9" w:rsidRPr="001E4561" w:rsidRDefault="00BC747F">
      <w:pPr>
        <w:pStyle w:val="APATexto"/>
        <w:numPr>
          <w:ilvl w:val="0"/>
          <w:numId w:val="15"/>
        </w:numPr>
        <w:spacing w:line="360" w:lineRule="auto"/>
        <w:rPr>
          <w:lang w:val="en-US"/>
        </w:rPr>
      </w:pPr>
      <w:r w:rsidRPr="001E4561">
        <w:rPr>
          <w:b/>
          <w:lang w:val="en-US"/>
        </w:rPr>
        <w:t>On-device recognition engine</w:t>
      </w:r>
      <w:r w:rsidRPr="001E4561">
        <w:rPr>
          <w:lang w:val="en-US"/>
        </w:rPr>
        <w:t xml:space="preserve"> with MediaPipe Hands (Zhang et al., 2020), which extracts 21 hand landmarks per frame, and a template-based classifier based on Dynamic Time Warping.</w:t>
      </w:r>
    </w:p>
    <w:p w14:paraId="5CCB8779" w14:textId="77777777" w:rsidR="000E11C9" w:rsidRPr="001E4561" w:rsidRDefault="00BC747F">
      <w:pPr>
        <w:pStyle w:val="APATexto"/>
        <w:numPr>
          <w:ilvl w:val="0"/>
          <w:numId w:val="15"/>
        </w:numPr>
        <w:spacing w:line="360" w:lineRule="auto"/>
        <w:rPr>
          <w:lang w:val="en-US"/>
        </w:rPr>
      </w:pPr>
      <w:r w:rsidRPr="001E4561">
        <w:rPr>
          <w:b/>
          <w:lang w:val="en-US"/>
        </w:rPr>
        <w:t>Microservices backend</w:t>
      </w:r>
      <w:r w:rsidRPr="001E4561">
        <w:rPr>
          <w:lang w:val="en-US"/>
        </w:rPr>
        <w:t xml:space="preserve"> in Node.js, Express, and TypeScript, behind an API Gateway, with one database per service.</w:t>
      </w:r>
    </w:p>
    <w:p w14:paraId="071915DC" w14:textId="77777777" w:rsidR="000E11C9" w:rsidRPr="001E4561" w:rsidRDefault="00BC747F">
      <w:pPr>
        <w:pStyle w:val="APATexto"/>
        <w:numPr>
          <w:ilvl w:val="0"/>
          <w:numId w:val="15"/>
        </w:numPr>
        <w:spacing w:line="360" w:lineRule="auto"/>
        <w:rPr>
          <w:lang w:val="en-US"/>
        </w:rPr>
      </w:pPr>
      <w:r w:rsidRPr="001E4561">
        <w:rPr>
          <w:b/>
          <w:lang w:val="en-US"/>
        </w:rPr>
        <w:t>Event-based communication</w:t>
      </w:r>
      <w:r w:rsidRPr="001E4561">
        <w:rPr>
          <w:lang w:val="en-US"/>
        </w:rPr>
        <w:t xml:space="preserve"> with RabbitMQ to keep the services decoupled.</w:t>
      </w:r>
    </w:p>
    <w:p w14:paraId="686857C9" w14:textId="77777777" w:rsidR="000E11C9" w:rsidRPr="001E4561" w:rsidRDefault="00BC747F">
      <w:pPr>
        <w:pStyle w:val="APATexto"/>
        <w:numPr>
          <w:ilvl w:val="0"/>
          <w:numId w:val="15"/>
        </w:numPr>
        <w:spacing w:line="360" w:lineRule="auto"/>
        <w:rPr>
          <w:lang w:val="en-US"/>
        </w:rPr>
      </w:pPr>
      <w:r w:rsidRPr="001E4561">
        <w:rPr>
          <w:b/>
          <w:lang w:val="en-US"/>
        </w:rPr>
        <w:t>Container-based deployment</w:t>
      </w:r>
      <w:r w:rsidRPr="001E4561">
        <w:rPr>
          <w:lang w:val="en-US"/>
        </w:rPr>
        <w:t xml:space="preserve"> with Docker and Docker Compose, reproducible on any server.</w:t>
      </w:r>
    </w:p>
    <w:p w14:paraId="05FCA313" w14:textId="77777777" w:rsidR="000E11C9" w:rsidRPr="001E4561" w:rsidRDefault="00BC747F">
      <w:pPr>
        <w:pStyle w:val="APATexto"/>
        <w:keepNext/>
        <w:spacing w:before="120" w:line="240" w:lineRule="auto"/>
        <w:ind w:firstLine="0"/>
        <w:rPr>
          <w:lang w:val="en-US"/>
        </w:rPr>
      </w:pPr>
      <w:r w:rsidRPr="001E4561">
        <w:rPr>
          <w:b/>
          <w:lang w:val="en-US"/>
        </w:rPr>
        <w:lastRenderedPageBreak/>
        <w:t>Figure 1</w:t>
      </w:r>
    </w:p>
    <w:p w14:paraId="4808B657" w14:textId="77777777" w:rsidR="000E11C9" w:rsidRPr="001E4561" w:rsidRDefault="00BC747F">
      <w:pPr>
        <w:pStyle w:val="APATexto"/>
        <w:keepNext/>
        <w:spacing w:after="120" w:line="240" w:lineRule="auto"/>
        <w:ind w:firstLine="0"/>
        <w:rPr>
          <w:lang w:val="en-US"/>
        </w:rPr>
      </w:pPr>
      <w:r w:rsidRPr="001E4561">
        <w:rPr>
          <w:i/>
          <w:lang w:val="en-US"/>
        </w:rPr>
        <w:t>Overview of the proposed architecture</w:t>
      </w:r>
    </w:p>
    <w:p w14:paraId="1148086A" w14:textId="77777777" w:rsidR="000E11C9" w:rsidRPr="001E4561" w:rsidRDefault="00BC747F">
      <w:pPr>
        <w:jc w:val="center"/>
        <w:rPr>
          <w:lang w:val="en-US"/>
        </w:rPr>
      </w:pPr>
      <w:r w:rsidRPr="001E4561">
        <w:rPr>
          <w:noProof/>
          <w:lang w:val="en-US"/>
        </w:rPr>
        <w:drawing>
          <wp:inline distT="0" distB="0" distL="0" distR="0" wp14:anchorId="5469D6EE" wp14:editId="7B6745F8">
            <wp:extent cx="5400000" cy="4352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400000" cy="4352537"/>
                    </a:xfrm>
                    <a:prstGeom prst="rect">
                      <a:avLst/>
                    </a:prstGeom>
                  </pic:spPr>
                </pic:pic>
              </a:graphicData>
            </a:graphic>
          </wp:inline>
        </w:drawing>
      </w:r>
    </w:p>
    <w:p w14:paraId="13779810" w14:textId="77777777" w:rsidR="000E11C9" w:rsidRPr="001E4561" w:rsidRDefault="00BC747F">
      <w:pPr>
        <w:pStyle w:val="APATexto"/>
        <w:spacing w:before="80" w:after="200" w:line="240" w:lineRule="auto"/>
        <w:ind w:firstLine="0"/>
        <w:rPr>
          <w:lang w:val="en-US"/>
        </w:rPr>
      </w:pPr>
      <w:r w:rsidRPr="001E4561">
        <w:rPr>
          <w:i/>
          <w:sz w:val="20"/>
          <w:lang w:val="en-US"/>
        </w:rPr>
        <w:t>Note.</w:t>
      </w:r>
      <w:r w:rsidRPr="001E4561">
        <w:rPr>
          <w:sz w:val="20"/>
          <w:lang w:val="en-US"/>
        </w:rPr>
        <w:t xml:space="preserve"> Own elaboration.</w:t>
      </w:r>
    </w:p>
    <w:p w14:paraId="6E115136" w14:textId="77777777" w:rsidR="000E11C9" w:rsidRPr="001E4561" w:rsidRDefault="00BC747F">
      <w:pPr>
        <w:pStyle w:val="Ttulo1"/>
        <w:rPr>
          <w:lang w:val="en-US"/>
        </w:rPr>
      </w:pPr>
      <w:bookmarkStart w:id="3" w:name="_Toc242459340"/>
      <w:r w:rsidRPr="001E4561">
        <w:rPr>
          <w:lang w:val="en-US"/>
        </w:rPr>
        <w:t>Technical scope</w:t>
      </w:r>
      <w:bookmarkEnd w:id="3"/>
    </w:p>
    <w:p w14:paraId="296575B0" w14:textId="77777777" w:rsidR="000E11C9" w:rsidRPr="001E4561" w:rsidRDefault="00BC747F">
      <w:pPr>
        <w:pStyle w:val="APATexto"/>
        <w:keepNext/>
        <w:spacing w:before="120" w:line="240" w:lineRule="auto"/>
        <w:ind w:firstLine="0"/>
        <w:rPr>
          <w:lang w:val="en-US"/>
        </w:rPr>
      </w:pPr>
      <w:r w:rsidRPr="001E4561">
        <w:rPr>
          <w:b/>
          <w:lang w:val="en-US"/>
        </w:rPr>
        <w:t>Table 1</w:t>
      </w:r>
    </w:p>
    <w:p w14:paraId="34609829" w14:textId="77777777" w:rsidR="000E11C9" w:rsidRPr="001E4561" w:rsidRDefault="00BC747F">
      <w:pPr>
        <w:pStyle w:val="APATexto"/>
        <w:keepNext/>
        <w:spacing w:after="120" w:line="240" w:lineRule="auto"/>
        <w:ind w:firstLine="0"/>
        <w:rPr>
          <w:lang w:val="en-US"/>
        </w:rPr>
      </w:pPr>
      <w:r w:rsidRPr="001E4561">
        <w:rPr>
          <w:i/>
          <w:lang w:val="en-US"/>
        </w:rPr>
        <w:t>Functional modules and responsible 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4762"/>
        <w:gridCol w:w="2268"/>
      </w:tblGrid>
      <w:tr w:rsidR="000E11C9" w:rsidRPr="001E4561" w14:paraId="3C910F8F" w14:textId="77777777">
        <w:trPr>
          <w:cantSplit/>
          <w:tblHeader/>
          <w:jc w:val="center"/>
        </w:trPr>
        <w:tc>
          <w:tcPr>
            <w:tcW w:w="2041" w:type="dxa"/>
          </w:tcPr>
          <w:p w14:paraId="78BA31B6" w14:textId="77777777" w:rsidR="000E11C9" w:rsidRPr="001E4561" w:rsidRDefault="00BC747F">
            <w:pPr>
              <w:pStyle w:val="APACelda"/>
              <w:rPr>
                <w:lang w:val="en-US"/>
              </w:rPr>
            </w:pPr>
            <w:r w:rsidRPr="001E4561">
              <w:rPr>
                <w:b/>
                <w:lang w:val="en-US"/>
              </w:rPr>
              <w:t>Module</w:t>
            </w:r>
          </w:p>
        </w:tc>
        <w:tc>
          <w:tcPr>
            <w:tcW w:w="4762" w:type="dxa"/>
          </w:tcPr>
          <w:p w14:paraId="1A1204A3" w14:textId="77777777" w:rsidR="000E11C9" w:rsidRPr="001E4561" w:rsidRDefault="00BC747F">
            <w:pPr>
              <w:pStyle w:val="APACelda"/>
              <w:rPr>
                <w:lang w:val="en-US"/>
              </w:rPr>
            </w:pPr>
            <w:r w:rsidRPr="001E4561">
              <w:rPr>
                <w:b/>
                <w:lang w:val="en-US"/>
              </w:rPr>
              <w:t>Functionality</w:t>
            </w:r>
          </w:p>
        </w:tc>
        <w:tc>
          <w:tcPr>
            <w:tcW w:w="2268" w:type="dxa"/>
          </w:tcPr>
          <w:p w14:paraId="40489BE2" w14:textId="77777777" w:rsidR="000E11C9" w:rsidRPr="001E4561" w:rsidRDefault="00BC747F">
            <w:pPr>
              <w:pStyle w:val="APACelda"/>
              <w:rPr>
                <w:lang w:val="en-US"/>
              </w:rPr>
            </w:pPr>
            <w:r w:rsidRPr="001E4561">
              <w:rPr>
                <w:b/>
                <w:lang w:val="en-US"/>
              </w:rPr>
              <w:t>Service</w:t>
            </w:r>
          </w:p>
        </w:tc>
      </w:tr>
      <w:tr w:rsidR="000E11C9" w:rsidRPr="001E4561" w14:paraId="5566AFE3" w14:textId="77777777">
        <w:trPr>
          <w:cantSplit/>
          <w:jc w:val="center"/>
        </w:trPr>
        <w:tc>
          <w:tcPr>
            <w:tcW w:w="2041" w:type="dxa"/>
          </w:tcPr>
          <w:p w14:paraId="240EAE5A" w14:textId="77777777" w:rsidR="000E11C9" w:rsidRPr="001E4561" w:rsidRDefault="00BC747F">
            <w:pPr>
              <w:pStyle w:val="APACelda"/>
              <w:rPr>
                <w:lang w:val="en-US"/>
              </w:rPr>
            </w:pPr>
            <w:r w:rsidRPr="001E4561">
              <w:rPr>
                <w:lang w:val="en-US"/>
              </w:rPr>
              <w:t>User management</w:t>
            </w:r>
          </w:p>
        </w:tc>
        <w:tc>
          <w:tcPr>
            <w:tcW w:w="4762" w:type="dxa"/>
          </w:tcPr>
          <w:p w14:paraId="62437E85" w14:textId="77777777" w:rsidR="000E11C9" w:rsidRPr="001E4561" w:rsidRDefault="00BC747F">
            <w:pPr>
              <w:pStyle w:val="APACelda"/>
              <w:rPr>
                <w:lang w:val="en-US"/>
              </w:rPr>
            </w:pPr>
            <w:r w:rsidRPr="001E4561">
              <w:rPr>
                <w:lang w:val="en-US"/>
              </w:rPr>
              <w:t>Registration, email verification, login, password recovery, roles</w:t>
            </w:r>
          </w:p>
        </w:tc>
        <w:tc>
          <w:tcPr>
            <w:tcW w:w="2268" w:type="dxa"/>
          </w:tcPr>
          <w:p w14:paraId="5259ADA0" w14:textId="77777777" w:rsidR="000E11C9" w:rsidRPr="001E4561" w:rsidRDefault="00BC747F">
            <w:pPr>
              <w:pStyle w:val="APACelda"/>
              <w:rPr>
                <w:lang w:val="en-US"/>
              </w:rPr>
            </w:pPr>
            <w:r w:rsidRPr="001E4561">
              <w:rPr>
                <w:lang w:val="en-US"/>
              </w:rPr>
              <w:t>iam-service</w:t>
            </w:r>
          </w:p>
        </w:tc>
      </w:tr>
      <w:tr w:rsidR="000E11C9" w:rsidRPr="001E4561" w14:paraId="6D9FB4BD" w14:textId="77777777">
        <w:trPr>
          <w:cantSplit/>
          <w:jc w:val="center"/>
        </w:trPr>
        <w:tc>
          <w:tcPr>
            <w:tcW w:w="2041" w:type="dxa"/>
          </w:tcPr>
          <w:p w14:paraId="5F766C5B" w14:textId="77777777" w:rsidR="000E11C9" w:rsidRPr="001E4561" w:rsidRDefault="00BC747F">
            <w:pPr>
              <w:pStyle w:val="APACelda"/>
              <w:rPr>
                <w:lang w:val="en-US"/>
              </w:rPr>
            </w:pPr>
            <w:r w:rsidRPr="001E4561">
              <w:rPr>
                <w:lang w:val="en-US"/>
              </w:rPr>
              <w:t>Translation</w:t>
            </w:r>
          </w:p>
        </w:tc>
        <w:tc>
          <w:tcPr>
            <w:tcW w:w="4762" w:type="dxa"/>
          </w:tcPr>
          <w:p w14:paraId="5D27D78B" w14:textId="77777777" w:rsidR="000E11C9" w:rsidRPr="001E4561" w:rsidRDefault="00BC747F">
            <w:pPr>
              <w:pStyle w:val="APACelda"/>
              <w:rPr>
                <w:lang w:val="en-US"/>
              </w:rPr>
            </w:pPr>
            <w:r w:rsidRPr="001E4561">
              <w:rPr>
                <w:lang w:val="en-US"/>
              </w:rPr>
              <w:t>Sign recognition, text and voice, history</w:t>
            </w:r>
          </w:p>
        </w:tc>
        <w:tc>
          <w:tcPr>
            <w:tcW w:w="2268" w:type="dxa"/>
          </w:tcPr>
          <w:p w14:paraId="5C84CC55" w14:textId="77777777" w:rsidR="000E11C9" w:rsidRPr="001E4561" w:rsidRDefault="00BC747F">
            <w:pPr>
              <w:pStyle w:val="APACelda"/>
              <w:rPr>
                <w:lang w:val="en-US"/>
              </w:rPr>
            </w:pPr>
            <w:r w:rsidRPr="001E4561">
              <w:rPr>
                <w:lang w:val="en-US"/>
              </w:rPr>
              <w:t>App + recognition-service</w:t>
            </w:r>
          </w:p>
        </w:tc>
      </w:tr>
      <w:tr w:rsidR="000E11C9" w:rsidRPr="001E4561" w14:paraId="74DA5FC4" w14:textId="77777777">
        <w:trPr>
          <w:cantSplit/>
          <w:jc w:val="center"/>
        </w:trPr>
        <w:tc>
          <w:tcPr>
            <w:tcW w:w="2041" w:type="dxa"/>
          </w:tcPr>
          <w:p w14:paraId="22E5AB07" w14:textId="77777777" w:rsidR="000E11C9" w:rsidRPr="001E4561" w:rsidRDefault="00BC747F">
            <w:pPr>
              <w:pStyle w:val="APACelda"/>
              <w:rPr>
                <w:lang w:val="en-US"/>
              </w:rPr>
            </w:pPr>
            <w:r w:rsidRPr="001E4561">
              <w:rPr>
                <w:lang w:val="en-US"/>
              </w:rPr>
              <w:t>Training</w:t>
            </w:r>
          </w:p>
        </w:tc>
        <w:tc>
          <w:tcPr>
            <w:tcW w:w="4762" w:type="dxa"/>
          </w:tcPr>
          <w:p w14:paraId="5FDEE277" w14:textId="77777777" w:rsidR="000E11C9" w:rsidRPr="001E4561" w:rsidRDefault="00BC747F">
            <w:pPr>
              <w:pStyle w:val="APACelda"/>
              <w:rPr>
                <w:lang w:val="en-US"/>
              </w:rPr>
            </w:pPr>
            <w:r w:rsidRPr="001E4561">
              <w:rPr>
                <w:lang w:val="en-US"/>
              </w:rPr>
              <w:t>Sample capture, sign templates, model registration</w:t>
            </w:r>
          </w:p>
        </w:tc>
        <w:tc>
          <w:tcPr>
            <w:tcW w:w="2268" w:type="dxa"/>
          </w:tcPr>
          <w:p w14:paraId="04A2CE8B" w14:textId="77777777" w:rsidR="000E11C9" w:rsidRPr="001E4561" w:rsidRDefault="00BC747F">
            <w:pPr>
              <w:pStyle w:val="APACelda"/>
              <w:rPr>
                <w:lang w:val="en-US"/>
              </w:rPr>
            </w:pPr>
            <w:r w:rsidRPr="001E4561">
              <w:rPr>
                <w:lang w:val="en-US"/>
              </w:rPr>
              <w:t>recognition-service</w:t>
            </w:r>
          </w:p>
        </w:tc>
      </w:tr>
      <w:tr w:rsidR="000E11C9" w:rsidRPr="001E4561" w14:paraId="71AE1A7D" w14:textId="77777777">
        <w:trPr>
          <w:cantSplit/>
          <w:jc w:val="center"/>
        </w:trPr>
        <w:tc>
          <w:tcPr>
            <w:tcW w:w="2041" w:type="dxa"/>
          </w:tcPr>
          <w:p w14:paraId="7898E806" w14:textId="77777777" w:rsidR="000E11C9" w:rsidRPr="001E4561" w:rsidRDefault="00BC747F">
            <w:pPr>
              <w:pStyle w:val="APACelda"/>
              <w:rPr>
                <w:lang w:val="en-US"/>
              </w:rPr>
            </w:pPr>
            <w:r w:rsidRPr="001E4561">
              <w:rPr>
                <w:lang w:val="en-US"/>
              </w:rPr>
              <w:t>Lexicon and alphabet</w:t>
            </w:r>
          </w:p>
        </w:tc>
        <w:tc>
          <w:tcPr>
            <w:tcW w:w="4762" w:type="dxa"/>
          </w:tcPr>
          <w:p w14:paraId="1D0A17E8" w14:textId="77777777" w:rsidR="000E11C9" w:rsidRPr="001E4561" w:rsidRDefault="00BC747F">
            <w:pPr>
              <w:pStyle w:val="APACelda"/>
              <w:rPr>
                <w:lang w:val="en-US"/>
              </w:rPr>
            </w:pPr>
            <w:r w:rsidRPr="001E4561">
              <w:rPr>
                <w:lang w:val="en-US"/>
              </w:rPr>
              <w:t>Sign catalog, categories, alphabet with 3D models</w:t>
            </w:r>
          </w:p>
        </w:tc>
        <w:tc>
          <w:tcPr>
            <w:tcW w:w="2268" w:type="dxa"/>
          </w:tcPr>
          <w:p w14:paraId="2743DE26" w14:textId="77777777" w:rsidR="000E11C9" w:rsidRPr="001E4561" w:rsidRDefault="00BC747F">
            <w:pPr>
              <w:pStyle w:val="APACelda"/>
              <w:rPr>
                <w:lang w:val="en-US"/>
              </w:rPr>
            </w:pPr>
            <w:r w:rsidRPr="001E4561">
              <w:rPr>
                <w:lang w:val="en-US"/>
              </w:rPr>
              <w:t>lexicon-service</w:t>
            </w:r>
          </w:p>
        </w:tc>
      </w:tr>
      <w:tr w:rsidR="000E11C9" w:rsidRPr="001E4561" w14:paraId="72C6AE46" w14:textId="77777777">
        <w:trPr>
          <w:cantSplit/>
          <w:jc w:val="center"/>
        </w:trPr>
        <w:tc>
          <w:tcPr>
            <w:tcW w:w="2041" w:type="dxa"/>
          </w:tcPr>
          <w:p w14:paraId="3F3B2093" w14:textId="77777777" w:rsidR="000E11C9" w:rsidRPr="001E4561" w:rsidRDefault="00BC747F">
            <w:pPr>
              <w:pStyle w:val="APACelda"/>
              <w:rPr>
                <w:lang w:val="en-US"/>
              </w:rPr>
            </w:pPr>
            <w:r w:rsidRPr="001E4561">
              <w:rPr>
                <w:lang w:val="en-US"/>
              </w:rPr>
              <w:t>Profile</w:t>
            </w:r>
          </w:p>
        </w:tc>
        <w:tc>
          <w:tcPr>
            <w:tcW w:w="4762" w:type="dxa"/>
          </w:tcPr>
          <w:p w14:paraId="5A5D8849" w14:textId="77777777" w:rsidR="000E11C9" w:rsidRPr="001E4561" w:rsidRDefault="00BC747F">
            <w:pPr>
              <w:pStyle w:val="APACelda"/>
              <w:rPr>
                <w:lang w:val="en-US"/>
              </w:rPr>
            </w:pPr>
            <w:r w:rsidRPr="001E4561">
              <w:rPr>
                <w:lang w:val="en-US"/>
              </w:rPr>
              <w:t>Personal data, theme, language, notifications, and achievements</w:t>
            </w:r>
          </w:p>
        </w:tc>
        <w:tc>
          <w:tcPr>
            <w:tcW w:w="2268" w:type="dxa"/>
          </w:tcPr>
          <w:p w14:paraId="51422D0A" w14:textId="77777777" w:rsidR="000E11C9" w:rsidRPr="001E4561" w:rsidRDefault="00BC747F">
            <w:pPr>
              <w:pStyle w:val="APACelda"/>
              <w:rPr>
                <w:lang w:val="en-US"/>
              </w:rPr>
            </w:pPr>
            <w:r w:rsidRPr="001E4561">
              <w:rPr>
                <w:lang w:val="en-US"/>
              </w:rPr>
              <w:t>profile-service</w:t>
            </w:r>
          </w:p>
        </w:tc>
      </w:tr>
      <w:tr w:rsidR="000E11C9" w:rsidRPr="001E4561" w14:paraId="1358699B" w14:textId="77777777">
        <w:trPr>
          <w:cantSplit/>
          <w:jc w:val="center"/>
        </w:trPr>
        <w:tc>
          <w:tcPr>
            <w:tcW w:w="2041" w:type="dxa"/>
          </w:tcPr>
          <w:p w14:paraId="4B18A4DF" w14:textId="77777777" w:rsidR="000E11C9" w:rsidRPr="001E4561" w:rsidRDefault="00BC747F">
            <w:pPr>
              <w:pStyle w:val="APACelda"/>
              <w:rPr>
                <w:lang w:val="en-US"/>
              </w:rPr>
            </w:pPr>
            <w:r w:rsidRPr="001E4561">
              <w:rPr>
                <w:lang w:val="en-US"/>
              </w:rPr>
              <w:t>Statistics</w:t>
            </w:r>
          </w:p>
        </w:tc>
        <w:tc>
          <w:tcPr>
            <w:tcW w:w="4762" w:type="dxa"/>
          </w:tcPr>
          <w:p w14:paraId="0B79D927" w14:textId="77777777" w:rsidR="000E11C9" w:rsidRPr="001E4561" w:rsidRDefault="00BC747F">
            <w:pPr>
              <w:pStyle w:val="APACelda"/>
              <w:rPr>
                <w:lang w:val="en-US"/>
              </w:rPr>
            </w:pPr>
            <w:r w:rsidRPr="001E4561">
              <w:rPr>
                <w:lang w:val="en-US"/>
              </w:rPr>
              <w:t>Usage events and dashboards for the administrator</w:t>
            </w:r>
          </w:p>
        </w:tc>
        <w:tc>
          <w:tcPr>
            <w:tcW w:w="2268" w:type="dxa"/>
          </w:tcPr>
          <w:p w14:paraId="5C8C7459" w14:textId="77777777" w:rsidR="000E11C9" w:rsidRPr="001E4561" w:rsidRDefault="00BC747F">
            <w:pPr>
              <w:pStyle w:val="APACelda"/>
              <w:rPr>
                <w:lang w:val="en-US"/>
              </w:rPr>
            </w:pPr>
            <w:r w:rsidRPr="001E4561">
              <w:rPr>
                <w:lang w:val="en-US"/>
              </w:rPr>
              <w:t>analytics-service</w:t>
            </w:r>
          </w:p>
        </w:tc>
      </w:tr>
      <w:tr w:rsidR="000E11C9" w:rsidRPr="001E4561" w14:paraId="187F5628" w14:textId="77777777">
        <w:trPr>
          <w:cantSplit/>
          <w:jc w:val="center"/>
        </w:trPr>
        <w:tc>
          <w:tcPr>
            <w:tcW w:w="2041" w:type="dxa"/>
          </w:tcPr>
          <w:p w14:paraId="41D808AB" w14:textId="77777777" w:rsidR="000E11C9" w:rsidRPr="001E4561" w:rsidRDefault="00BC747F">
            <w:pPr>
              <w:pStyle w:val="APACelda"/>
              <w:rPr>
                <w:lang w:val="en-US"/>
              </w:rPr>
            </w:pPr>
            <w:r w:rsidRPr="001E4561">
              <w:rPr>
                <w:lang w:val="en-US"/>
              </w:rPr>
              <w:t>Single entry point</w:t>
            </w:r>
          </w:p>
        </w:tc>
        <w:tc>
          <w:tcPr>
            <w:tcW w:w="4762" w:type="dxa"/>
          </w:tcPr>
          <w:p w14:paraId="17D16C27" w14:textId="77777777" w:rsidR="000E11C9" w:rsidRPr="001E4561" w:rsidRDefault="00BC747F">
            <w:pPr>
              <w:pStyle w:val="APACelda"/>
              <w:rPr>
                <w:lang w:val="en-US"/>
              </w:rPr>
            </w:pPr>
            <w:r w:rsidRPr="001E4561">
              <w:rPr>
                <w:lang w:val="en-US"/>
              </w:rPr>
              <w:t>Routing, JWT validation, rate limiting, CORS</w:t>
            </w:r>
          </w:p>
        </w:tc>
        <w:tc>
          <w:tcPr>
            <w:tcW w:w="2268" w:type="dxa"/>
          </w:tcPr>
          <w:p w14:paraId="582EDA73" w14:textId="77777777" w:rsidR="000E11C9" w:rsidRPr="001E4561" w:rsidRDefault="00BC747F">
            <w:pPr>
              <w:pStyle w:val="APACelda"/>
              <w:rPr>
                <w:lang w:val="en-US"/>
              </w:rPr>
            </w:pPr>
            <w:r w:rsidRPr="001E4561">
              <w:rPr>
                <w:lang w:val="en-US"/>
              </w:rPr>
              <w:t>api-gateway</w:t>
            </w:r>
          </w:p>
        </w:tc>
      </w:tr>
    </w:tbl>
    <w:p w14:paraId="6818F0FB" w14:textId="77777777" w:rsidR="000E11C9" w:rsidRPr="001E4561" w:rsidRDefault="000E11C9">
      <w:pPr>
        <w:spacing w:after="80"/>
        <w:rPr>
          <w:lang w:val="en-US"/>
        </w:rPr>
      </w:pPr>
    </w:p>
    <w:p w14:paraId="1FE1ACB8" w14:textId="77777777" w:rsidR="000E11C9" w:rsidRPr="001E4561" w:rsidRDefault="00BC747F">
      <w:pPr>
        <w:pStyle w:val="Ttulo1"/>
        <w:rPr>
          <w:lang w:val="en-US"/>
        </w:rPr>
      </w:pPr>
      <w:bookmarkStart w:id="4" w:name="_Toc242459341"/>
      <w:r w:rsidRPr="001E4561">
        <w:rPr>
          <w:lang w:val="en-US"/>
        </w:rPr>
        <w:lastRenderedPageBreak/>
        <w:t>Selected technologies</w:t>
      </w:r>
      <w:bookmarkEnd w:id="4"/>
    </w:p>
    <w:p w14:paraId="2FABD906" w14:textId="77777777" w:rsidR="000E11C9" w:rsidRPr="001E4561" w:rsidRDefault="00BC747F">
      <w:pPr>
        <w:pStyle w:val="APATexto"/>
        <w:keepNext/>
        <w:spacing w:before="120" w:line="240" w:lineRule="auto"/>
        <w:ind w:firstLine="0"/>
        <w:rPr>
          <w:lang w:val="en-US"/>
        </w:rPr>
      </w:pPr>
      <w:r w:rsidRPr="001E4561">
        <w:rPr>
          <w:b/>
          <w:lang w:val="en-US"/>
        </w:rPr>
        <w:t>Table 2</w:t>
      </w:r>
    </w:p>
    <w:p w14:paraId="6EB18E46" w14:textId="77777777" w:rsidR="000E11C9" w:rsidRPr="001E4561" w:rsidRDefault="00BC747F">
      <w:pPr>
        <w:pStyle w:val="APATexto"/>
        <w:keepNext/>
        <w:spacing w:after="120" w:line="240" w:lineRule="auto"/>
        <w:ind w:firstLine="0"/>
        <w:rPr>
          <w:lang w:val="en-US"/>
        </w:rPr>
      </w:pPr>
      <w:r w:rsidRPr="001E4561">
        <w:rPr>
          <w:i/>
          <w:lang w:val="en-US"/>
        </w:rPr>
        <w:t>Technology stack and justification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4"/>
        <w:gridCol w:w="2041"/>
        <w:gridCol w:w="1474"/>
        <w:gridCol w:w="4082"/>
      </w:tblGrid>
      <w:tr w:rsidR="000E11C9" w:rsidRPr="001E4561" w14:paraId="5BA5110D" w14:textId="77777777">
        <w:trPr>
          <w:cantSplit/>
          <w:tblHeader/>
          <w:jc w:val="center"/>
        </w:trPr>
        <w:tc>
          <w:tcPr>
            <w:tcW w:w="1474" w:type="dxa"/>
          </w:tcPr>
          <w:p w14:paraId="2CABFE21" w14:textId="77777777" w:rsidR="000E11C9" w:rsidRPr="001E4561" w:rsidRDefault="00BC747F">
            <w:pPr>
              <w:pStyle w:val="APACelda"/>
              <w:rPr>
                <w:lang w:val="en-US"/>
              </w:rPr>
            </w:pPr>
            <w:r w:rsidRPr="001E4561">
              <w:rPr>
                <w:b/>
                <w:lang w:val="en-US"/>
              </w:rPr>
              <w:t>Layer</w:t>
            </w:r>
          </w:p>
        </w:tc>
        <w:tc>
          <w:tcPr>
            <w:tcW w:w="2041" w:type="dxa"/>
          </w:tcPr>
          <w:p w14:paraId="5D4104A3" w14:textId="77777777" w:rsidR="000E11C9" w:rsidRPr="001E4561" w:rsidRDefault="00BC747F">
            <w:pPr>
              <w:pStyle w:val="APACelda"/>
              <w:rPr>
                <w:lang w:val="en-US"/>
              </w:rPr>
            </w:pPr>
            <w:r w:rsidRPr="001E4561">
              <w:rPr>
                <w:b/>
                <w:lang w:val="en-US"/>
              </w:rPr>
              <w:t>Technology</w:t>
            </w:r>
          </w:p>
        </w:tc>
        <w:tc>
          <w:tcPr>
            <w:tcW w:w="1474" w:type="dxa"/>
          </w:tcPr>
          <w:p w14:paraId="225BDA73" w14:textId="77777777" w:rsidR="000E11C9" w:rsidRPr="001E4561" w:rsidRDefault="00BC747F">
            <w:pPr>
              <w:pStyle w:val="APACelda"/>
              <w:rPr>
                <w:lang w:val="en-US"/>
              </w:rPr>
            </w:pPr>
            <w:r w:rsidRPr="001E4561">
              <w:rPr>
                <w:b/>
                <w:lang w:val="en-US"/>
              </w:rPr>
              <w:t>Version</w:t>
            </w:r>
          </w:p>
        </w:tc>
        <w:tc>
          <w:tcPr>
            <w:tcW w:w="4082" w:type="dxa"/>
          </w:tcPr>
          <w:p w14:paraId="38D84392" w14:textId="77777777" w:rsidR="000E11C9" w:rsidRPr="001E4561" w:rsidRDefault="00BC747F">
            <w:pPr>
              <w:pStyle w:val="APACelda"/>
              <w:rPr>
                <w:lang w:val="en-US"/>
              </w:rPr>
            </w:pPr>
            <w:r w:rsidRPr="001E4561">
              <w:rPr>
                <w:b/>
                <w:lang w:val="en-US"/>
              </w:rPr>
              <w:t>Justification</w:t>
            </w:r>
          </w:p>
        </w:tc>
      </w:tr>
      <w:tr w:rsidR="000E11C9" w:rsidRPr="001E4561" w14:paraId="19D7DE56" w14:textId="77777777">
        <w:trPr>
          <w:cantSplit/>
          <w:jc w:val="center"/>
        </w:trPr>
        <w:tc>
          <w:tcPr>
            <w:tcW w:w="1474" w:type="dxa"/>
          </w:tcPr>
          <w:p w14:paraId="668C17D5" w14:textId="77777777" w:rsidR="000E11C9" w:rsidRPr="001E4561" w:rsidRDefault="00BC747F">
            <w:pPr>
              <w:pStyle w:val="APACelda"/>
              <w:rPr>
                <w:lang w:val="en-US"/>
              </w:rPr>
            </w:pPr>
            <w:r w:rsidRPr="001E4561">
              <w:rPr>
                <w:lang w:val="en-US"/>
              </w:rPr>
              <w:t>Client</w:t>
            </w:r>
          </w:p>
        </w:tc>
        <w:tc>
          <w:tcPr>
            <w:tcW w:w="2041" w:type="dxa"/>
          </w:tcPr>
          <w:p w14:paraId="277B26BD" w14:textId="77777777" w:rsidR="000E11C9" w:rsidRPr="001E4561" w:rsidRDefault="00BC747F">
            <w:pPr>
              <w:pStyle w:val="APACelda"/>
              <w:rPr>
                <w:lang w:val="en-US"/>
              </w:rPr>
            </w:pPr>
            <w:r w:rsidRPr="001E4561">
              <w:rPr>
                <w:lang w:val="en-US"/>
              </w:rPr>
              <w:t>React Native + Expo</w:t>
            </w:r>
          </w:p>
        </w:tc>
        <w:tc>
          <w:tcPr>
            <w:tcW w:w="1474" w:type="dxa"/>
          </w:tcPr>
          <w:p w14:paraId="3A89EAC4" w14:textId="77777777" w:rsidR="000E11C9" w:rsidRPr="001E4561" w:rsidRDefault="00BC747F">
            <w:pPr>
              <w:pStyle w:val="APACelda"/>
              <w:rPr>
                <w:lang w:val="en-US"/>
              </w:rPr>
            </w:pPr>
            <w:r w:rsidRPr="001E4561">
              <w:rPr>
                <w:lang w:val="en-US"/>
              </w:rPr>
              <w:t>RN 0.86 / Expo 57</w:t>
            </w:r>
          </w:p>
        </w:tc>
        <w:tc>
          <w:tcPr>
            <w:tcW w:w="4082" w:type="dxa"/>
          </w:tcPr>
          <w:p w14:paraId="58002D54" w14:textId="77777777" w:rsidR="000E11C9" w:rsidRPr="001E4561" w:rsidRDefault="00BC747F">
            <w:pPr>
              <w:pStyle w:val="APACelda"/>
              <w:rPr>
                <w:lang w:val="en-US"/>
              </w:rPr>
            </w:pPr>
            <w:r w:rsidRPr="001E4561">
              <w:rPr>
                <w:lang w:val="en-US"/>
              </w:rPr>
              <w:t>A single codebase for Android, iOS, and web; the team knows JavaScript</w:t>
            </w:r>
          </w:p>
        </w:tc>
      </w:tr>
      <w:tr w:rsidR="000E11C9" w:rsidRPr="001E4561" w14:paraId="68B3600D" w14:textId="77777777">
        <w:trPr>
          <w:cantSplit/>
          <w:jc w:val="center"/>
        </w:trPr>
        <w:tc>
          <w:tcPr>
            <w:tcW w:w="1474" w:type="dxa"/>
          </w:tcPr>
          <w:p w14:paraId="09795586" w14:textId="77777777" w:rsidR="000E11C9" w:rsidRPr="001E4561" w:rsidRDefault="00BC747F">
            <w:pPr>
              <w:pStyle w:val="APACelda"/>
              <w:rPr>
                <w:lang w:val="en-US"/>
              </w:rPr>
            </w:pPr>
            <w:r w:rsidRPr="001E4561">
              <w:rPr>
                <w:lang w:val="en-US"/>
              </w:rPr>
              <w:t>Client</w:t>
            </w:r>
          </w:p>
        </w:tc>
        <w:tc>
          <w:tcPr>
            <w:tcW w:w="2041" w:type="dxa"/>
          </w:tcPr>
          <w:p w14:paraId="0ED2A5B6" w14:textId="77777777" w:rsidR="000E11C9" w:rsidRPr="001E4561" w:rsidRDefault="00BC747F">
            <w:pPr>
              <w:pStyle w:val="APACelda"/>
              <w:rPr>
                <w:lang w:val="en-US"/>
              </w:rPr>
            </w:pPr>
            <w:r w:rsidRPr="001E4561">
              <w:rPr>
                <w:lang w:val="en-US"/>
              </w:rPr>
              <w:t>React</w:t>
            </w:r>
          </w:p>
        </w:tc>
        <w:tc>
          <w:tcPr>
            <w:tcW w:w="1474" w:type="dxa"/>
          </w:tcPr>
          <w:p w14:paraId="422BFB27" w14:textId="77777777" w:rsidR="000E11C9" w:rsidRPr="001E4561" w:rsidRDefault="00BC747F">
            <w:pPr>
              <w:pStyle w:val="APACelda"/>
              <w:rPr>
                <w:lang w:val="en-US"/>
              </w:rPr>
            </w:pPr>
            <w:r w:rsidRPr="001E4561">
              <w:rPr>
                <w:lang w:val="en-US"/>
              </w:rPr>
              <w:t>19.2</w:t>
            </w:r>
          </w:p>
        </w:tc>
        <w:tc>
          <w:tcPr>
            <w:tcW w:w="4082" w:type="dxa"/>
          </w:tcPr>
          <w:p w14:paraId="2C4EDE50" w14:textId="77777777" w:rsidR="000E11C9" w:rsidRPr="001E4561" w:rsidRDefault="00BC747F">
            <w:pPr>
              <w:pStyle w:val="APACelda"/>
              <w:rPr>
                <w:lang w:val="en-US"/>
              </w:rPr>
            </w:pPr>
            <w:r w:rsidRPr="001E4561">
              <w:rPr>
                <w:lang w:val="en-US"/>
              </w:rPr>
              <w:t>Common UI library for mobile and web</w:t>
            </w:r>
          </w:p>
        </w:tc>
      </w:tr>
      <w:tr w:rsidR="000E11C9" w:rsidRPr="001E4561" w14:paraId="45779C08" w14:textId="77777777">
        <w:trPr>
          <w:cantSplit/>
          <w:jc w:val="center"/>
        </w:trPr>
        <w:tc>
          <w:tcPr>
            <w:tcW w:w="1474" w:type="dxa"/>
          </w:tcPr>
          <w:p w14:paraId="4478CD61" w14:textId="77777777" w:rsidR="000E11C9" w:rsidRPr="001E4561" w:rsidRDefault="00BC747F">
            <w:pPr>
              <w:pStyle w:val="APACelda"/>
              <w:rPr>
                <w:lang w:val="en-US"/>
              </w:rPr>
            </w:pPr>
            <w:r w:rsidRPr="001E4561">
              <w:rPr>
                <w:lang w:val="en-US"/>
              </w:rPr>
              <w:t>Client</w:t>
            </w:r>
          </w:p>
        </w:tc>
        <w:tc>
          <w:tcPr>
            <w:tcW w:w="2041" w:type="dxa"/>
          </w:tcPr>
          <w:p w14:paraId="696BE956" w14:textId="77777777" w:rsidR="000E11C9" w:rsidRPr="001E4561" w:rsidRDefault="00BC747F">
            <w:pPr>
              <w:pStyle w:val="APACelda"/>
              <w:rPr>
                <w:lang w:val="en-US"/>
              </w:rPr>
            </w:pPr>
            <w:r w:rsidRPr="001E4561">
              <w:rPr>
                <w:lang w:val="en-US"/>
              </w:rPr>
              <w:t>React Navigation</w:t>
            </w:r>
          </w:p>
        </w:tc>
        <w:tc>
          <w:tcPr>
            <w:tcW w:w="1474" w:type="dxa"/>
          </w:tcPr>
          <w:p w14:paraId="6BE3860B" w14:textId="77777777" w:rsidR="000E11C9" w:rsidRPr="001E4561" w:rsidRDefault="00BC747F">
            <w:pPr>
              <w:pStyle w:val="APACelda"/>
              <w:rPr>
                <w:lang w:val="en-US"/>
              </w:rPr>
            </w:pPr>
            <w:r w:rsidRPr="001E4561">
              <w:rPr>
                <w:lang w:val="en-US"/>
              </w:rPr>
              <w:t>6.x</w:t>
            </w:r>
          </w:p>
        </w:tc>
        <w:tc>
          <w:tcPr>
            <w:tcW w:w="4082" w:type="dxa"/>
          </w:tcPr>
          <w:p w14:paraId="129A533A" w14:textId="77777777" w:rsidR="000E11C9" w:rsidRPr="001E4561" w:rsidRDefault="00BC747F">
            <w:pPr>
              <w:pStyle w:val="APACelda"/>
              <w:rPr>
                <w:lang w:val="en-US"/>
              </w:rPr>
            </w:pPr>
            <w:r w:rsidRPr="001E4561">
              <w:rPr>
                <w:lang w:val="en-US"/>
              </w:rPr>
              <w:t>Standard stack and tab navigation in React Native</w:t>
            </w:r>
          </w:p>
        </w:tc>
      </w:tr>
      <w:tr w:rsidR="000E11C9" w:rsidRPr="001E4561" w14:paraId="148C7509" w14:textId="77777777">
        <w:trPr>
          <w:cantSplit/>
          <w:jc w:val="center"/>
        </w:trPr>
        <w:tc>
          <w:tcPr>
            <w:tcW w:w="1474" w:type="dxa"/>
          </w:tcPr>
          <w:p w14:paraId="18A9AF15" w14:textId="77777777" w:rsidR="000E11C9" w:rsidRPr="001E4561" w:rsidRDefault="00BC747F">
            <w:pPr>
              <w:pStyle w:val="APACelda"/>
              <w:rPr>
                <w:lang w:val="en-US"/>
              </w:rPr>
            </w:pPr>
            <w:r w:rsidRPr="001E4561">
              <w:rPr>
                <w:lang w:val="en-US"/>
              </w:rPr>
              <w:t>Vision</w:t>
            </w:r>
          </w:p>
        </w:tc>
        <w:tc>
          <w:tcPr>
            <w:tcW w:w="2041" w:type="dxa"/>
          </w:tcPr>
          <w:p w14:paraId="40AE79BE" w14:textId="77777777" w:rsidR="000E11C9" w:rsidRPr="001E4561" w:rsidRDefault="00BC747F">
            <w:pPr>
              <w:pStyle w:val="APACelda"/>
              <w:rPr>
                <w:lang w:val="en-US"/>
              </w:rPr>
            </w:pPr>
            <w:r w:rsidRPr="001E4561">
              <w:rPr>
                <w:lang w:val="en-US"/>
              </w:rPr>
              <w:t>MediaPipe Tasks Vision</w:t>
            </w:r>
          </w:p>
        </w:tc>
        <w:tc>
          <w:tcPr>
            <w:tcW w:w="1474" w:type="dxa"/>
          </w:tcPr>
          <w:p w14:paraId="008141F3" w14:textId="77777777" w:rsidR="000E11C9" w:rsidRPr="001E4561" w:rsidRDefault="00BC747F">
            <w:pPr>
              <w:pStyle w:val="APACelda"/>
              <w:rPr>
                <w:lang w:val="en-US"/>
              </w:rPr>
            </w:pPr>
            <w:r w:rsidRPr="001E4561">
              <w:rPr>
                <w:lang w:val="en-US"/>
              </w:rPr>
              <w:t>0.10.14</w:t>
            </w:r>
          </w:p>
        </w:tc>
        <w:tc>
          <w:tcPr>
            <w:tcW w:w="4082" w:type="dxa"/>
          </w:tcPr>
          <w:p w14:paraId="79CBA52C" w14:textId="77777777" w:rsidR="000E11C9" w:rsidRPr="001E4561" w:rsidRDefault="00BC747F">
            <w:pPr>
              <w:pStyle w:val="APACelda"/>
              <w:rPr>
                <w:lang w:val="en-US"/>
              </w:rPr>
            </w:pPr>
            <w:r w:rsidRPr="001E4561">
              <w:rPr>
                <w:lang w:val="en-US"/>
              </w:rPr>
              <w:t>Pre-trained, real-time hand detection on the device</w:t>
            </w:r>
          </w:p>
        </w:tc>
      </w:tr>
      <w:tr w:rsidR="000E11C9" w:rsidRPr="001E4561" w14:paraId="4CB04B37" w14:textId="77777777">
        <w:trPr>
          <w:cantSplit/>
          <w:jc w:val="center"/>
        </w:trPr>
        <w:tc>
          <w:tcPr>
            <w:tcW w:w="1474" w:type="dxa"/>
          </w:tcPr>
          <w:p w14:paraId="6B72966F" w14:textId="77777777" w:rsidR="000E11C9" w:rsidRPr="001E4561" w:rsidRDefault="00BC747F">
            <w:pPr>
              <w:pStyle w:val="APACelda"/>
              <w:rPr>
                <w:lang w:val="en-US"/>
              </w:rPr>
            </w:pPr>
            <w:r w:rsidRPr="001E4561">
              <w:rPr>
                <w:lang w:val="en-US"/>
              </w:rPr>
              <w:t>Vision</w:t>
            </w:r>
          </w:p>
        </w:tc>
        <w:tc>
          <w:tcPr>
            <w:tcW w:w="2041" w:type="dxa"/>
          </w:tcPr>
          <w:p w14:paraId="26021B0F" w14:textId="77777777" w:rsidR="000E11C9" w:rsidRPr="001E4561" w:rsidRDefault="00BC747F">
            <w:pPr>
              <w:pStyle w:val="APACelda"/>
              <w:rPr>
                <w:lang w:val="en-US"/>
              </w:rPr>
            </w:pPr>
            <w:r w:rsidRPr="001E4561">
              <w:rPr>
                <w:lang w:val="en-US"/>
              </w:rPr>
              <w:t>TensorFlow.js</w:t>
            </w:r>
          </w:p>
        </w:tc>
        <w:tc>
          <w:tcPr>
            <w:tcW w:w="1474" w:type="dxa"/>
          </w:tcPr>
          <w:p w14:paraId="39D4D64E" w14:textId="77777777" w:rsidR="000E11C9" w:rsidRPr="001E4561" w:rsidRDefault="00BC747F">
            <w:pPr>
              <w:pStyle w:val="APACelda"/>
              <w:rPr>
                <w:lang w:val="en-US"/>
              </w:rPr>
            </w:pPr>
            <w:r w:rsidRPr="001E4561">
              <w:rPr>
                <w:lang w:val="en-US"/>
              </w:rPr>
              <w:t>4.22</w:t>
            </w:r>
          </w:p>
        </w:tc>
        <w:tc>
          <w:tcPr>
            <w:tcW w:w="4082" w:type="dxa"/>
          </w:tcPr>
          <w:p w14:paraId="352E4F98" w14:textId="77777777" w:rsidR="000E11C9" w:rsidRPr="001E4561" w:rsidRDefault="00BC747F">
            <w:pPr>
              <w:pStyle w:val="APACelda"/>
              <w:rPr>
                <w:lang w:val="en-US"/>
              </w:rPr>
            </w:pPr>
            <w:r w:rsidRPr="001E4561">
              <w:rPr>
                <w:lang w:val="en-US"/>
              </w:rPr>
              <w:t>Execution of classification models on the client</w:t>
            </w:r>
          </w:p>
        </w:tc>
      </w:tr>
      <w:tr w:rsidR="000E11C9" w:rsidRPr="001E4561" w14:paraId="6C63F3EE" w14:textId="77777777">
        <w:trPr>
          <w:cantSplit/>
          <w:jc w:val="center"/>
        </w:trPr>
        <w:tc>
          <w:tcPr>
            <w:tcW w:w="1474" w:type="dxa"/>
          </w:tcPr>
          <w:p w14:paraId="22426462" w14:textId="77777777" w:rsidR="000E11C9" w:rsidRPr="001E4561" w:rsidRDefault="00BC747F">
            <w:pPr>
              <w:pStyle w:val="APACelda"/>
              <w:rPr>
                <w:lang w:val="en-US"/>
              </w:rPr>
            </w:pPr>
            <w:r w:rsidRPr="001E4561">
              <w:rPr>
                <w:lang w:val="en-US"/>
              </w:rPr>
              <w:t>Voice</w:t>
            </w:r>
          </w:p>
        </w:tc>
        <w:tc>
          <w:tcPr>
            <w:tcW w:w="2041" w:type="dxa"/>
          </w:tcPr>
          <w:p w14:paraId="6811D08D" w14:textId="77777777" w:rsidR="000E11C9" w:rsidRPr="001E4561" w:rsidRDefault="00BC747F">
            <w:pPr>
              <w:pStyle w:val="APACelda"/>
              <w:rPr>
                <w:lang w:val="en-US"/>
              </w:rPr>
            </w:pPr>
            <w:r w:rsidRPr="001E4561">
              <w:rPr>
                <w:lang w:val="en-US"/>
              </w:rPr>
              <w:t>expo-speech</w:t>
            </w:r>
          </w:p>
        </w:tc>
        <w:tc>
          <w:tcPr>
            <w:tcW w:w="1474" w:type="dxa"/>
          </w:tcPr>
          <w:p w14:paraId="0E7A9FF8" w14:textId="77777777" w:rsidR="000E11C9" w:rsidRPr="001E4561" w:rsidRDefault="00BC747F">
            <w:pPr>
              <w:pStyle w:val="APACelda"/>
              <w:rPr>
                <w:lang w:val="en-US"/>
              </w:rPr>
            </w:pPr>
            <w:r w:rsidRPr="001E4561">
              <w:rPr>
                <w:lang w:val="en-US"/>
              </w:rPr>
              <w:t>57.x</w:t>
            </w:r>
          </w:p>
        </w:tc>
        <w:tc>
          <w:tcPr>
            <w:tcW w:w="4082" w:type="dxa"/>
          </w:tcPr>
          <w:p w14:paraId="1157B268" w14:textId="77777777" w:rsidR="000E11C9" w:rsidRPr="001E4561" w:rsidRDefault="00BC747F">
            <w:pPr>
              <w:pStyle w:val="APACelda"/>
              <w:rPr>
                <w:lang w:val="en-US"/>
              </w:rPr>
            </w:pPr>
            <w:r w:rsidRPr="001E4561">
              <w:rPr>
                <w:lang w:val="en-US"/>
              </w:rPr>
              <w:t>Native speech synthesis for audio output</w:t>
            </w:r>
          </w:p>
        </w:tc>
      </w:tr>
      <w:tr w:rsidR="000E11C9" w:rsidRPr="001E4561" w14:paraId="44494B78" w14:textId="77777777">
        <w:trPr>
          <w:cantSplit/>
          <w:jc w:val="center"/>
        </w:trPr>
        <w:tc>
          <w:tcPr>
            <w:tcW w:w="1474" w:type="dxa"/>
          </w:tcPr>
          <w:p w14:paraId="5191DB7C" w14:textId="77777777" w:rsidR="000E11C9" w:rsidRPr="001E4561" w:rsidRDefault="00BC747F">
            <w:pPr>
              <w:pStyle w:val="APACelda"/>
              <w:rPr>
                <w:lang w:val="en-US"/>
              </w:rPr>
            </w:pPr>
            <w:r w:rsidRPr="001E4561">
              <w:rPr>
                <w:lang w:val="en-US"/>
              </w:rPr>
              <w:t>Backend</w:t>
            </w:r>
          </w:p>
        </w:tc>
        <w:tc>
          <w:tcPr>
            <w:tcW w:w="2041" w:type="dxa"/>
          </w:tcPr>
          <w:p w14:paraId="639DFEC8" w14:textId="77777777" w:rsidR="000E11C9" w:rsidRPr="001E4561" w:rsidRDefault="00BC747F">
            <w:pPr>
              <w:pStyle w:val="APACelda"/>
              <w:rPr>
                <w:lang w:val="en-US"/>
              </w:rPr>
            </w:pPr>
            <w:r w:rsidRPr="001E4561">
              <w:rPr>
                <w:lang w:val="en-US"/>
              </w:rPr>
              <w:t>Node.js + Express</w:t>
            </w:r>
          </w:p>
        </w:tc>
        <w:tc>
          <w:tcPr>
            <w:tcW w:w="1474" w:type="dxa"/>
          </w:tcPr>
          <w:p w14:paraId="3F443D96" w14:textId="77777777" w:rsidR="000E11C9" w:rsidRPr="001E4561" w:rsidRDefault="00BC747F">
            <w:pPr>
              <w:pStyle w:val="APACelda"/>
              <w:rPr>
                <w:lang w:val="en-US"/>
              </w:rPr>
            </w:pPr>
            <w:r w:rsidRPr="001E4561">
              <w:rPr>
                <w:lang w:val="en-US"/>
              </w:rPr>
              <w:t>20 LTS / 5.2</w:t>
            </w:r>
          </w:p>
        </w:tc>
        <w:tc>
          <w:tcPr>
            <w:tcW w:w="4082" w:type="dxa"/>
          </w:tcPr>
          <w:p w14:paraId="37FB71CB" w14:textId="77777777" w:rsidR="000E11C9" w:rsidRPr="001E4561" w:rsidRDefault="00BC747F">
            <w:pPr>
              <w:pStyle w:val="APACelda"/>
              <w:rPr>
                <w:lang w:val="en-US"/>
              </w:rPr>
            </w:pPr>
            <w:r w:rsidRPr="001E4561">
              <w:rPr>
                <w:lang w:val="en-US"/>
              </w:rPr>
              <w:t>Same language as the client; sufficient for the project's traffic</w:t>
            </w:r>
          </w:p>
        </w:tc>
      </w:tr>
      <w:tr w:rsidR="000E11C9" w:rsidRPr="001E4561" w14:paraId="47E4BDC3" w14:textId="77777777">
        <w:trPr>
          <w:cantSplit/>
          <w:jc w:val="center"/>
        </w:trPr>
        <w:tc>
          <w:tcPr>
            <w:tcW w:w="1474" w:type="dxa"/>
          </w:tcPr>
          <w:p w14:paraId="4AE10273" w14:textId="77777777" w:rsidR="000E11C9" w:rsidRPr="001E4561" w:rsidRDefault="00BC747F">
            <w:pPr>
              <w:pStyle w:val="APACelda"/>
              <w:rPr>
                <w:lang w:val="en-US"/>
              </w:rPr>
            </w:pPr>
            <w:r w:rsidRPr="001E4561">
              <w:rPr>
                <w:lang w:val="en-US"/>
              </w:rPr>
              <w:t>Backend</w:t>
            </w:r>
          </w:p>
        </w:tc>
        <w:tc>
          <w:tcPr>
            <w:tcW w:w="2041" w:type="dxa"/>
          </w:tcPr>
          <w:p w14:paraId="3527D709" w14:textId="77777777" w:rsidR="000E11C9" w:rsidRPr="001E4561" w:rsidRDefault="00BC747F">
            <w:pPr>
              <w:pStyle w:val="APACelda"/>
              <w:rPr>
                <w:lang w:val="en-US"/>
              </w:rPr>
            </w:pPr>
            <w:r w:rsidRPr="001E4561">
              <w:rPr>
                <w:lang w:val="en-US"/>
              </w:rPr>
              <w:t>TypeScript</w:t>
            </w:r>
          </w:p>
        </w:tc>
        <w:tc>
          <w:tcPr>
            <w:tcW w:w="1474" w:type="dxa"/>
          </w:tcPr>
          <w:p w14:paraId="54714544" w14:textId="77777777" w:rsidR="000E11C9" w:rsidRPr="001E4561" w:rsidRDefault="00BC747F">
            <w:pPr>
              <w:pStyle w:val="APACelda"/>
              <w:rPr>
                <w:lang w:val="en-US"/>
              </w:rPr>
            </w:pPr>
            <w:r w:rsidRPr="001E4561">
              <w:rPr>
                <w:lang w:val="en-US"/>
              </w:rPr>
              <w:t>5.6+</w:t>
            </w:r>
          </w:p>
        </w:tc>
        <w:tc>
          <w:tcPr>
            <w:tcW w:w="4082" w:type="dxa"/>
          </w:tcPr>
          <w:p w14:paraId="187B291B" w14:textId="77777777" w:rsidR="000E11C9" w:rsidRPr="001E4561" w:rsidRDefault="00BC747F">
            <w:pPr>
              <w:pStyle w:val="APACelda"/>
              <w:rPr>
                <w:lang w:val="en-US"/>
              </w:rPr>
            </w:pPr>
            <w:r w:rsidRPr="001E4561">
              <w:rPr>
                <w:lang w:val="en-US"/>
              </w:rPr>
              <w:t>Static typing that reduces errors in a shared codebase</w:t>
            </w:r>
          </w:p>
        </w:tc>
      </w:tr>
      <w:tr w:rsidR="000E11C9" w:rsidRPr="001E4561" w14:paraId="2F1C84C7" w14:textId="77777777">
        <w:trPr>
          <w:cantSplit/>
          <w:jc w:val="center"/>
        </w:trPr>
        <w:tc>
          <w:tcPr>
            <w:tcW w:w="1474" w:type="dxa"/>
          </w:tcPr>
          <w:p w14:paraId="2D50AA39" w14:textId="77777777" w:rsidR="000E11C9" w:rsidRPr="001E4561" w:rsidRDefault="00BC747F">
            <w:pPr>
              <w:pStyle w:val="APACelda"/>
              <w:rPr>
                <w:lang w:val="en-US"/>
              </w:rPr>
            </w:pPr>
            <w:r w:rsidRPr="001E4561">
              <w:rPr>
                <w:lang w:val="en-US"/>
              </w:rPr>
              <w:t>Data</w:t>
            </w:r>
          </w:p>
        </w:tc>
        <w:tc>
          <w:tcPr>
            <w:tcW w:w="2041" w:type="dxa"/>
          </w:tcPr>
          <w:p w14:paraId="0A9F1205" w14:textId="77777777" w:rsidR="000E11C9" w:rsidRPr="001E4561" w:rsidRDefault="00BC747F">
            <w:pPr>
              <w:pStyle w:val="APACelda"/>
              <w:rPr>
                <w:lang w:val="en-US"/>
              </w:rPr>
            </w:pPr>
            <w:r w:rsidRPr="001E4561">
              <w:rPr>
                <w:lang w:val="en-US"/>
              </w:rPr>
              <w:t>PostgreSQL</w:t>
            </w:r>
          </w:p>
        </w:tc>
        <w:tc>
          <w:tcPr>
            <w:tcW w:w="1474" w:type="dxa"/>
          </w:tcPr>
          <w:p w14:paraId="1382FDF8" w14:textId="77777777" w:rsidR="000E11C9" w:rsidRPr="001E4561" w:rsidRDefault="00BC747F">
            <w:pPr>
              <w:pStyle w:val="APACelda"/>
              <w:rPr>
                <w:lang w:val="en-US"/>
              </w:rPr>
            </w:pPr>
            <w:r w:rsidRPr="001E4561">
              <w:rPr>
                <w:lang w:val="en-US"/>
              </w:rPr>
              <w:t>16</w:t>
            </w:r>
          </w:p>
        </w:tc>
        <w:tc>
          <w:tcPr>
            <w:tcW w:w="4082" w:type="dxa"/>
          </w:tcPr>
          <w:p w14:paraId="2355D6C2" w14:textId="77777777" w:rsidR="000E11C9" w:rsidRPr="001E4561" w:rsidRDefault="00BC747F">
            <w:pPr>
              <w:pStyle w:val="APACelda"/>
              <w:rPr>
                <w:lang w:val="en-US"/>
              </w:rPr>
            </w:pPr>
            <w:r w:rsidRPr="001E4561">
              <w:rPr>
                <w:lang w:val="en-US"/>
              </w:rPr>
              <w:t>Robust, free relational database, one per service</w:t>
            </w:r>
          </w:p>
        </w:tc>
      </w:tr>
      <w:tr w:rsidR="000E11C9" w:rsidRPr="001E4561" w14:paraId="2BE62DDE" w14:textId="77777777">
        <w:trPr>
          <w:cantSplit/>
          <w:jc w:val="center"/>
        </w:trPr>
        <w:tc>
          <w:tcPr>
            <w:tcW w:w="1474" w:type="dxa"/>
          </w:tcPr>
          <w:p w14:paraId="741E97E3" w14:textId="77777777" w:rsidR="000E11C9" w:rsidRPr="001E4561" w:rsidRDefault="00BC747F">
            <w:pPr>
              <w:pStyle w:val="APACelda"/>
              <w:rPr>
                <w:lang w:val="en-US"/>
              </w:rPr>
            </w:pPr>
            <w:r w:rsidRPr="001E4561">
              <w:rPr>
                <w:lang w:val="en-US"/>
              </w:rPr>
              <w:t>Data</w:t>
            </w:r>
          </w:p>
        </w:tc>
        <w:tc>
          <w:tcPr>
            <w:tcW w:w="2041" w:type="dxa"/>
          </w:tcPr>
          <w:p w14:paraId="54B5D840" w14:textId="77777777" w:rsidR="000E11C9" w:rsidRPr="001E4561" w:rsidRDefault="00BC747F">
            <w:pPr>
              <w:pStyle w:val="APACelda"/>
              <w:rPr>
                <w:lang w:val="en-US"/>
              </w:rPr>
            </w:pPr>
            <w:r w:rsidRPr="001E4561">
              <w:rPr>
                <w:lang w:val="en-US"/>
              </w:rPr>
              <w:t>MongoDB</w:t>
            </w:r>
          </w:p>
        </w:tc>
        <w:tc>
          <w:tcPr>
            <w:tcW w:w="1474" w:type="dxa"/>
          </w:tcPr>
          <w:p w14:paraId="5F35E198" w14:textId="77777777" w:rsidR="000E11C9" w:rsidRPr="001E4561" w:rsidRDefault="00BC747F">
            <w:pPr>
              <w:pStyle w:val="APACelda"/>
              <w:rPr>
                <w:lang w:val="en-US"/>
              </w:rPr>
            </w:pPr>
            <w:r w:rsidRPr="001E4561">
              <w:rPr>
                <w:lang w:val="en-US"/>
              </w:rPr>
              <w:t>7</w:t>
            </w:r>
          </w:p>
        </w:tc>
        <w:tc>
          <w:tcPr>
            <w:tcW w:w="4082" w:type="dxa"/>
          </w:tcPr>
          <w:p w14:paraId="311C75F6" w14:textId="77777777" w:rsidR="000E11C9" w:rsidRPr="001E4561" w:rsidRDefault="00BC747F">
            <w:pPr>
              <w:pStyle w:val="APACelda"/>
              <w:rPr>
                <w:lang w:val="en-US"/>
              </w:rPr>
            </w:pPr>
            <w:r w:rsidRPr="001E4561">
              <w:rPr>
                <w:lang w:val="en-US"/>
              </w:rPr>
              <w:t>Flexible documents for the training samples</w:t>
            </w:r>
          </w:p>
        </w:tc>
      </w:tr>
      <w:tr w:rsidR="000E11C9" w:rsidRPr="001E4561" w14:paraId="34AAD8FC" w14:textId="77777777">
        <w:trPr>
          <w:cantSplit/>
          <w:jc w:val="center"/>
        </w:trPr>
        <w:tc>
          <w:tcPr>
            <w:tcW w:w="1474" w:type="dxa"/>
          </w:tcPr>
          <w:p w14:paraId="387A6CC6" w14:textId="77777777" w:rsidR="000E11C9" w:rsidRPr="001E4561" w:rsidRDefault="00BC747F">
            <w:pPr>
              <w:pStyle w:val="APACelda"/>
              <w:rPr>
                <w:lang w:val="en-US"/>
              </w:rPr>
            </w:pPr>
            <w:r w:rsidRPr="001E4561">
              <w:rPr>
                <w:lang w:val="en-US"/>
              </w:rPr>
              <w:t>Messaging</w:t>
            </w:r>
          </w:p>
        </w:tc>
        <w:tc>
          <w:tcPr>
            <w:tcW w:w="2041" w:type="dxa"/>
          </w:tcPr>
          <w:p w14:paraId="4BABBA93" w14:textId="77777777" w:rsidR="000E11C9" w:rsidRPr="001E4561" w:rsidRDefault="00BC747F">
            <w:pPr>
              <w:pStyle w:val="APACelda"/>
              <w:rPr>
                <w:lang w:val="en-US"/>
              </w:rPr>
            </w:pPr>
            <w:r w:rsidRPr="001E4561">
              <w:rPr>
                <w:lang w:val="en-US"/>
              </w:rPr>
              <w:t>RabbitMQ</w:t>
            </w:r>
          </w:p>
        </w:tc>
        <w:tc>
          <w:tcPr>
            <w:tcW w:w="1474" w:type="dxa"/>
          </w:tcPr>
          <w:p w14:paraId="162180A8" w14:textId="77777777" w:rsidR="000E11C9" w:rsidRPr="001E4561" w:rsidRDefault="00BC747F">
            <w:pPr>
              <w:pStyle w:val="APACelda"/>
              <w:rPr>
                <w:lang w:val="en-US"/>
              </w:rPr>
            </w:pPr>
            <w:r w:rsidRPr="001E4561">
              <w:rPr>
                <w:lang w:val="en-US"/>
              </w:rPr>
              <w:t>3.x</w:t>
            </w:r>
          </w:p>
        </w:tc>
        <w:tc>
          <w:tcPr>
            <w:tcW w:w="4082" w:type="dxa"/>
          </w:tcPr>
          <w:p w14:paraId="1E516C0C" w14:textId="77777777" w:rsidR="000E11C9" w:rsidRPr="001E4561" w:rsidRDefault="00BC747F">
            <w:pPr>
              <w:pStyle w:val="APACelda"/>
              <w:rPr>
                <w:lang w:val="en-US"/>
              </w:rPr>
            </w:pPr>
            <w:r w:rsidRPr="001E4561">
              <w:rPr>
                <w:lang w:val="en-US"/>
              </w:rPr>
              <w:t>Event exchange between services; simple and with a web panel</w:t>
            </w:r>
          </w:p>
        </w:tc>
      </w:tr>
      <w:tr w:rsidR="000E11C9" w:rsidRPr="001E4561" w14:paraId="0634ACBB" w14:textId="77777777">
        <w:trPr>
          <w:cantSplit/>
          <w:jc w:val="center"/>
        </w:trPr>
        <w:tc>
          <w:tcPr>
            <w:tcW w:w="1474" w:type="dxa"/>
          </w:tcPr>
          <w:p w14:paraId="1953001C" w14:textId="77777777" w:rsidR="000E11C9" w:rsidRPr="001E4561" w:rsidRDefault="00BC747F">
            <w:pPr>
              <w:pStyle w:val="APACelda"/>
              <w:rPr>
                <w:lang w:val="en-US"/>
              </w:rPr>
            </w:pPr>
            <w:r w:rsidRPr="001E4561">
              <w:rPr>
                <w:lang w:val="en-US"/>
              </w:rPr>
              <w:t>Security</w:t>
            </w:r>
          </w:p>
        </w:tc>
        <w:tc>
          <w:tcPr>
            <w:tcW w:w="2041" w:type="dxa"/>
          </w:tcPr>
          <w:p w14:paraId="2037ED5E" w14:textId="77777777" w:rsidR="000E11C9" w:rsidRPr="001E4561" w:rsidRDefault="00BC747F">
            <w:pPr>
              <w:pStyle w:val="APACelda"/>
              <w:rPr>
                <w:lang w:val="en-US"/>
              </w:rPr>
            </w:pPr>
            <w:r w:rsidRPr="001E4561">
              <w:rPr>
                <w:lang w:val="en-US"/>
              </w:rPr>
              <w:t>JWT (HS256) + bcrypt</w:t>
            </w:r>
          </w:p>
        </w:tc>
        <w:tc>
          <w:tcPr>
            <w:tcW w:w="1474" w:type="dxa"/>
          </w:tcPr>
          <w:p w14:paraId="1C99F5A9" w14:textId="77777777" w:rsidR="000E11C9" w:rsidRPr="001E4561" w:rsidRDefault="00BC747F">
            <w:pPr>
              <w:pStyle w:val="APACelda"/>
              <w:rPr>
                <w:lang w:val="en-US"/>
              </w:rPr>
            </w:pPr>
            <w:r w:rsidRPr="001E4561">
              <w:rPr>
                <w:lang w:val="en-US"/>
              </w:rPr>
              <w:t>—</w:t>
            </w:r>
          </w:p>
        </w:tc>
        <w:tc>
          <w:tcPr>
            <w:tcW w:w="4082" w:type="dxa"/>
          </w:tcPr>
          <w:p w14:paraId="597204F2" w14:textId="77777777" w:rsidR="000E11C9" w:rsidRPr="001E4561" w:rsidRDefault="00BC747F">
            <w:pPr>
              <w:pStyle w:val="APACelda"/>
              <w:rPr>
                <w:lang w:val="en-US"/>
              </w:rPr>
            </w:pPr>
            <w:r w:rsidRPr="001E4561">
              <w:rPr>
                <w:lang w:val="en-US"/>
              </w:rPr>
              <w:t>Stateless authentication and hashed passwords</w:t>
            </w:r>
          </w:p>
        </w:tc>
      </w:tr>
      <w:tr w:rsidR="000E11C9" w:rsidRPr="001E4561" w14:paraId="190CB700" w14:textId="77777777">
        <w:trPr>
          <w:cantSplit/>
          <w:jc w:val="center"/>
        </w:trPr>
        <w:tc>
          <w:tcPr>
            <w:tcW w:w="1474" w:type="dxa"/>
          </w:tcPr>
          <w:p w14:paraId="2DD33C3B" w14:textId="77777777" w:rsidR="000E11C9" w:rsidRPr="001E4561" w:rsidRDefault="00BC747F">
            <w:pPr>
              <w:pStyle w:val="APACelda"/>
              <w:rPr>
                <w:lang w:val="en-US"/>
              </w:rPr>
            </w:pPr>
            <w:r w:rsidRPr="001E4561">
              <w:rPr>
                <w:lang w:val="en-US"/>
              </w:rPr>
              <w:t>Infrastructure</w:t>
            </w:r>
          </w:p>
        </w:tc>
        <w:tc>
          <w:tcPr>
            <w:tcW w:w="2041" w:type="dxa"/>
          </w:tcPr>
          <w:p w14:paraId="1BBA630D" w14:textId="77777777" w:rsidR="000E11C9" w:rsidRPr="001E4561" w:rsidRDefault="00BC747F">
            <w:pPr>
              <w:pStyle w:val="APACelda"/>
              <w:rPr>
                <w:lang w:val="en-US"/>
              </w:rPr>
            </w:pPr>
            <w:r w:rsidRPr="001E4561">
              <w:rPr>
                <w:lang w:val="en-US"/>
              </w:rPr>
              <w:t>Docker + Docker Compose</w:t>
            </w:r>
          </w:p>
        </w:tc>
        <w:tc>
          <w:tcPr>
            <w:tcW w:w="1474" w:type="dxa"/>
          </w:tcPr>
          <w:p w14:paraId="5876A55D" w14:textId="77777777" w:rsidR="000E11C9" w:rsidRPr="001E4561" w:rsidRDefault="00BC747F">
            <w:pPr>
              <w:pStyle w:val="APACelda"/>
              <w:rPr>
                <w:lang w:val="en-US"/>
              </w:rPr>
            </w:pPr>
            <w:r w:rsidRPr="001E4561">
              <w:rPr>
                <w:lang w:val="en-US"/>
              </w:rPr>
              <w:t>24+ / 2.20+</w:t>
            </w:r>
          </w:p>
        </w:tc>
        <w:tc>
          <w:tcPr>
            <w:tcW w:w="4082" w:type="dxa"/>
          </w:tcPr>
          <w:p w14:paraId="5AB2D11A" w14:textId="77777777" w:rsidR="000E11C9" w:rsidRPr="001E4561" w:rsidRDefault="00BC747F">
            <w:pPr>
              <w:pStyle w:val="APACelda"/>
              <w:rPr>
                <w:lang w:val="en-US"/>
              </w:rPr>
            </w:pPr>
            <w:r w:rsidRPr="001E4561">
              <w:rPr>
                <w:lang w:val="en-US"/>
              </w:rPr>
              <w:t>Reproducible environment with a single command</w:t>
            </w:r>
          </w:p>
        </w:tc>
      </w:tr>
      <w:tr w:rsidR="000E11C9" w:rsidRPr="001E4561" w14:paraId="705D5027" w14:textId="77777777">
        <w:trPr>
          <w:cantSplit/>
          <w:jc w:val="center"/>
        </w:trPr>
        <w:tc>
          <w:tcPr>
            <w:tcW w:w="1474" w:type="dxa"/>
          </w:tcPr>
          <w:p w14:paraId="17D54BB3" w14:textId="77777777" w:rsidR="000E11C9" w:rsidRPr="001E4561" w:rsidRDefault="00BC747F">
            <w:pPr>
              <w:pStyle w:val="APACelda"/>
              <w:rPr>
                <w:lang w:val="en-US"/>
              </w:rPr>
            </w:pPr>
            <w:r w:rsidRPr="001E4561">
              <w:rPr>
                <w:lang w:val="en-US"/>
              </w:rPr>
              <w:t>Version control</w:t>
            </w:r>
          </w:p>
        </w:tc>
        <w:tc>
          <w:tcPr>
            <w:tcW w:w="2041" w:type="dxa"/>
          </w:tcPr>
          <w:p w14:paraId="6CC5DD8D" w14:textId="77777777" w:rsidR="000E11C9" w:rsidRPr="001E4561" w:rsidRDefault="00BC747F">
            <w:pPr>
              <w:pStyle w:val="APACelda"/>
              <w:rPr>
                <w:lang w:val="en-US"/>
              </w:rPr>
            </w:pPr>
            <w:r w:rsidRPr="001E4561">
              <w:rPr>
                <w:lang w:val="en-US"/>
              </w:rPr>
              <w:t>Git + GitHub</w:t>
            </w:r>
          </w:p>
        </w:tc>
        <w:tc>
          <w:tcPr>
            <w:tcW w:w="1474" w:type="dxa"/>
          </w:tcPr>
          <w:p w14:paraId="7DD16E05" w14:textId="77777777" w:rsidR="000E11C9" w:rsidRPr="001E4561" w:rsidRDefault="00BC747F">
            <w:pPr>
              <w:pStyle w:val="APACelda"/>
              <w:rPr>
                <w:lang w:val="en-US"/>
              </w:rPr>
            </w:pPr>
            <w:r w:rsidRPr="001E4561">
              <w:rPr>
                <w:lang w:val="en-US"/>
              </w:rPr>
              <w:t>—</w:t>
            </w:r>
          </w:p>
        </w:tc>
        <w:tc>
          <w:tcPr>
            <w:tcW w:w="4082" w:type="dxa"/>
          </w:tcPr>
          <w:p w14:paraId="6676A323" w14:textId="77777777" w:rsidR="000E11C9" w:rsidRPr="001E4561" w:rsidRDefault="00BC747F">
            <w:pPr>
              <w:pStyle w:val="APACelda"/>
              <w:rPr>
                <w:lang w:val="en-US"/>
              </w:rPr>
            </w:pPr>
            <w:r w:rsidRPr="001E4561">
              <w:rPr>
                <w:lang w:val="en-US"/>
              </w:rPr>
              <w:t>Feature branches, pull requests, and review</w:t>
            </w:r>
          </w:p>
        </w:tc>
      </w:tr>
    </w:tbl>
    <w:p w14:paraId="46D8CB39" w14:textId="77777777" w:rsidR="000E11C9" w:rsidRPr="001E4561" w:rsidRDefault="000E11C9">
      <w:pPr>
        <w:spacing w:after="80"/>
        <w:rPr>
          <w:lang w:val="en-US"/>
        </w:rPr>
      </w:pPr>
    </w:p>
    <w:p w14:paraId="05F928A5" w14:textId="77777777" w:rsidR="000E11C9" w:rsidRPr="001E4561" w:rsidRDefault="00BC747F">
      <w:pPr>
        <w:pStyle w:val="Ttulo1"/>
        <w:rPr>
          <w:lang w:val="en-US"/>
        </w:rPr>
      </w:pPr>
      <w:bookmarkStart w:id="5" w:name="_Toc242459342"/>
      <w:r w:rsidRPr="001E4561">
        <w:rPr>
          <w:lang w:val="en-US"/>
        </w:rPr>
        <w:t>Alternatives evaluated</w:t>
      </w:r>
      <w:bookmarkEnd w:id="5"/>
    </w:p>
    <w:p w14:paraId="4298FABD" w14:textId="77777777" w:rsidR="000E11C9" w:rsidRPr="001E4561" w:rsidRDefault="00BC747F">
      <w:pPr>
        <w:pStyle w:val="APATexto"/>
        <w:keepNext/>
        <w:spacing w:before="120" w:line="240" w:lineRule="auto"/>
        <w:ind w:firstLine="0"/>
        <w:rPr>
          <w:lang w:val="en-US"/>
        </w:rPr>
      </w:pPr>
      <w:r w:rsidRPr="001E4561">
        <w:rPr>
          <w:b/>
          <w:lang w:val="en-US"/>
        </w:rPr>
        <w:t>Table 3</w:t>
      </w:r>
    </w:p>
    <w:p w14:paraId="01D7F25D" w14:textId="77777777" w:rsidR="000E11C9" w:rsidRPr="001E4561" w:rsidRDefault="00BC747F">
      <w:pPr>
        <w:pStyle w:val="APATexto"/>
        <w:keepNext/>
        <w:spacing w:after="120" w:line="240" w:lineRule="auto"/>
        <w:ind w:firstLine="0"/>
        <w:rPr>
          <w:lang w:val="en-US"/>
        </w:rPr>
      </w:pPr>
      <w:r w:rsidRPr="001E4561">
        <w:rPr>
          <w:i/>
          <w:lang w:val="en-US"/>
        </w:rPr>
        <w:t>Technical decisions and discarded alternatives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8"/>
        <w:gridCol w:w="4535"/>
      </w:tblGrid>
      <w:tr w:rsidR="000E11C9" w:rsidRPr="001E4561" w14:paraId="6ABAC3B7" w14:textId="77777777">
        <w:trPr>
          <w:cantSplit/>
          <w:tblHeader/>
          <w:jc w:val="center"/>
        </w:trPr>
        <w:tc>
          <w:tcPr>
            <w:tcW w:w="2268" w:type="dxa"/>
          </w:tcPr>
          <w:p w14:paraId="54799B1F" w14:textId="77777777" w:rsidR="000E11C9" w:rsidRPr="001E4561" w:rsidRDefault="00BC747F">
            <w:pPr>
              <w:pStyle w:val="APACelda"/>
              <w:rPr>
                <w:lang w:val="en-US"/>
              </w:rPr>
            </w:pPr>
            <w:r w:rsidRPr="001E4561">
              <w:rPr>
                <w:b/>
                <w:lang w:val="en-US"/>
              </w:rPr>
              <w:t>Decision</w:t>
            </w:r>
          </w:p>
        </w:tc>
        <w:tc>
          <w:tcPr>
            <w:tcW w:w="2268" w:type="dxa"/>
          </w:tcPr>
          <w:p w14:paraId="5840DD16" w14:textId="77777777" w:rsidR="000E11C9" w:rsidRPr="001E4561" w:rsidRDefault="00BC747F">
            <w:pPr>
              <w:pStyle w:val="APACelda"/>
              <w:rPr>
                <w:lang w:val="en-US"/>
              </w:rPr>
            </w:pPr>
            <w:r w:rsidRPr="001E4561">
              <w:rPr>
                <w:b/>
                <w:lang w:val="en-US"/>
              </w:rPr>
              <w:t>Discarded alternative</w:t>
            </w:r>
          </w:p>
        </w:tc>
        <w:tc>
          <w:tcPr>
            <w:tcW w:w="4535" w:type="dxa"/>
          </w:tcPr>
          <w:p w14:paraId="4B6E8A41" w14:textId="77777777" w:rsidR="000E11C9" w:rsidRPr="001E4561" w:rsidRDefault="00BC747F">
            <w:pPr>
              <w:pStyle w:val="APACelda"/>
              <w:rPr>
                <w:lang w:val="en-US"/>
              </w:rPr>
            </w:pPr>
            <w:r w:rsidRPr="001E4561">
              <w:rPr>
                <w:b/>
                <w:lang w:val="en-US"/>
              </w:rPr>
              <w:t>Reason</w:t>
            </w:r>
          </w:p>
        </w:tc>
      </w:tr>
      <w:tr w:rsidR="000E11C9" w:rsidRPr="001E4561" w14:paraId="37F6A3F4" w14:textId="77777777">
        <w:trPr>
          <w:cantSplit/>
          <w:jc w:val="center"/>
        </w:trPr>
        <w:tc>
          <w:tcPr>
            <w:tcW w:w="2268" w:type="dxa"/>
          </w:tcPr>
          <w:p w14:paraId="19F33719" w14:textId="77777777" w:rsidR="000E11C9" w:rsidRPr="001E4561" w:rsidRDefault="00BC747F">
            <w:pPr>
              <w:pStyle w:val="APACelda"/>
              <w:rPr>
                <w:lang w:val="en-US"/>
              </w:rPr>
            </w:pPr>
            <w:r w:rsidRPr="001E4561">
              <w:rPr>
                <w:lang w:val="en-US"/>
              </w:rPr>
              <w:t>Microservices with API Gateway</w:t>
            </w:r>
          </w:p>
        </w:tc>
        <w:tc>
          <w:tcPr>
            <w:tcW w:w="2268" w:type="dxa"/>
          </w:tcPr>
          <w:p w14:paraId="229577FA" w14:textId="77777777" w:rsidR="000E11C9" w:rsidRPr="001E4561" w:rsidRDefault="00BC747F">
            <w:pPr>
              <w:pStyle w:val="APACelda"/>
              <w:rPr>
                <w:lang w:val="en-US"/>
              </w:rPr>
            </w:pPr>
            <w:r w:rsidRPr="001E4561">
              <w:rPr>
                <w:lang w:val="en-US"/>
              </w:rPr>
              <w:t>Modular monolith</w:t>
            </w:r>
          </w:p>
        </w:tc>
        <w:tc>
          <w:tcPr>
            <w:tcW w:w="4535" w:type="dxa"/>
          </w:tcPr>
          <w:p w14:paraId="5B2866A5" w14:textId="77777777" w:rsidR="000E11C9" w:rsidRPr="001E4561" w:rsidRDefault="00BC747F">
            <w:pPr>
              <w:pStyle w:val="APACelda"/>
              <w:rPr>
                <w:lang w:val="en-US"/>
              </w:rPr>
            </w:pPr>
            <w:r w:rsidRPr="001E4561">
              <w:rPr>
                <w:lang w:val="en-US"/>
              </w:rPr>
              <w:t>Allows recognition to scale separately and divides the work by domain; decision confirmed by the product leader on October 4, 2026</w:t>
            </w:r>
          </w:p>
        </w:tc>
      </w:tr>
      <w:tr w:rsidR="000E11C9" w:rsidRPr="001E4561" w14:paraId="28FE40C2" w14:textId="77777777">
        <w:trPr>
          <w:cantSplit/>
          <w:jc w:val="center"/>
        </w:trPr>
        <w:tc>
          <w:tcPr>
            <w:tcW w:w="2268" w:type="dxa"/>
          </w:tcPr>
          <w:p w14:paraId="0BFCA395" w14:textId="77777777" w:rsidR="000E11C9" w:rsidRPr="001E4561" w:rsidRDefault="00BC747F">
            <w:pPr>
              <w:pStyle w:val="APACelda"/>
              <w:rPr>
                <w:lang w:val="en-US"/>
              </w:rPr>
            </w:pPr>
            <w:r w:rsidRPr="001E4561">
              <w:rPr>
                <w:lang w:val="en-US"/>
              </w:rPr>
              <w:t>PostgreSQL per service</w:t>
            </w:r>
          </w:p>
        </w:tc>
        <w:tc>
          <w:tcPr>
            <w:tcW w:w="2268" w:type="dxa"/>
          </w:tcPr>
          <w:p w14:paraId="761C39BB" w14:textId="77777777" w:rsidR="000E11C9" w:rsidRPr="001E4561" w:rsidRDefault="00BC747F">
            <w:pPr>
              <w:pStyle w:val="APACelda"/>
              <w:rPr>
                <w:lang w:val="en-US"/>
              </w:rPr>
            </w:pPr>
            <w:r w:rsidRPr="001E4561">
              <w:rPr>
                <w:lang w:val="en-US"/>
              </w:rPr>
              <w:t>Shared MySQL</w:t>
            </w:r>
          </w:p>
        </w:tc>
        <w:tc>
          <w:tcPr>
            <w:tcW w:w="4535" w:type="dxa"/>
          </w:tcPr>
          <w:p w14:paraId="33DFBA63" w14:textId="77777777" w:rsidR="000E11C9" w:rsidRPr="001E4561" w:rsidRDefault="00BC747F">
            <w:pPr>
              <w:pStyle w:val="APACelda"/>
              <w:rPr>
                <w:lang w:val="en-US"/>
              </w:rPr>
            </w:pPr>
            <w:r w:rsidRPr="001E4561">
              <w:rPr>
                <w:lang w:val="en-US"/>
              </w:rPr>
              <w:t>Data isolation per service, JSONB types, and more expressive constraints</w:t>
            </w:r>
          </w:p>
        </w:tc>
      </w:tr>
      <w:tr w:rsidR="000E11C9" w:rsidRPr="001E4561" w14:paraId="785622B5" w14:textId="77777777">
        <w:trPr>
          <w:cantSplit/>
          <w:jc w:val="center"/>
        </w:trPr>
        <w:tc>
          <w:tcPr>
            <w:tcW w:w="2268" w:type="dxa"/>
          </w:tcPr>
          <w:p w14:paraId="3D070F52" w14:textId="77777777" w:rsidR="000E11C9" w:rsidRPr="001E4561" w:rsidRDefault="00BC747F">
            <w:pPr>
              <w:pStyle w:val="APACelda"/>
              <w:rPr>
                <w:lang w:val="en-US"/>
              </w:rPr>
            </w:pPr>
            <w:r w:rsidRPr="001E4561">
              <w:rPr>
                <w:lang w:val="en-US"/>
              </w:rPr>
              <w:t>RabbitMQ</w:t>
            </w:r>
          </w:p>
        </w:tc>
        <w:tc>
          <w:tcPr>
            <w:tcW w:w="2268" w:type="dxa"/>
          </w:tcPr>
          <w:p w14:paraId="52E38325" w14:textId="77777777" w:rsidR="000E11C9" w:rsidRPr="001E4561" w:rsidRDefault="00BC747F">
            <w:pPr>
              <w:pStyle w:val="APACelda"/>
              <w:rPr>
                <w:lang w:val="en-US"/>
              </w:rPr>
            </w:pPr>
            <w:r w:rsidRPr="001E4561">
              <w:rPr>
                <w:lang w:val="en-US"/>
              </w:rPr>
              <w:t>Apache Kafka</w:t>
            </w:r>
          </w:p>
        </w:tc>
        <w:tc>
          <w:tcPr>
            <w:tcW w:w="4535" w:type="dxa"/>
          </w:tcPr>
          <w:p w14:paraId="7D2B11C8" w14:textId="77777777" w:rsidR="000E11C9" w:rsidRPr="001E4561" w:rsidRDefault="00BC747F">
            <w:pPr>
              <w:pStyle w:val="APACelda"/>
              <w:rPr>
                <w:lang w:val="en-US"/>
              </w:rPr>
            </w:pPr>
            <w:r w:rsidRPr="001E4561">
              <w:rPr>
                <w:lang w:val="en-US"/>
              </w:rPr>
              <w:t>Kafka is disproportionate for the project's volume; RabbitMQ is simpler to operate</w:t>
            </w:r>
          </w:p>
        </w:tc>
      </w:tr>
      <w:tr w:rsidR="000E11C9" w:rsidRPr="001E4561" w14:paraId="2C941FE8" w14:textId="77777777">
        <w:trPr>
          <w:cantSplit/>
          <w:jc w:val="center"/>
        </w:trPr>
        <w:tc>
          <w:tcPr>
            <w:tcW w:w="2268" w:type="dxa"/>
          </w:tcPr>
          <w:p w14:paraId="1B7E801A" w14:textId="77777777" w:rsidR="000E11C9" w:rsidRPr="001E4561" w:rsidRDefault="00BC747F">
            <w:pPr>
              <w:pStyle w:val="APACelda"/>
              <w:rPr>
                <w:lang w:val="en-US"/>
              </w:rPr>
            </w:pPr>
            <w:r w:rsidRPr="001E4561">
              <w:rPr>
                <w:lang w:val="en-US"/>
              </w:rPr>
              <w:t>On-device recognition</w:t>
            </w:r>
          </w:p>
        </w:tc>
        <w:tc>
          <w:tcPr>
            <w:tcW w:w="2268" w:type="dxa"/>
          </w:tcPr>
          <w:p w14:paraId="5F053325" w14:textId="77777777" w:rsidR="000E11C9" w:rsidRPr="001E4561" w:rsidRDefault="00BC747F">
            <w:pPr>
              <w:pStyle w:val="APACelda"/>
              <w:rPr>
                <w:lang w:val="en-US"/>
              </w:rPr>
            </w:pPr>
            <w:r w:rsidRPr="001E4561">
              <w:rPr>
                <w:lang w:val="en-US"/>
              </w:rPr>
              <w:t>Sending video to the server</w:t>
            </w:r>
          </w:p>
        </w:tc>
        <w:tc>
          <w:tcPr>
            <w:tcW w:w="4535" w:type="dxa"/>
          </w:tcPr>
          <w:p w14:paraId="6587FA24" w14:textId="77777777" w:rsidR="000E11C9" w:rsidRPr="001E4561" w:rsidRDefault="00BC747F">
            <w:pPr>
              <w:pStyle w:val="APACelda"/>
              <w:rPr>
                <w:lang w:val="en-US"/>
              </w:rPr>
            </w:pPr>
            <w:r w:rsidRPr="001E4561">
              <w:rPr>
                <w:lang w:val="en-US"/>
              </w:rPr>
              <w:t>Lower latency, lower data consumption, and the video does not leave the phone (privacy)</w:t>
            </w:r>
          </w:p>
        </w:tc>
      </w:tr>
      <w:tr w:rsidR="000E11C9" w:rsidRPr="001E4561" w14:paraId="608CED5A" w14:textId="77777777">
        <w:trPr>
          <w:cantSplit/>
          <w:jc w:val="center"/>
        </w:trPr>
        <w:tc>
          <w:tcPr>
            <w:tcW w:w="2268" w:type="dxa"/>
          </w:tcPr>
          <w:p w14:paraId="4998BF2D" w14:textId="77777777" w:rsidR="000E11C9" w:rsidRPr="001E4561" w:rsidRDefault="00BC747F">
            <w:pPr>
              <w:pStyle w:val="APACelda"/>
              <w:rPr>
                <w:lang w:val="en-US"/>
              </w:rPr>
            </w:pPr>
            <w:r w:rsidRPr="001E4561">
              <w:rPr>
                <w:lang w:val="en-US"/>
              </w:rPr>
              <w:t>Templates + DTW</w:t>
            </w:r>
          </w:p>
        </w:tc>
        <w:tc>
          <w:tcPr>
            <w:tcW w:w="2268" w:type="dxa"/>
          </w:tcPr>
          <w:p w14:paraId="03EB0E86" w14:textId="77777777" w:rsidR="000E11C9" w:rsidRPr="001E4561" w:rsidRDefault="00BC747F">
            <w:pPr>
              <w:pStyle w:val="APACelda"/>
              <w:rPr>
                <w:lang w:val="en-US"/>
              </w:rPr>
            </w:pPr>
            <w:r w:rsidRPr="001E4561">
              <w:rPr>
                <w:lang w:val="en-US"/>
              </w:rPr>
              <w:t>Neural network trained from scratch</w:t>
            </w:r>
          </w:p>
        </w:tc>
        <w:tc>
          <w:tcPr>
            <w:tcW w:w="4535" w:type="dxa"/>
          </w:tcPr>
          <w:p w14:paraId="6B98D0BE" w14:textId="77777777" w:rsidR="000E11C9" w:rsidRPr="001E4561" w:rsidRDefault="00BC747F">
            <w:pPr>
              <w:pStyle w:val="APACelda"/>
              <w:rPr>
                <w:lang w:val="en-US"/>
              </w:rPr>
            </w:pPr>
            <w:r w:rsidRPr="001E4561">
              <w:rPr>
                <w:lang w:val="en-US"/>
              </w:rPr>
              <w:t>Works with few examples per sign and is explainable; the network remains a future improvement</w:t>
            </w:r>
          </w:p>
        </w:tc>
      </w:tr>
      <w:tr w:rsidR="000E11C9" w:rsidRPr="001E4561" w14:paraId="480287FC" w14:textId="77777777">
        <w:trPr>
          <w:cantSplit/>
          <w:jc w:val="center"/>
        </w:trPr>
        <w:tc>
          <w:tcPr>
            <w:tcW w:w="2268" w:type="dxa"/>
          </w:tcPr>
          <w:p w14:paraId="197A77EE" w14:textId="77777777" w:rsidR="000E11C9" w:rsidRPr="001E4561" w:rsidRDefault="00BC747F">
            <w:pPr>
              <w:pStyle w:val="APACelda"/>
              <w:rPr>
                <w:lang w:val="en-US"/>
              </w:rPr>
            </w:pPr>
            <w:r w:rsidRPr="001E4561">
              <w:rPr>
                <w:lang w:val="en-US"/>
              </w:rPr>
              <w:t>Expo (React Native)</w:t>
            </w:r>
          </w:p>
        </w:tc>
        <w:tc>
          <w:tcPr>
            <w:tcW w:w="2268" w:type="dxa"/>
          </w:tcPr>
          <w:p w14:paraId="0A579DF6" w14:textId="77777777" w:rsidR="000E11C9" w:rsidRPr="001E4561" w:rsidRDefault="00BC747F">
            <w:pPr>
              <w:pStyle w:val="APACelda"/>
              <w:rPr>
                <w:lang w:val="en-US"/>
              </w:rPr>
            </w:pPr>
            <w:r w:rsidRPr="001E4561">
              <w:rPr>
                <w:lang w:val="en-US"/>
              </w:rPr>
              <w:t>Separate native development (Kotlin and Swift)</w:t>
            </w:r>
          </w:p>
        </w:tc>
        <w:tc>
          <w:tcPr>
            <w:tcW w:w="4535" w:type="dxa"/>
          </w:tcPr>
          <w:p w14:paraId="5E539831" w14:textId="77777777" w:rsidR="000E11C9" w:rsidRPr="001E4561" w:rsidRDefault="00BC747F">
            <w:pPr>
              <w:pStyle w:val="APACelda"/>
              <w:rPr>
                <w:lang w:val="en-US"/>
              </w:rPr>
            </w:pPr>
            <w:r w:rsidRPr="001E4561">
              <w:rPr>
                <w:lang w:val="en-US"/>
              </w:rPr>
              <w:t>A three-person team cannot maintain three codebases</w:t>
            </w:r>
          </w:p>
        </w:tc>
      </w:tr>
    </w:tbl>
    <w:p w14:paraId="2427B5E0" w14:textId="77777777" w:rsidR="000E11C9" w:rsidRPr="001E4561" w:rsidRDefault="000E11C9">
      <w:pPr>
        <w:spacing w:after="80"/>
        <w:rPr>
          <w:lang w:val="en-US"/>
        </w:rPr>
      </w:pPr>
    </w:p>
    <w:p w14:paraId="2279185C" w14:textId="77777777" w:rsidR="000E11C9" w:rsidRPr="001E4561" w:rsidRDefault="00BC747F">
      <w:pPr>
        <w:pStyle w:val="Ttulo1"/>
        <w:rPr>
          <w:lang w:val="en-US"/>
        </w:rPr>
      </w:pPr>
      <w:bookmarkStart w:id="6" w:name="_Toc242459343"/>
      <w:r w:rsidRPr="001E4561">
        <w:rPr>
          <w:lang w:val="en-US"/>
        </w:rPr>
        <w:t>Proposed architecture</w:t>
      </w:r>
      <w:bookmarkEnd w:id="6"/>
    </w:p>
    <w:p w14:paraId="1AA84DED" w14:textId="77777777" w:rsidR="000E11C9" w:rsidRPr="001E4561" w:rsidRDefault="00BC747F">
      <w:pPr>
        <w:pStyle w:val="APATexto"/>
        <w:rPr>
          <w:lang w:val="en-US"/>
        </w:rPr>
      </w:pPr>
      <w:r w:rsidRPr="001E4561">
        <w:rPr>
          <w:lang w:val="en-US"/>
        </w:rPr>
        <w:t>Each microservice follows the hexagonal architecture (Cockburn, 2005): the domain and use cases do not depend on Express or the database, but on ports that the adapters implement. This makes testing easier and allows the persistence technology to be changed without touching the business logic.</w:t>
      </w:r>
    </w:p>
    <w:p w14:paraId="45C24208" w14:textId="77777777" w:rsidR="000E11C9" w:rsidRPr="001E4561" w:rsidRDefault="00BC747F">
      <w:pPr>
        <w:pStyle w:val="APATexto"/>
        <w:rPr>
          <w:lang w:val="en-US"/>
        </w:rPr>
      </w:pPr>
      <w:r w:rsidRPr="001E4561">
        <w:rPr>
          <w:lang w:val="en-US"/>
        </w:rPr>
        <w:t>The client is organized by features (feature/) with presentation, business, data, external services, and configuration layers. The details are found in the software design document.</w:t>
      </w:r>
    </w:p>
    <w:p w14:paraId="486C0AF1" w14:textId="77777777" w:rsidR="000E11C9" w:rsidRPr="001E4561" w:rsidRDefault="00BC747F">
      <w:pPr>
        <w:pStyle w:val="Ttulo1"/>
        <w:rPr>
          <w:lang w:val="en-US"/>
        </w:rPr>
      </w:pPr>
      <w:bookmarkStart w:id="7" w:name="_Toc242459344"/>
      <w:r w:rsidRPr="001E4561">
        <w:rPr>
          <w:lang w:val="en-US"/>
        </w:rPr>
        <w:t>Development methodology</w:t>
      </w:r>
      <w:bookmarkEnd w:id="7"/>
    </w:p>
    <w:p w14:paraId="73EC97D0" w14:textId="77777777" w:rsidR="000E11C9" w:rsidRPr="001E4561" w:rsidRDefault="00BC747F">
      <w:pPr>
        <w:pStyle w:val="APATexto"/>
        <w:rPr>
          <w:lang w:val="en-US"/>
        </w:rPr>
      </w:pPr>
      <w:r w:rsidRPr="001E4561">
        <w:rPr>
          <w:lang w:val="en-US"/>
        </w:rPr>
        <w:t>The project is managed with Scrum (Schwaber &amp; Sutherland, 2020) in two-week sprints. The instructor acts as product owner, who reviews and accepts each increment, and the technical lead also fulfills the role of Scrum Master.</w:t>
      </w:r>
    </w:p>
    <w:p w14:paraId="568905B7" w14:textId="77777777" w:rsidR="000E11C9" w:rsidRPr="001E4561" w:rsidRDefault="00BC747F">
      <w:pPr>
        <w:pStyle w:val="APATexto"/>
        <w:keepNext/>
        <w:spacing w:before="120" w:line="240" w:lineRule="auto"/>
        <w:ind w:firstLine="0"/>
        <w:rPr>
          <w:lang w:val="en-US"/>
        </w:rPr>
      </w:pPr>
      <w:r w:rsidRPr="001E4561">
        <w:rPr>
          <w:b/>
          <w:lang w:val="en-US"/>
        </w:rPr>
        <w:t>Table 4</w:t>
      </w:r>
    </w:p>
    <w:p w14:paraId="61AD20C2" w14:textId="77777777" w:rsidR="000E11C9" w:rsidRPr="001E4561" w:rsidRDefault="00BC747F">
      <w:pPr>
        <w:pStyle w:val="APATexto"/>
        <w:keepNext/>
        <w:spacing w:after="120" w:line="240" w:lineRule="auto"/>
        <w:ind w:firstLine="0"/>
        <w:rPr>
          <w:lang w:val="en-US"/>
        </w:rPr>
      </w:pPr>
      <w:r w:rsidRPr="001E4561">
        <w:rPr>
          <w:i/>
          <w:lang w:val="en-US"/>
        </w:rPr>
        <w:t>Scrum events and artifacts in the project</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803"/>
      </w:tblGrid>
      <w:tr w:rsidR="000E11C9" w:rsidRPr="001E4561" w14:paraId="28EC39C1" w14:textId="77777777">
        <w:trPr>
          <w:cantSplit/>
          <w:tblHeader/>
          <w:jc w:val="center"/>
        </w:trPr>
        <w:tc>
          <w:tcPr>
            <w:tcW w:w="2268" w:type="dxa"/>
          </w:tcPr>
          <w:p w14:paraId="49CEA62A" w14:textId="77777777" w:rsidR="000E11C9" w:rsidRPr="001E4561" w:rsidRDefault="00BC747F">
            <w:pPr>
              <w:pStyle w:val="APACelda"/>
              <w:rPr>
                <w:lang w:val="en-US"/>
              </w:rPr>
            </w:pPr>
            <w:r w:rsidRPr="001E4561">
              <w:rPr>
                <w:b/>
                <w:lang w:val="en-US"/>
              </w:rPr>
              <w:t>Element</w:t>
            </w:r>
          </w:p>
        </w:tc>
        <w:tc>
          <w:tcPr>
            <w:tcW w:w="6803" w:type="dxa"/>
          </w:tcPr>
          <w:p w14:paraId="17C9847C" w14:textId="77777777" w:rsidR="000E11C9" w:rsidRPr="001E4561" w:rsidRDefault="00BC747F">
            <w:pPr>
              <w:pStyle w:val="APACelda"/>
              <w:rPr>
                <w:lang w:val="en-US"/>
              </w:rPr>
            </w:pPr>
            <w:r w:rsidRPr="001E4561">
              <w:rPr>
                <w:b/>
                <w:lang w:val="en-US"/>
              </w:rPr>
              <w:t>Application in the project</w:t>
            </w:r>
          </w:p>
        </w:tc>
      </w:tr>
      <w:tr w:rsidR="000E11C9" w:rsidRPr="001E4561" w14:paraId="627D82B7" w14:textId="77777777">
        <w:trPr>
          <w:cantSplit/>
          <w:jc w:val="center"/>
        </w:trPr>
        <w:tc>
          <w:tcPr>
            <w:tcW w:w="2268" w:type="dxa"/>
          </w:tcPr>
          <w:p w14:paraId="09705724" w14:textId="77777777" w:rsidR="000E11C9" w:rsidRPr="001E4561" w:rsidRDefault="00BC747F">
            <w:pPr>
              <w:pStyle w:val="APACelda"/>
              <w:rPr>
                <w:lang w:val="en-US"/>
              </w:rPr>
            </w:pPr>
            <w:r w:rsidRPr="001E4561">
              <w:rPr>
                <w:lang w:val="en-US"/>
              </w:rPr>
              <w:t>Sprint</w:t>
            </w:r>
          </w:p>
        </w:tc>
        <w:tc>
          <w:tcPr>
            <w:tcW w:w="6803" w:type="dxa"/>
          </w:tcPr>
          <w:p w14:paraId="35CBB222" w14:textId="77777777" w:rsidR="000E11C9" w:rsidRPr="001E4561" w:rsidRDefault="00BC747F">
            <w:pPr>
              <w:pStyle w:val="APACelda"/>
              <w:rPr>
                <w:lang w:val="en-US"/>
              </w:rPr>
            </w:pPr>
            <w:r w:rsidRPr="001E4561">
              <w:rPr>
                <w:lang w:val="en-US"/>
              </w:rPr>
              <w:t>Two weeks; 14 sprints planned between January 1 and July 31, 2026</w:t>
            </w:r>
          </w:p>
        </w:tc>
      </w:tr>
      <w:tr w:rsidR="000E11C9" w:rsidRPr="001E4561" w14:paraId="0BB00B9F" w14:textId="77777777">
        <w:trPr>
          <w:cantSplit/>
          <w:jc w:val="center"/>
        </w:trPr>
        <w:tc>
          <w:tcPr>
            <w:tcW w:w="2268" w:type="dxa"/>
          </w:tcPr>
          <w:p w14:paraId="040C8173" w14:textId="77777777" w:rsidR="000E11C9" w:rsidRPr="001E4561" w:rsidRDefault="00BC747F">
            <w:pPr>
              <w:pStyle w:val="APACelda"/>
              <w:rPr>
                <w:lang w:val="en-US"/>
              </w:rPr>
            </w:pPr>
            <w:r w:rsidRPr="001E4561">
              <w:rPr>
                <w:lang w:val="en-US"/>
              </w:rPr>
              <w:t>Planning</w:t>
            </w:r>
          </w:p>
        </w:tc>
        <w:tc>
          <w:tcPr>
            <w:tcW w:w="6803" w:type="dxa"/>
          </w:tcPr>
          <w:p w14:paraId="6ECEB985" w14:textId="77777777" w:rsidR="000E11C9" w:rsidRPr="001E4561" w:rsidRDefault="00BC747F">
            <w:pPr>
              <w:pStyle w:val="APACelda"/>
              <w:rPr>
                <w:lang w:val="en-US"/>
              </w:rPr>
            </w:pPr>
            <w:r w:rsidRPr="001E4561">
              <w:rPr>
                <w:lang w:val="en-US"/>
              </w:rPr>
              <w:t>Selection of user stories from the backlog according to MoSCoW priority</w:t>
            </w:r>
          </w:p>
        </w:tc>
      </w:tr>
      <w:tr w:rsidR="000E11C9" w:rsidRPr="001E4561" w14:paraId="12E4E4AB" w14:textId="77777777">
        <w:trPr>
          <w:cantSplit/>
          <w:jc w:val="center"/>
        </w:trPr>
        <w:tc>
          <w:tcPr>
            <w:tcW w:w="2268" w:type="dxa"/>
          </w:tcPr>
          <w:p w14:paraId="7BBA803D" w14:textId="77777777" w:rsidR="000E11C9" w:rsidRPr="001E4561" w:rsidRDefault="00BC747F">
            <w:pPr>
              <w:pStyle w:val="APACelda"/>
              <w:rPr>
                <w:lang w:val="en-US"/>
              </w:rPr>
            </w:pPr>
            <w:r w:rsidRPr="001E4561">
              <w:rPr>
                <w:lang w:val="en-US"/>
              </w:rPr>
              <w:t>Review</w:t>
            </w:r>
          </w:p>
        </w:tc>
        <w:tc>
          <w:tcPr>
            <w:tcW w:w="6803" w:type="dxa"/>
          </w:tcPr>
          <w:p w14:paraId="3CD6AE2E" w14:textId="77777777" w:rsidR="000E11C9" w:rsidRPr="001E4561" w:rsidRDefault="00BC747F">
            <w:pPr>
              <w:pStyle w:val="APACelda"/>
              <w:rPr>
                <w:lang w:val="en-US"/>
              </w:rPr>
            </w:pPr>
            <w:r w:rsidRPr="001E4561">
              <w:rPr>
                <w:lang w:val="en-US"/>
              </w:rPr>
              <w:t>Demonstration of the increment to the instructor</w:t>
            </w:r>
          </w:p>
        </w:tc>
      </w:tr>
      <w:tr w:rsidR="000E11C9" w:rsidRPr="001E4561" w14:paraId="04B8BF72" w14:textId="77777777">
        <w:trPr>
          <w:cantSplit/>
          <w:jc w:val="center"/>
        </w:trPr>
        <w:tc>
          <w:tcPr>
            <w:tcW w:w="2268" w:type="dxa"/>
          </w:tcPr>
          <w:p w14:paraId="7225324F" w14:textId="77777777" w:rsidR="000E11C9" w:rsidRPr="001E4561" w:rsidRDefault="00BC747F">
            <w:pPr>
              <w:pStyle w:val="APACelda"/>
              <w:rPr>
                <w:lang w:val="en-US"/>
              </w:rPr>
            </w:pPr>
            <w:r w:rsidRPr="001E4561">
              <w:rPr>
                <w:lang w:val="en-US"/>
              </w:rPr>
              <w:t>Retrospective</w:t>
            </w:r>
          </w:p>
        </w:tc>
        <w:tc>
          <w:tcPr>
            <w:tcW w:w="6803" w:type="dxa"/>
          </w:tcPr>
          <w:p w14:paraId="1807F7C3" w14:textId="77777777" w:rsidR="000E11C9" w:rsidRPr="001E4561" w:rsidRDefault="00BC747F">
            <w:pPr>
              <w:pStyle w:val="APACelda"/>
              <w:rPr>
                <w:lang w:val="en-US"/>
              </w:rPr>
            </w:pPr>
            <w:r w:rsidRPr="001E4561">
              <w:rPr>
                <w:lang w:val="en-US"/>
              </w:rPr>
              <w:t>Improvement actions recorded in the corrective actions document</w:t>
            </w:r>
          </w:p>
        </w:tc>
      </w:tr>
      <w:tr w:rsidR="000E11C9" w:rsidRPr="001E4561" w14:paraId="0A3FA97A" w14:textId="77777777">
        <w:trPr>
          <w:cantSplit/>
          <w:jc w:val="center"/>
        </w:trPr>
        <w:tc>
          <w:tcPr>
            <w:tcW w:w="2268" w:type="dxa"/>
          </w:tcPr>
          <w:p w14:paraId="3E953675" w14:textId="77777777" w:rsidR="000E11C9" w:rsidRPr="001E4561" w:rsidRDefault="00BC747F">
            <w:pPr>
              <w:pStyle w:val="APACelda"/>
              <w:rPr>
                <w:lang w:val="en-US"/>
              </w:rPr>
            </w:pPr>
            <w:r w:rsidRPr="001E4561">
              <w:rPr>
                <w:lang w:val="en-US"/>
              </w:rPr>
              <w:t>Product backlog</w:t>
            </w:r>
          </w:p>
        </w:tc>
        <w:tc>
          <w:tcPr>
            <w:tcW w:w="6803" w:type="dxa"/>
          </w:tcPr>
          <w:p w14:paraId="7D56E943" w14:textId="77777777" w:rsidR="000E11C9" w:rsidRPr="001E4561" w:rsidRDefault="00BC747F">
            <w:pPr>
              <w:pStyle w:val="APACelda"/>
              <w:rPr>
                <w:lang w:val="en-US"/>
              </w:rPr>
            </w:pPr>
            <w:r w:rsidRPr="001E4561">
              <w:rPr>
                <w:lang w:val="en-US"/>
              </w:rPr>
              <w:t>User stories traced to the requirements (03-product/product-backlog.md)</w:t>
            </w:r>
          </w:p>
        </w:tc>
      </w:tr>
      <w:tr w:rsidR="000E11C9" w:rsidRPr="001E4561" w14:paraId="4F88B4AC" w14:textId="77777777">
        <w:trPr>
          <w:cantSplit/>
          <w:jc w:val="center"/>
        </w:trPr>
        <w:tc>
          <w:tcPr>
            <w:tcW w:w="2268" w:type="dxa"/>
          </w:tcPr>
          <w:p w14:paraId="475563CB" w14:textId="77777777" w:rsidR="000E11C9" w:rsidRPr="001E4561" w:rsidRDefault="00BC747F">
            <w:pPr>
              <w:pStyle w:val="APACelda"/>
              <w:rPr>
                <w:lang w:val="en-US"/>
              </w:rPr>
            </w:pPr>
            <w:r w:rsidRPr="001E4561">
              <w:rPr>
                <w:lang w:val="en-US"/>
              </w:rPr>
              <w:t>Definition of done</w:t>
            </w:r>
          </w:p>
        </w:tc>
        <w:tc>
          <w:tcPr>
            <w:tcW w:w="6803" w:type="dxa"/>
          </w:tcPr>
          <w:p w14:paraId="31E23E9C" w14:textId="77777777" w:rsidR="000E11C9" w:rsidRPr="001E4561" w:rsidRDefault="00BC747F">
            <w:pPr>
              <w:pStyle w:val="APACelda"/>
              <w:rPr>
                <w:lang w:val="en-US"/>
              </w:rPr>
            </w:pPr>
            <w:r w:rsidRPr="001E4561">
              <w:rPr>
                <w:lang w:val="en-US"/>
              </w:rPr>
              <w:t>Code reviewed, tests passing, accessibility verified, and documentation updated</w:t>
            </w:r>
          </w:p>
        </w:tc>
      </w:tr>
      <w:tr w:rsidR="000E11C9" w:rsidRPr="001E4561" w14:paraId="011ED620" w14:textId="77777777">
        <w:trPr>
          <w:cantSplit/>
          <w:jc w:val="center"/>
        </w:trPr>
        <w:tc>
          <w:tcPr>
            <w:tcW w:w="2268" w:type="dxa"/>
          </w:tcPr>
          <w:p w14:paraId="4A8807B2" w14:textId="77777777" w:rsidR="000E11C9" w:rsidRPr="001E4561" w:rsidRDefault="00BC747F">
            <w:pPr>
              <w:pStyle w:val="APACelda"/>
              <w:rPr>
                <w:lang w:val="en-US"/>
              </w:rPr>
            </w:pPr>
            <w:r w:rsidRPr="001E4561">
              <w:rPr>
                <w:lang w:val="en-US"/>
              </w:rPr>
              <w:t>Git workflow</w:t>
            </w:r>
          </w:p>
        </w:tc>
        <w:tc>
          <w:tcPr>
            <w:tcW w:w="6803" w:type="dxa"/>
          </w:tcPr>
          <w:p w14:paraId="5F9C1001" w14:textId="77777777" w:rsidR="000E11C9" w:rsidRPr="001E4561" w:rsidRDefault="00BC747F">
            <w:pPr>
              <w:pStyle w:val="APACelda"/>
              <w:rPr>
                <w:lang w:val="en-US"/>
              </w:rPr>
            </w:pPr>
            <w:r w:rsidRPr="001E4561">
              <w:rPr>
                <w:lang w:val="en-US"/>
              </w:rPr>
              <w:t>Feature branch, commits in English with Conventional Commits, pull request with squash and merge</w:t>
            </w:r>
          </w:p>
        </w:tc>
      </w:tr>
    </w:tbl>
    <w:p w14:paraId="17094259" w14:textId="77777777" w:rsidR="000E11C9" w:rsidRPr="001E4561" w:rsidRDefault="000E11C9">
      <w:pPr>
        <w:spacing w:after="80"/>
        <w:rPr>
          <w:lang w:val="en-US"/>
        </w:rPr>
      </w:pPr>
    </w:p>
    <w:p w14:paraId="59431710" w14:textId="77777777" w:rsidR="000E11C9" w:rsidRPr="001E4561" w:rsidRDefault="00BC747F">
      <w:pPr>
        <w:pStyle w:val="Ttulo1"/>
        <w:rPr>
          <w:lang w:val="en-US"/>
        </w:rPr>
      </w:pPr>
      <w:bookmarkStart w:id="8" w:name="_Toc242459345"/>
      <w:r w:rsidRPr="001E4561">
        <w:rPr>
          <w:lang w:val="en-US"/>
        </w:rPr>
        <w:t>Schedule</w:t>
      </w:r>
      <w:bookmarkEnd w:id="8"/>
    </w:p>
    <w:p w14:paraId="7DD8B822" w14:textId="77777777" w:rsidR="000E11C9" w:rsidRPr="001E4561" w:rsidRDefault="00BC747F">
      <w:pPr>
        <w:pStyle w:val="APATexto"/>
        <w:keepNext/>
        <w:spacing w:before="120" w:line="240" w:lineRule="auto"/>
        <w:ind w:firstLine="0"/>
        <w:rPr>
          <w:lang w:val="en-US"/>
        </w:rPr>
      </w:pPr>
      <w:r w:rsidRPr="001E4561">
        <w:rPr>
          <w:b/>
          <w:lang w:val="en-US"/>
        </w:rPr>
        <w:t>Table 5</w:t>
      </w:r>
    </w:p>
    <w:p w14:paraId="7E1CE77C" w14:textId="77777777" w:rsidR="000E11C9" w:rsidRPr="001E4561" w:rsidRDefault="00BC747F">
      <w:pPr>
        <w:pStyle w:val="APATexto"/>
        <w:keepNext/>
        <w:spacing w:after="120" w:line="240" w:lineRule="auto"/>
        <w:ind w:firstLine="0"/>
        <w:rPr>
          <w:lang w:val="en-US"/>
        </w:rPr>
      </w:pPr>
      <w:r w:rsidRPr="001E4561">
        <w:rPr>
          <w:i/>
          <w:lang w:val="en-US"/>
        </w:rPr>
        <w:t>Schedule by phases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361"/>
        <w:gridCol w:w="2041"/>
        <w:gridCol w:w="3402"/>
      </w:tblGrid>
      <w:tr w:rsidR="000E11C9" w:rsidRPr="001E4561" w14:paraId="458B4FBA" w14:textId="77777777">
        <w:trPr>
          <w:cantSplit/>
          <w:tblHeader/>
          <w:jc w:val="center"/>
        </w:trPr>
        <w:tc>
          <w:tcPr>
            <w:tcW w:w="2268" w:type="dxa"/>
          </w:tcPr>
          <w:p w14:paraId="35E9790F" w14:textId="77777777" w:rsidR="000E11C9" w:rsidRPr="001E4561" w:rsidRDefault="00BC747F">
            <w:pPr>
              <w:pStyle w:val="APACelda"/>
              <w:rPr>
                <w:lang w:val="en-US"/>
              </w:rPr>
            </w:pPr>
            <w:r w:rsidRPr="001E4561">
              <w:rPr>
                <w:b/>
                <w:lang w:val="en-US"/>
              </w:rPr>
              <w:t>Phase</w:t>
            </w:r>
          </w:p>
        </w:tc>
        <w:tc>
          <w:tcPr>
            <w:tcW w:w="1361" w:type="dxa"/>
          </w:tcPr>
          <w:p w14:paraId="58D5F569" w14:textId="77777777" w:rsidR="000E11C9" w:rsidRPr="001E4561" w:rsidRDefault="00BC747F">
            <w:pPr>
              <w:pStyle w:val="APACelda"/>
              <w:rPr>
                <w:lang w:val="en-US"/>
              </w:rPr>
            </w:pPr>
            <w:r w:rsidRPr="001E4561">
              <w:rPr>
                <w:b/>
                <w:lang w:val="en-US"/>
              </w:rPr>
              <w:t>Sprints</w:t>
            </w:r>
          </w:p>
        </w:tc>
        <w:tc>
          <w:tcPr>
            <w:tcW w:w="2041" w:type="dxa"/>
          </w:tcPr>
          <w:p w14:paraId="2334A97E" w14:textId="77777777" w:rsidR="000E11C9" w:rsidRPr="001E4561" w:rsidRDefault="00BC747F">
            <w:pPr>
              <w:pStyle w:val="APACelda"/>
              <w:rPr>
                <w:lang w:val="en-US"/>
              </w:rPr>
            </w:pPr>
            <w:r w:rsidRPr="001E4561">
              <w:rPr>
                <w:b/>
                <w:lang w:val="en-US"/>
              </w:rPr>
              <w:t>Period</w:t>
            </w:r>
          </w:p>
        </w:tc>
        <w:tc>
          <w:tcPr>
            <w:tcW w:w="3402" w:type="dxa"/>
          </w:tcPr>
          <w:p w14:paraId="36571347" w14:textId="77777777" w:rsidR="000E11C9" w:rsidRPr="001E4561" w:rsidRDefault="00BC747F">
            <w:pPr>
              <w:pStyle w:val="APACelda"/>
              <w:rPr>
                <w:lang w:val="en-US"/>
              </w:rPr>
            </w:pPr>
            <w:r w:rsidRPr="001E4561">
              <w:rPr>
                <w:b/>
                <w:lang w:val="en-US"/>
              </w:rPr>
              <w:t>Deliverables</w:t>
            </w:r>
          </w:p>
        </w:tc>
      </w:tr>
      <w:tr w:rsidR="000E11C9" w:rsidRPr="001E4561" w14:paraId="3DF82C16" w14:textId="77777777">
        <w:trPr>
          <w:cantSplit/>
          <w:jc w:val="center"/>
        </w:trPr>
        <w:tc>
          <w:tcPr>
            <w:tcW w:w="2268" w:type="dxa"/>
          </w:tcPr>
          <w:p w14:paraId="0C7E709C" w14:textId="77777777" w:rsidR="000E11C9" w:rsidRPr="001E4561" w:rsidRDefault="00BC747F">
            <w:pPr>
              <w:pStyle w:val="APACelda"/>
              <w:rPr>
                <w:lang w:val="en-US"/>
              </w:rPr>
            </w:pPr>
            <w:r w:rsidRPr="001E4561">
              <w:rPr>
                <w:lang w:val="en-US"/>
              </w:rPr>
              <w:t>Analysis and requirements</w:t>
            </w:r>
          </w:p>
        </w:tc>
        <w:tc>
          <w:tcPr>
            <w:tcW w:w="1361" w:type="dxa"/>
          </w:tcPr>
          <w:p w14:paraId="69B2C292" w14:textId="77777777" w:rsidR="000E11C9" w:rsidRPr="001E4561" w:rsidRDefault="00BC747F">
            <w:pPr>
              <w:pStyle w:val="APACelda"/>
              <w:rPr>
                <w:lang w:val="en-US"/>
              </w:rPr>
            </w:pPr>
            <w:r w:rsidRPr="001E4561">
              <w:rPr>
                <w:lang w:val="en-US"/>
              </w:rPr>
              <w:t>1–2</w:t>
            </w:r>
          </w:p>
        </w:tc>
        <w:tc>
          <w:tcPr>
            <w:tcW w:w="2041" w:type="dxa"/>
          </w:tcPr>
          <w:p w14:paraId="09DF5A32" w14:textId="77777777" w:rsidR="000E11C9" w:rsidRPr="001E4561" w:rsidRDefault="00BC747F">
            <w:pPr>
              <w:pStyle w:val="APACelda"/>
              <w:rPr>
                <w:lang w:val="en-US"/>
              </w:rPr>
            </w:pPr>
            <w:r w:rsidRPr="001E4561">
              <w:rPr>
                <w:lang w:val="en-US"/>
              </w:rPr>
              <w:t>January 2026</w:t>
            </w:r>
          </w:p>
        </w:tc>
        <w:tc>
          <w:tcPr>
            <w:tcW w:w="3402" w:type="dxa"/>
          </w:tcPr>
          <w:p w14:paraId="5893ED01" w14:textId="77777777" w:rsidR="000E11C9" w:rsidRPr="001E4561" w:rsidRDefault="00BC747F">
            <w:pPr>
              <w:pStyle w:val="APACelda"/>
              <w:rPr>
                <w:lang w:val="en-US"/>
              </w:rPr>
            </w:pPr>
            <w:r w:rsidRPr="001E4561">
              <w:rPr>
                <w:lang w:val="en-US"/>
              </w:rPr>
              <w:t>Requirements report, user stories, use cases</w:t>
            </w:r>
          </w:p>
        </w:tc>
      </w:tr>
      <w:tr w:rsidR="000E11C9" w:rsidRPr="001E4561" w14:paraId="76D5C075" w14:textId="77777777">
        <w:trPr>
          <w:cantSplit/>
          <w:jc w:val="center"/>
        </w:trPr>
        <w:tc>
          <w:tcPr>
            <w:tcW w:w="2268" w:type="dxa"/>
          </w:tcPr>
          <w:p w14:paraId="74C010F8" w14:textId="77777777" w:rsidR="000E11C9" w:rsidRPr="001E4561" w:rsidRDefault="00BC747F">
            <w:pPr>
              <w:pStyle w:val="APACelda"/>
              <w:rPr>
                <w:lang w:val="en-US"/>
              </w:rPr>
            </w:pPr>
            <w:r w:rsidRPr="001E4561">
              <w:rPr>
                <w:lang w:val="en-US"/>
              </w:rPr>
              <w:t>Design</w:t>
            </w:r>
          </w:p>
        </w:tc>
        <w:tc>
          <w:tcPr>
            <w:tcW w:w="1361" w:type="dxa"/>
          </w:tcPr>
          <w:p w14:paraId="0757F727" w14:textId="77777777" w:rsidR="000E11C9" w:rsidRPr="001E4561" w:rsidRDefault="00BC747F">
            <w:pPr>
              <w:pStyle w:val="APACelda"/>
              <w:rPr>
                <w:lang w:val="en-US"/>
              </w:rPr>
            </w:pPr>
            <w:r w:rsidRPr="001E4561">
              <w:rPr>
                <w:lang w:val="en-US"/>
              </w:rPr>
              <w:t>3–4</w:t>
            </w:r>
          </w:p>
        </w:tc>
        <w:tc>
          <w:tcPr>
            <w:tcW w:w="2041" w:type="dxa"/>
          </w:tcPr>
          <w:p w14:paraId="54B14CC9" w14:textId="77777777" w:rsidR="000E11C9" w:rsidRPr="001E4561" w:rsidRDefault="00BC747F">
            <w:pPr>
              <w:pStyle w:val="APACelda"/>
              <w:rPr>
                <w:lang w:val="en-US"/>
              </w:rPr>
            </w:pPr>
            <w:r w:rsidRPr="001E4561">
              <w:rPr>
                <w:lang w:val="en-US"/>
              </w:rPr>
              <w:t>February 2026</w:t>
            </w:r>
          </w:p>
        </w:tc>
        <w:tc>
          <w:tcPr>
            <w:tcW w:w="3402" w:type="dxa"/>
          </w:tcPr>
          <w:p w14:paraId="30DBAF03" w14:textId="77777777" w:rsidR="000E11C9" w:rsidRPr="001E4561" w:rsidRDefault="00BC747F">
            <w:pPr>
              <w:pStyle w:val="APACelda"/>
              <w:rPr>
                <w:lang w:val="en-US"/>
              </w:rPr>
            </w:pPr>
            <w:r w:rsidRPr="001E4561">
              <w:rPr>
                <w:lang w:val="en-US"/>
              </w:rPr>
              <w:t>Architecture, data model, interface prototypes</w:t>
            </w:r>
          </w:p>
        </w:tc>
      </w:tr>
      <w:tr w:rsidR="000E11C9" w:rsidRPr="001E4561" w14:paraId="541DB441" w14:textId="77777777">
        <w:trPr>
          <w:cantSplit/>
          <w:jc w:val="center"/>
        </w:trPr>
        <w:tc>
          <w:tcPr>
            <w:tcW w:w="2268" w:type="dxa"/>
          </w:tcPr>
          <w:p w14:paraId="01453574" w14:textId="77777777" w:rsidR="000E11C9" w:rsidRPr="001E4561" w:rsidRDefault="00BC747F">
            <w:pPr>
              <w:pStyle w:val="APACelda"/>
              <w:rPr>
                <w:lang w:val="en-US"/>
              </w:rPr>
            </w:pPr>
            <w:r w:rsidRPr="001E4561">
              <w:rPr>
                <w:lang w:val="en-US"/>
              </w:rPr>
              <w:t>Core construction</w:t>
            </w:r>
          </w:p>
        </w:tc>
        <w:tc>
          <w:tcPr>
            <w:tcW w:w="1361" w:type="dxa"/>
          </w:tcPr>
          <w:p w14:paraId="57205AD0" w14:textId="77777777" w:rsidR="000E11C9" w:rsidRPr="001E4561" w:rsidRDefault="00BC747F">
            <w:pPr>
              <w:pStyle w:val="APACelda"/>
              <w:rPr>
                <w:lang w:val="en-US"/>
              </w:rPr>
            </w:pPr>
            <w:r w:rsidRPr="001E4561">
              <w:rPr>
                <w:lang w:val="en-US"/>
              </w:rPr>
              <w:t>5–9</w:t>
            </w:r>
          </w:p>
        </w:tc>
        <w:tc>
          <w:tcPr>
            <w:tcW w:w="2041" w:type="dxa"/>
          </w:tcPr>
          <w:p w14:paraId="0F48B5D5" w14:textId="77777777" w:rsidR="000E11C9" w:rsidRPr="001E4561" w:rsidRDefault="00BC747F">
            <w:pPr>
              <w:pStyle w:val="APACelda"/>
              <w:rPr>
                <w:lang w:val="en-US"/>
              </w:rPr>
            </w:pPr>
            <w:r w:rsidRPr="001E4561">
              <w:rPr>
                <w:lang w:val="en-US"/>
              </w:rPr>
              <w:t>March to May 2026</w:t>
            </w:r>
          </w:p>
        </w:tc>
        <w:tc>
          <w:tcPr>
            <w:tcW w:w="3402" w:type="dxa"/>
          </w:tcPr>
          <w:p w14:paraId="73746A44" w14:textId="77777777" w:rsidR="000E11C9" w:rsidRPr="001E4561" w:rsidRDefault="00BC747F">
            <w:pPr>
              <w:pStyle w:val="APACelda"/>
              <w:rPr>
                <w:lang w:val="en-US"/>
              </w:rPr>
            </w:pPr>
            <w:r w:rsidRPr="001E4561">
              <w:rPr>
                <w:lang w:val="en-US"/>
              </w:rPr>
              <w:t>Authentication, translation, alphabet, history</w:t>
            </w:r>
          </w:p>
        </w:tc>
      </w:tr>
      <w:tr w:rsidR="000E11C9" w:rsidRPr="001E4561" w14:paraId="2BBE8179" w14:textId="77777777">
        <w:trPr>
          <w:cantSplit/>
          <w:jc w:val="center"/>
        </w:trPr>
        <w:tc>
          <w:tcPr>
            <w:tcW w:w="2268" w:type="dxa"/>
          </w:tcPr>
          <w:p w14:paraId="1298FDB4" w14:textId="77777777" w:rsidR="000E11C9" w:rsidRPr="001E4561" w:rsidRDefault="00BC747F">
            <w:pPr>
              <w:pStyle w:val="APACelda"/>
              <w:rPr>
                <w:lang w:val="en-US"/>
              </w:rPr>
            </w:pPr>
            <w:r w:rsidRPr="001E4561">
              <w:rPr>
                <w:lang w:val="en-US"/>
              </w:rPr>
              <w:lastRenderedPageBreak/>
              <w:t>Complementary modules</w:t>
            </w:r>
          </w:p>
        </w:tc>
        <w:tc>
          <w:tcPr>
            <w:tcW w:w="1361" w:type="dxa"/>
          </w:tcPr>
          <w:p w14:paraId="12499EF0" w14:textId="77777777" w:rsidR="000E11C9" w:rsidRPr="001E4561" w:rsidRDefault="00BC747F">
            <w:pPr>
              <w:pStyle w:val="APACelda"/>
              <w:rPr>
                <w:lang w:val="en-US"/>
              </w:rPr>
            </w:pPr>
            <w:r w:rsidRPr="001E4561">
              <w:rPr>
                <w:lang w:val="en-US"/>
              </w:rPr>
              <w:t>10–12</w:t>
            </w:r>
          </w:p>
        </w:tc>
        <w:tc>
          <w:tcPr>
            <w:tcW w:w="2041" w:type="dxa"/>
          </w:tcPr>
          <w:p w14:paraId="2D6307AC" w14:textId="77777777" w:rsidR="000E11C9" w:rsidRPr="001E4561" w:rsidRDefault="00BC747F">
            <w:pPr>
              <w:pStyle w:val="APACelda"/>
              <w:rPr>
                <w:lang w:val="en-US"/>
              </w:rPr>
            </w:pPr>
            <w:r w:rsidRPr="001E4561">
              <w:rPr>
                <w:lang w:val="en-US"/>
              </w:rPr>
              <w:t>June 2026</w:t>
            </w:r>
          </w:p>
        </w:tc>
        <w:tc>
          <w:tcPr>
            <w:tcW w:w="3402" w:type="dxa"/>
          </w:tcPr>
          <w:p w14:paraId="4B2A2AF3" w14:textId="77777777" w:rsidR="000E11C9" w:rsidRPr="001E4561" w:rsidRDefault="00BC747F">
            <w:pPr>
              <w:pStyle w:val="APACelda"/>
              <w:rPr>
                <w:lang w:val="en-US"/>
              </w:rPr>
            </w:pPr>
            <w:r w:rsidRPr="001E4561">
              <w:rPr>
                <w:lang w:val="en-US"/>
              </w:rPr>
              <w:t>Profile, notifications, statistics, achievements</w:t>
            </w:r>
          </w:p>
        </w:tc>
      </w:tr>
      <w:tr w:rsidR="000E11C9" w:rsidRPr="001E4561" w14:paraId="04DBF295" w14:textId="77777777">
        <w:trPr>
          <w:cantSplit/>
          <w:jc w:val="center"/>
        </w:trPr>
        <w:tc>
          <w:tcPr>
            <w:tcW w:w="2268" w:type="dxa"/>
          </w:tcPr>
          <w:p w14:paraId="4679C697" w14:textId="77777777" w:rsidR="000E11C9" w:rsidRPr="001E4561" w:rsidRDefault="00BC747F">
            <w:pPr>
              <w:pStyle w:val="APACelda"/>
              <w:rPr>
                <w:lang w:val="en-US"/>
              </w:rPr>
            </w:pPr>
            <w:r w:rsidRPr="001E4561">
              <w:rPr>
                <w:lang w:val="en-US"/>
              </w:rPr>
              <w:t>Testing and deployment</w:t>
            </w:r>
          </w:p>
        </w:tc>
        <w:tc>
          <w:tcPr>
            <w:tcW w:w="1361" w:type="dxa"/>
          </w:tcPr>
          <w:p w14:paraId="48C45B35" w14:textId="77777777" w:rsidR="000E11C9" w:rsidRPr="001E4561" w:rsidRDefault="00BC747F">
            <w:pPr>
              <w:pStyle w:val="APACelda"/>
              <w:rPr>
                <w:lang w:val="en-US"/>
              </w:rPr>
            </w:pPr>
            <w:r w:rsidRPr="001E4561">
              <w:rPr>
                <w:lang w:val="en-US"/>
              </w:rPr>
              <w:t>13–14</w:t>
            </w:r>
          </w:p>
        </w:tc>
        <w:tc>
          <w:tcPr>
            <w:tcW w:w="2041" w:type="dxa"/>
          </w:tcPr>
          <w:p w14:paraId="2FEBDD9E" w14:textId="77777777" w:rsidR="000E11C9" w:rsidRPr="001E4561" w:rsidRDefault="00BC747F">
            <w:pPr>
              <w:pStyle w:val="APACelda"/>
              <w:rPr>
                <w:lang w:val="en-US"/>
              </w:rPr>
            </w:pPr>
            <w:r w:rsidRPr="001E4561">
              <w:rPr>
                <w:lang w:val="en-US"/>
              </w:rPr>
              <w:t>July 2026</w:t>
            </w:r>
          </w:p>
        </w:tc>
        <w:tc>
          <w:tcPr>
            <w:tcW w:w="3402" w:type="dxa"/>
          </w:tcPr>
          <w:p w14:paraId="06A1B651" w14:textId="77777777" w:rsidR="000E11C9" w:rsidRPr="001E4561" w:rsidRDefault="00BC747F">
            <w:pPr>
              <w:pStyle w:val="APACelda"/>
              <w:rPr>
                <w:lang w:val="en-US"/>
              </w:rPr>
            </w:pPr>
            <w:r w:rsidRPr="001E4561">
              <w:rPr>
                <w:lang w:val="en-US"/>
              </w:rPr>
              <w:t>Test plan and results, deployment, manuals</w:t>
            </w:r>
          </w:p>
        </w:tc>
      </w:tr>
      <w:tr w:rsidR="000E11C9" w:rsidRPr="001E4561" w14:paraId="3C7A18A2" w14:textId="77777777">
        <w:trPr>
          <w:cantSplit/>
          <w:jc w:val="center"/>
        </w:trPr>
        <w:tc>
          <w:tcPr>
            <w:tcW w:w="2268" w:type="dxa"/>
          </w:tcPr>
          <w:p w14:paraId="04F5F79A" w14:textId="77777777" w:rsidR="000E11C9" w:rsidRPr="001E4561" w:rsidRDefault="00BC747F">
            <w:pPr>
              <w:pStyle w:val="APACelda"/>
              <w:rPr>
                <w:lang w:val="en-US"/>
              </w:rPr>
            </w:pPr>
            <w:r w:rsidRPr="001E4561">
              <w:rPr>
                <w:lang w:val="en-US"/>
              </w:rPr>
              <w:t>Restructuring into microservices</w:t>
            </w:r>
          </w:p>
        </w:tc>
        <w:tc>
          <w:tcPr>
            <w:tcW w:w="1361" w:type="dxa"/>
          </w:tcPr>
          <w:p w14:paraId="6B288EA2" w14:textId="77777777" w:rsidR="000E11C9" w:rsidRPr="001E4561" w:rsidRDefault="00BC747F">
            <w:pPr>
              <w:pStyle w:val="APACelda"/>
              <w:rPr>
                <w:lang w:val="en-US"/>
              </w:rPr>
            </w:pPr>
            <w:r w:rsidRPr="001E4561">
              <w:rPr>
                <w:lang w:val="en-US"/>
              </w:rPr>
              <w:t>Re-planning</w:t>
            </w:r>
          </w:p>
        </w:tc>
        <w:tc>
          <w:tcPr>
            <w:tcW w:w="2041" w:type="dxa"/>
          </w:tcPr>
          <w:p w14:paraId="0DF4C5D4" w14:textId="77777777" w:rsidR="000E11C9" w:rsidRPr="001E4561" w:rsidRDefault="00BC747F">
            <w:pPr>
              <w:pStyle w:val="APACelda"/>
              <w:rPr>
                <w:lang w:val="en-US"/>
              </w:rPr>
            </w:pPr>
            <w:r w:rsidRPr="001E4561">
              <w:rPr>
                <w:lang w:val="en-US"/>
              </w:rPr>
              <w:t>September to October 2026</w:t>
            </w:r>
          </w:p>
        </w:tc>
        <w:tc>
          <w:tcPr>
            <w:tcW w:w="3402" w:type="dxa"/>
          </w:tcPr>
          <w:p w14:paraId="02561BEE" w14:textId="77777777" w:rsidR="000E11C9" w:rsidRPr="001E4561" w:rsidRDefault="00BC747F">
            <w:pPr>
              <w:pStyle w:val="APACelda"/>
              <w:rPr>
                <w:lang w:val="en-US"/>
              </w:rPr>
            </w:pPr>
            <w:r w:rsidRPr="001E4561">
              <w:rPr>
                <w:lang w:val="en-US"/>
              </w:rPr>
              <w:t>Separation of the backend into six components and updated documentation</w:t>
            </w:r>
          </w:p>
        </w:tc>
      </w:tr>
    </w:tbl>
    <w:p w14:paraId="330FC7E9" w14:textId="77777777" w:rsidR="000E11C9" w:rsidRPr="001E4561" w:rsidRDefault="00BC747F">
      <w:pPr>
        <w:pStyle w:val="APATexto"/>
        <w:spacing w:before="80" w:after="200" w:line="240" w:lineRule="auto"/>
        <w:ind w:firstLine="0"/>
        <w:rPr>
          <w:lang w:val="en-US"/>
        </w:rPr>
      </w:pPr>
      <w:r w:rsidRPr="001E4561">
        <w:rPr>
          <w:i/>
          <w:sz w:val="20"/>
          <w:lang w:val="en-US"/>
        </w:rPr>
        <w:t>Note.</w:t>
      </w:r>
      <w:r w:rsidRPr="001E4561">
        <w:rPr>
          <w:sz w:val="20"/>
          <w:lang w:val="en-US"/>
        </w:rPr>
        <w:t xml:space="preserve"> The original baseline closed on July 31, 2026; the microservices phase corresponds to the subsequent re-planning.</w:t>
      </w:r>
    </w:p>
    <w:p w14:paraId="7F7503F1" w14:textId="77777777" w:rsidR="000E11C9" w:rsidRPr="001E4561" w:rsidRDefault="00BC747F">
      <w:pPr>
        <w:pStyle w:val="Ttulo1"/>
        <w:rPr>
          <w:lang w:val="en-US"/>
        </w:rPr>
      </w:pPr>
      <w:bookmarkStart w:id="9" w:name="_Toc242459346"/>
      <w:r w:rsidRPr="001E4561">
        <w:rPr>
          <w:lang w:val="en-US"/>
        </w:rPr>
        <w:t>Resources</w:t>
      </w:r>
      <w:bookmarkEnd w:id="9"/>
    </w:p>
    <w:p w14:paraId="47252DA3" w14:textId="77777777" w:rsidR="000E11C9" w:rsidRPr="001E4561" w:rsidRDefault="00BC747F">
      <w:pPr>
        <w:pStyle w:val="Ttulo2"/>
        <w:rPr>
          <w:lang w:val="en-US"/>
        </w:rPr>
      </w:pPr>
      <w:bookmarkStart w:id="10" w:name="_Toc242459347"/>
      <w:r w:rsidRPr="001E4561">
        <w:rPr>
          <w:lang w:val="en-US"/>
        </w:rPr>
        <w:t>Human resources</w:t>
      </w:r>
      <w:bookmarkEnd w:id="10"/>
    </w:p>
    <w:p w14:paraId="78548E11" w14:textId="77777777" w:rsidR="000E11C9" w:rsidRPr="001E4561" w:rsidRDefault="00BC747F">
      <w:pPr>
        <w:pStyle w:val="APATexto"/>
        <w:keepNext/>
        <w:spacing w:before="120" w:line="240" w:lineRule="auto"/>
        <w:ind w:firstLine="0"/>
        <w:rPr>
          <w:lang w:val="en-US"/>
        </w:rPr>
      </w:pPr>
      <w:r w:rsidRPr="001E4561">
        <w:rPr>
          <w:b/>
          <w:lang w:val="en-US"/>
        </w:rPr>
        <w:t>Table 6</w:t>
      </w:r>
    </w:p>
    <w:p w14:paraId="5EDB29CB" w14:textId="77777777" w:rsidR="000E11C9" w:rsidRPr="001E4561" w:rsidRDefault="00BC747F">
      <w:pPr>
        <w:pStyle w:val="APATexto"/>
        <w:keepNext/>
        <w:spacing w:after="120" w:line="240" w:lineRule="auto"/>
        <w:ind w:firstLine="0"/>
        <w:rPr>
          <w:lang w:val="en-US"/>
        </w:rPr>
      </w:pPr>
      <w:r w:rsidRPr="001E4561">
        <w:rPr>
          <w:i/>
          <w:lang w:val="en-US"/>
        </w:rPr>
        <w:t>Project team</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1703"/>
        <w:gridCol w:w="2242"/>
        <w:gridCol w:w="3476"/>
      </w:tblGrid>
      <w:tr w:rsidR="000E11C9" w:rsidRPr="001E4561" w14:paraId="27359348" w14:textId="77777777">
        <w:trPr>
          <w:cantSplit/>
          <w:tblHeader/>
          <w:jc w:val="center"/>
        </w:trPr>
        <w:tc>
          <w:tcPr>
            <w:tcW w:w="2381" w:type="dxa"/>
          </w:tcPr>
          <w:p w14:paraId="18DF4842" w14:textId="77777777" w:rsidR="000E11C9" w:rsidRPr="001E4561" w:rsidRDefault="00BC747F">
            <w:pPr>
              <w:pStyle w:val="APACelda"/>
              <w:rPr>
                <w:lang w:val="en-US"/>
              </w:rPr>
            </w:pPr>
            <w:r w:rsidRPr="001E4561">
              <w:rPr>
                <w:b/>
                <w:lang w:val="en-US"/>
              </w:rPr>
              <w:t>Name</w:t>
            </w:r>
          </w:p>
        </w:tc>
        <w:tc>
          <w:tcPr>
            <w:tcW w:w="2041" w:type="dxa"/>
          </w:tcPr>
          <w:p w14:paraId="48E3DAF3" w14:textId="77777777" w:rsidR="000E11C9" w:rsidRPr="001E4561" w:rsidRDefault="00BC747F">
            <w:pPr>
              <w:pStyle w:val="APACelda"/>
              <w:rPr>
                <w:lang w:val="en-US"/>
              </w:rPr>
            </w:pPr>
            <w:r w:rsidRPr="001E4561">
              <w:rPr>
                <w:b/>
                <w:lang w:val="en-US"/>
              </w:rPr>
              <w:t>Role</w:t>
            </w:r>
          </w:p>
        </w:tc>
        <w:tc>
          <w:tcPr>
            <w:tcW w:w="2608" w:type="dxa"/>
          </w:tcPr>
          <w:p w14:paraId="68538759" w14:textId="77777777" w:rsidR="000E11C9" w:rsidRPr="001E4561" w:rsidRDefault="00BC747F">
            <w:pPr>
              <w:pStyle w:val="APACelda"/>
              <w:rPr>
                <w:lang w:val="en-US"/>
              </w:rPr>
            </w:pPr>
            <w:r w:rsidRPr="001E4561">
              <w:rPr>
                <w:b/>
                <w:lang w:val="en-US"/>
              </w:rPr>
              <w:t>Responsibility</w:t>
            </w:r>
          </w:p>
        </w:tc>
        <w:tc>
          <w:tcPr>
            <w:tcW w:w="2041" w:type="dxa"/>
          </w:tcPr>
          <w:p w14:paraId="677C50D3" w14:textId="77777777" w:rsidR="000E11C9" w:rsidRPr="001E4561" w:rsidRDefault="00BC747F">
            <w:pPr>
              <w:pStyle w:val="APACelda"/>
              <w:rPr>
                <w:lang w:val="en-US"/>
              </w:rPr>
            </w:pPr>
            <w:r w:rsidRPr="001E4561">
              <w:rPr>
                <w:b/>
                <w:lang w:val="en-US"/>
              </w:rPr>
              <w:t>Contact</w:t>
            </w:r>
          </w:p>
        </w:tc>
      </w:tr>
      <w:tr w:rsidR="000E11C9" w:rsidRPr="001E4561" w14:paraId="77517C2D" w14:textId="77777777">
        <w:trPr>
          <w:cantSplit/>
          <w:jc w:val="center"/>
        </w:trPr>
        <w:tc>
          <w:tcPr>
            <w:tcW w:w="2381" w:type="dxa"/>
          </w:tcPr>
          <w:p w14:paraId="4D6008D2" w14:textId="77777777" w:rsidR="000E11C9" w:rsidRPr="001E4561" w:rsidRDefault="00BC747F">
            <w:pPr>
              <w:pStyle w:val="APACelda"/>
              <w:rPr>
                <w:lang w:val="en-US"/>
              </w:rPr>
            </w:pPr>
            <w:r w:rsidRPr="001E4561">
              <w:rPr>
                <w:lang w:val="en-US"/>
              </w:rPr>
              <w:t>Juan Mauricio Suaza Solórzano</w:t>
            </w:r>
          </w:p>
        </w:tc>
        <w:tc>
          <w:tcPr>
            <w:tcW w:w="2041" w:type="dxa"/>
          </w:tcPr>
          <w:p w14:paraId="783F4E0E" w14:textId="77777777" w:rsidR="000E11C9" w:rsidRPr="001E4561" w:rsidRDefault="00BC747F">
            <w:pPr>
              <w:pStyle w:val="APACelda"/>
              <w:rPr>
                <w:lang w:val="en-US"/>
              </w:rPr>
            </w:pPr>
            <w:r w:rsidRPr="001E4561">
              <w:rPr>
                <w:lang w:val="en-US"/>
              </w:rPr>
              <w:t>Technical lead, Scrum Master, analyst and developer</w:t>
            </w:r>
          </w:p>
        </w:tc>
        <w:tc>
          <w:tcPr>
            <w:tcW w:w="2608" w:type="dxa"/>
          </w:tcPr>
          <w:p w14:paraId="2FA27343" w14:textId="77777777" w:rsidR="000E11C9" w:rsidRPr="001E4561" w:rsidRDefault="00BC747F">
            <w:pPr>
              <w:pStyle w:val="APACelda"/>
              <w:rPr>
                <w:lang w:val="en-US"/>
              </w:rPr>
            </w:pPr>
            <w:r w:rsidRPr="001E4561">
              <w:rPr>
                <w:lang w:val="en-US"/>
              </w:rPr>
              <w:t>Analysis, design, backend programming (lexicon and recognition), and coordination</w:t>
            </w:r>
          </w:p>
        </w:tc>
        <w:tc>
          <w:tcPr>
            <w:tcW w:w="2041" w:type="dxa"/>
          </w:tcPr>
          <w:p w14:paraId="062C94B4" w14:textId="77777777" w:rsidR="000E11C9" w:rsidRPr="001E4561" w:rsidRDefault="00BC747F">
            <w:pPr>
              <w:pStyle w:val="APACelda"/>
              <w:rPr>
                <w:lang w:val="en-US"/>
              </w:rPr>
            </w:pPr>
            <w:r w:rsidRPr="001E4561">
              <w:rPr>
                <w:lang w:val="en-US"/>
              </w:rPr>
              <w:t>suazasolorzano@gmail.com</w:t>
            </w:r>
          </w:p>
        </w:tc>
      </w:tr>
      <w:tr w:rsidR="000E11C9" w:rsidRPr="001E4561" w14:paraId="6F26419A" w14:textId="77777777">
        <w:trPr>
          <w:cantSplit/>
          <w:jc w:val="center"/>
        </w:trPr>
        <w:tc>
          <w:tcPr>
            <w:tcW w:w="2381" w:type="dxa"/>
          </w:tcPr>
          <w:p w14:paraId="0C15D2CC" w14:textId="77777777" w:rsidR="000E11C9" w:rsidRPr="001E4561" w:rsidRDefault="00BC747F">
            <w:pPr>
              <w:pStyle w:val="APACelda"/>
              <w:rPr>
                <w:lang w:val="en-US"/>
              </w:rPr>
            </w:pPr>
            <w:r w:rsidRPr="001E4561">
              <w:rPr>
                <w:lang w:val="en-US"/>
              </w:rPr>
              <w:t>Luis Alejandro Duarte Aldana</w:t>
            </w:r>
          </w:p>
        </w:tc>
        <w:tc>
          <w:tcPr>
            <w:tcW w:w="2041" w:type="dxa"/>
          </w:tcPr>
          <w:p w14:paraId="3C4486BE" w14:textId="77777777" w:rsidR="000E11C9" w:rsidRPr="001E4561" w:rsidRDefault="00BC747F">
            <w:pPr>
              <w:pStyle w:val="APACelda"/>
              <w:rPr>
                <w:lang w:val="en-US"/>
              </w:rPr>
            </w:pPr>
            <w:r w:rsidRPr="001E4561">
              <w:rPr>
                <w:lang w:val="en-US"/>
              </w:rPr>
              <w:t>Analyst and developer</w:t>
            </w:r>
          </w:p>
        </w:tc>
        <w:tc>
          <w:tcPr>
            <w:tcW w:w="2608" w:type="dxa"/>
          </w:tcPr>
          <w:p w14:paraId="2BF20E6D" w14:textId="77777777" w:rsidR="000E11C9" w:rsidRPr="001E4561" w:rsidRDefault="00BC747F">
            <w:pPr>
              <w:pStyle w:val="APACelda"/>
              <w:rPr>
                <w:lang w:val="en-US"/>
              </w:rPr>
            </w:pPr>
            <w:r w:rsidRPr="001E4561">
              <w:rPr>
                <w:lang w:val="en-US"/>
              </w:rPr>
              <w:t>Analysis, interface design, and programming</w:t>
            </w:r>
          </w:p>
        </w:tc>
        <w:tc>
          <w:tcPr>
            <w:tcW w:w="2041" w:type="dxa"/>
          </w:tcPr>
          <w:p w14:paraId="0020388E" w14:textId="77777777" w:rsidR="000E11C9" w:rsidRPr="001E4561" w:rsidRDefault="00BC747F">
            <w:pPr>
              <w:pStyle w:val="APACelda"/>
              <w:rPr>
                <w:lang w:val="en-US"/>
              </w:rPr>
            </w:pPr>
            <w:r w:rsidRPr="001E4561">
              <w:rPr>
                <w:lang w:val="en-US"/>
              </w:rPr>
              <w:t>aleosea777@gmail.com</w:t>
            </w:r>
          </w:p>
        </w:tc>
      </w:tr>
      <w:tr w:rsidR="000E11C9" w:rsidRPr="001E4561" w14:paraId="052C2CC1" w14:textId="77777777">
        <w:trPr>
          <w:cantSplit/>
          <w:jc w:val="center"/>
        </w:trPr>
        <w:tc>
          <w:tcPr>
            <w:tcW w:w="2381" w:type="dxa"/>
          </w:tcPr>
          <w:p w14:paraId="29AF9C9F" w14:textId="77777777" w:rsidR="000E11C9" w:rsidRPr="001E4561" w:rsidRDefault="00BC747F">
            <w:pPr>
              <w:pStyle w:val="APACelda"/>
              <w:rPr>
                <w:lang w:val="en-US"/>
              </w:rPr>
            </w:pPr>
            <w:r w:rsidRPr="001E4561">
              <w:rPr>
                <w:lang w:val="en-US"/>
              </w:rPr>
              <w:t>Juan Camilo Fierro Esquivel</w:t>
            </w:r>
          </w:p>
        </w:tc>
        <w:tc>
          <w:tcPr>
            <w:tcW w:w="2041" w:type="dxa"/>
          </w:tcPr>
          <w:p w14:paraId="5118425F" w14:textId="77777777" w:rsidR="000E11C9" w:rsidRPr="001E4561" w:rsidRDefault="00BC747F">
            <w:pPr>
              <w:pStyle w:val="APACelda"/>
              <w:rPr>
                <w:lang w:val="en-US"/>
              </w:rPr>
            </w:pPr>
            <w:r w:rsidRPr="001E4561">
              <w:rPr>
                <w:lang w:val="en-US"/>
              </w:rPr>
              <w:t>Analyst and developer</w:t>
            </w:r>
          </w:p>
        </w:tc>
        <w:tc>
          <w:tcPr>
            <w:tcW w:w="2608" w:type="dxa"/>
          </w:tcPr>
          <w:p w14:paraId="2AB722B6" w14:textId="77777777" w:rsidR="000E11C9" w:rsidRPr="001E4561" w:rsidRDefault="00BC747F">
            <w:pPr>
              <w:pStyle w:val="APACelda"/>
              <w:rPr>
                <w:lang w:val="en-US"/>
              </w:rPr>
            </w:pPr>
            <w:r w:rsidRPr="001E4561">
              <w:rPr>
                <w:lang w:val="en-US"/>
              </w:rPr>
              <w:t>Analysis, product documentation, and programming</w:t>
            </w:r>
          </w:p>
        </w:tc>
        <w:tc>
          <w:tcPr>
            <w:tcW w:w="2041" w:type="dxa"/>
          </w:tcPr>
          <w:p w14:paraId="4EBB5EAF" w14:textId="77777777" w:rsidR="000E11C9" w:rsidRPr="001E4561" w:rsidRDefault="00BC747F">
            <w:pPr>
              <w:pStyle w:val="APACelda"/>
              <w:rPr>
                <w:lang w:val="en-US"/>
              </w:rPr>
            </w:pPr>
            <w:r w:rsidRPr="001E4561">
              <w:rPr>
                <w:lang w:val="en-US"/>
              </w:rPr>
              <w:t>fierroesquiveljuancamilo@gmail.com</w:t>
            </w:r>
          </w:p>
        </w:tc>
      </w:tr>
    </w:tbl>
    <w:p w14:paraId="0ABD9F0A" w14:textId="77777777" w:rsidR="000E11C9" w:rsidRPr="001E4561" w:rsidRDefault="00BC747F">
      <w:pPr>
        <w:pStyle w:val="APATexto"/>
        <w:spacing w:before="80" w:after="200" w:line="240" w:lineRule="auto"/>
        <w:ind w:firstLine="0"/>
        <w:rPr>
          <w:lang w:val="en-US"/>
        </w:rPr>
      </w:pPr>
      <w:r w:rsidRPr="001E4561">
        <w:rPr>
          <w:i/>
          <w:sz w:val="20"/>
          <w:lang w:val="en-US"/>
        </w:rPr>
        <w:t>Note.</w:t>
      </w:r>
      <w:r w:rsidRPr="001E4561">
        <w:rPr>
          <w:sz w:val="20"/>
          <w:lang w:val="en-US"/>
        </w:rPr>
        <w:t xml:space="preserve"> Apprentices from the Technologist in Software Analysis and Development program at SENA.</w:t>
      </w:r>
    </w:p>
    <w:p w14:paraId="278AFB95" w14:textId="77777777" w:rsidR="000E11C9" w:rsidRPr="001E4561" w:rsidRDefault="00BC747F">
      <w:pPr>
        <w:pStyle w:val="Ttulo2"/>
        <w:rPr>
          <w:lang w:val="en-US"/>
        </w:rPr>
      </w:pPr>
      <w:bookmarkStart w:id="11" w:name="_Toc242459348"/>
      <w:r w:rsidRPr="001E4561">
        <w:rPr>
          <w:lang w:val="en-US"/>
        </w:rPr>
        <w:t>Technical resources</w:t>
      </w:r>
      <w:bookmarkEnd w:id="11"/>
    </w:p>
    <w:p w14:paraId="19E23868" w14:textId="77777777" w:rsidR="000E11C9" w:rsidRPr="001E4561" w:rsidRDefault="00BC747F">
      <w:pPr>
        <w:pStyle w:val="APATexto"/>
        <w:numPr>
          <w:ilvl w:val="0"/>
          <w:numId w:val="15"/>
        </w:numPr>
        <w:spacing w:line="360" w:lineRule="auto"/>
        <w:rPr>
          <w:lang w:val="en-US"/>
        </w:rPr>
      </w:pPr>
      <w:r w:rsidRPr="001E4561">
        <w:rPr>
          <w:lang w:val="en-US"/>
        </w:rPr>
        <w:t>Three development computers with at least 16 GB of RAM and Docker Desktop.</w:t>
      </w:r>
    </w:p>
    <w:p w14:paraId="169AA6E1" w14:textId="77777777" w:rsidR="000E11C9" w:rsidRPr="001E4561" w:rsidRDefault="00BC747F">
      <w:pPr>
        <w:pStyle w:val="APATexto"/>
        <w:numPr>
          <w:ilvl w:val="0"/>
          <w:numId w:val="15"/>
        </w:numPr>
        <w:spacing w:line="360" w:lineRule="auto"/>
        <w:rPr>
          <w:lang w:val="en-US"/>
        </w:rPr>
      </w:pPr>
      <w:r w:rsidRPr="001E4561">
        <w:rPr>
          <w:lang w:val="en-US"/>
        </w:rPr>
        <w:t>Mid-range Android and iOS phones for camera and performance testing.</w:t>
      </w:r>
    </w:p>
    <w:p w14:paraId="4600C8F3" w14:textId="77777777" w:rsidR="000E11C9" w:rsidRPr="001E4561" w:rsidRDefault="00BC747F">
      <w:pPr>
        <w:pStyle w:val="APATexto"/>
        <w:numPr>
          <w:ilvl w:val="0"/>
          <w:numId w:val="15"/>
        </w:numPr>
        <w:spacing w:line="360" w:lineRule="auto"/>
        <w:rPr>
          <w:lang w:val="en-US"/>
        </w:rPr>
      </w:pPr>
      <w:r w:rsidRPr="001E4561">
        <w:rPr>
          <w:lang w:val="en-US"/>
        </w:rPr>
        <w:t>Server (physical or cloud) with 4 vCPU, 8 GB of RAM, and 50 GB of disk for deployment.</w:t>
      </w:r>
    </w:p>
    <w:p w14:paraId="2729E97F" w14:textId="77777777" w:rsidR="000E11C9" w:rsidRPr="001E4561" w:rsidRDefault="00BC747F">
      <w:pPr>
        <w:pStyle w:val="APATexto"/>
        <w:numPr>
          <w:ilvl w:val="0"/>
          <w:numId w:val="15"/>
        </w:numPr>
        <w:spacing w:line="360" w:lineRule="auto"/>
        <w:rPr>
          <w:lang w:val="en-US"/>
        </w:rPr>
      </w:pPr>
      <w:r w:rsidRPr="001E4561">
        <w:rPr>
          <w:lang w:val="en-US"/>
        </w:rPr>
        <w:t>GitHub accounts, an SMTP mail server, and Google and Facebook developer accounts for external login.</w:t>
      </w:r>
    </w:p>
    <w:p w14:paraId="0DEF711A" w14:textId="77777777" w:rsidR="000E11C9" w:rsidRPr="001E4561" w:rsidRDefault="00BC747F">
      <w:pPr>
        <w:pStyle w:val="Ttulo1"/>
        <w:rPr>
          <w:lang w:val="en-US"/>
        </w:rPr>
      </w:pPr>
      <w:bookmarkStart w:id="12" w:name="_Toc242459349"/>
      <w:r w:rsidRPr="001E4561">
        <w:rPr>
          <w:lang w:val="en-US"/>
        </w:rPr>
        <w:t>Budget</w:t>
      </w:r>
      <w:bookmarkEnd w:id="12"/>
    </w:p>
    <w:p w14:paraId="35D29C42" w14:textId="77777777" w:rsidR="000E11C9" w:rsidRPr="001E4561" w:rsidRDefault="00BC747F">
      <w:pPr>
        <w:pStyle w:val="APATexto"/>
        <w:keepNext/>
        <w:spacing w:before="120" w:line="240" w:lineRule="auto"/>
        <w:ind w:firstLine="0"/>
        <w:rPr>
          <w:lang w:val="en-US"/>
        </w:rPr>
      </w:pPr>
      <w:r w:rsidRPr="001E4561">
        <w:rPr>
          <w:b/>
          <w:lang w:val="en-US"/>
        </w:rPr>
        <w:t>Table 7</w:t>
      </w:r>
    </w:p>
    <w:p w14:paraId="6BC15116" w14:textId="77777777" w:rsidR="000E11C9" w:rsidRPr="001E4561" w:rsidRDefault="00BC747F">
      <w:pPr>
        <w:pStyle w:val="APATexto"/>
        <w:keepNext/>
        <w:spacing w:after="120" w:line="240" w:lineRule="auto"/>
        <w:ind w:firstLine="0"/>
        <w:rPr>
          <w:lang w:val="en-US"/>
        </w:rPr>
      </w:pPr>
      <w:r w:rsidRPr="001E4561">
        <w:rPr>
          <w:i/>
          <w:lang w:val="en-US"/>
        </w:rPr>
        <w:t>Estimated project budget (Colombian pesos)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4876"/>
        <w:gridCol w:w="1814"/>
      </w:tblGrid>
      <w:tr w:rsidR="000E11C9" w:rsidRPr="001E4561" w14:paraId="1A1C096E" w14:textId="77777777">
        <w:trPr>
          <w:cantSplit/>
          <w:tblHeader/>
          <w:jc w:val="center"/>
        </w:trPr>
        <w:tc>
          <w:tcPr>
            <w:tcW w:w="2381" w:type="dxa"/>
          </w:tcPr>
          <w:p w14:paraId="7250B346" w14:textId="77777777" w:rsidR="000E11C9" w:rsidRPr="001E4561" w:rsidRDefault="00BC747F">
            <w:pPr>
              <w:pStyle w:val="APACelda"/>
              <w:rPr>
                <w:lang w:val="en-US"/>
              </w:rPr>
            </w:pPr>
            <w:r w:rsidRPr="001E4561">
              <w:rPr>
                <w:b/>
                <w:lang w:val="en-US"/>
              </w:rPr>
              <w:t>Item</w:t>
            </w:r>
          </w:p>
        </w:tc>
        <w:tc>
          <w:tcPr>
            <w:tcW w:w="4876" w:type="dxa"/>
          </w:tcPr>
          <w:p w14:paraId="1CFA6F0E" w14:textId="77777777" w:rsidR="000E11C9" w:rsidRPr="001E4561" w:rsidRDefault="00BC747F">
            <w:pPr>
              <w:pStyle w:val="APACelda"/>
              <w:rPr>
                <w:lang w:val="en-US"/>
              </w:rPr>
            </w:pPr>
            <w:r w:rsidRPr="001E4561">
              <w:rPr>
                <w:b/>
                <w:lang w:val="en-US"/>
              </w:rPr>
              <w:t>Detail</w:t>
            </w:r>
          </w:p>
        </w:tc>
        <w:tc>
          <w:tcPr>
            <w:tcW w:w="1814" w:type="dxa"/>
          </w:tcPr>
          <w:p w14:paraId="4E8331D8" w14:textId="77777777" w:rsidR="000E11C9" w:rsidRPr="001E4561" w:rsidRDefault="00BC747F">
            <w:pPr>
              <w:pStyle w:val="APACelda"/>
              <w:rPr>
                <w:lang w:val="en-US"/>
              </w:rPr>
            </w:pPr>
            <w:r w:rsidRPr="001E4561">
              <w:rPr>
                <w:b/>
                <w:lang w:val="en-US"/>
              </w:rPr>
              <w:t>Value (COP)</w:t>
            </w:r>
          </w:p>
        </w:tc>
      </w:tr>
      <w:tr w:rsidR="000E11C9" w:rsidRPr="001E4561" w14:paraId="5D45B27D" w14:textId="77777777">
        <w:trPr>
          <w:cantSplit/>
          <w:jc w:val="center"/>
        </w:trPr>
        <w:tc>
          <w:tcPr>
            <w:tcW w:w="2381" w:type="dxa"/>
          </w:tcPr>
          <w:p w14:paraId="40A29242" w14:textId="77777777" w:rsidR="000E11C9" w:rsidRPr="001E4561" w:rsidRDefault="00BC747F">
            <w:pPr>
              <w:pStyle w:val="APACelda"/>
              <w:rPr>
                <w:lang w:val="en-US"/>
              </w:rPr>
            </w:pPr>
            <w:r w:rsidRPr="001E4561">
              <w:rPr>
                <w:lang w:val="en-US"/>
              </w:rPr>
              <w:t>Development and programming</w:t>
            </w:r>
          </w:p>
        </w:tc>
        <w:tc>
          <w:tcPr>
            <w:tcW w:w="4876" w:type="dxa"/>
          </w:tcPr>
          <w:p w14:paraId="37D1CAE3" w14:textId="77777777" w:rsidR="000E11C9" w:rsidRPr="001E4561" w:rsidRDefault="00BC747F">
            <w:pPr>
              <w:pStyle w:val="APACelda"/>
              <w:rPr>
                <w:lang w:val="en-US"/>
              </w:rPr>
            </w:pPr>
            <w:r w:rsidRPr="001E4561">
              <w:rPr>
                <w:lang w:val="en-US"/>
              </w:rPr>
              <w:t>Three developers for six months (lead: $3,000,000/month; analysts: $2,500,000/month each)</w:t>
            </w:r>
          </w:p>
        </w:tc>
        <w:tc>
          <w:tcPr>
            <w:tcW w:w="1814" w:type="dxa"/>
          </w:tcPr>
          <w:p w14:paraId="0661494D" w14:textId="77777777" w:rsidR="000E11C9" w:rsidRPr="001E4561" w:rsidRDefault="00BC747F">
            <w:pPr>
              <w:pStyle w:val="APACelda"/>
              <w:rPr>
                <w:lang w:val="en-US"/>
              </w:rPr>
            </w:pPr>
            <w:r w:rsidRPr="001E4561">
              <w:rPr>
                <w:lang w:val="en-US"/>
              </w:rPr>
              <w:t>48 000 000</w:t>
            </w:r>
          </w:p>
        </w:tc>
      </w:tr>
      <w:tr w:rsidR="000E11C9" w:rsidRPr="001E4561" w14:paraId="239121FE" w14:textId="77777777">
        <w:trPr>
          <w:cantSplit/>
          <w:jc w:val="center"/>
        </w:trPr>
        <w:tc>
          <w:tcPr>
            <w:tcW w:w="2381" w:type="dxa"/>
          </w:tcPr>
          <w:p w14:paraId="55DD42FF" w14:textId="77777777" w:rsidR="000E11C9" w:rsidRPr="001E4561" w:rsidRDefault="00BC747F">
            <w:pPr>
              <w:pStyle w:val="APACelda"/>
              <w:rPr>
                <w:lang w:val="en-US"/>
              </w:rPr>
            </w:pPr>
            <w:r w:rsidRPr="001E4561">
              <w:rPr>
                <w:lang w:val="en-US"/>
              </w:rPr>
              <w:t>Hardware</w:t>
            </w:r>
          </w:p>
        </w:tc>
        <w:tc>
          <w:tcPr>
            <w:tcW w:w="4876" w:type="dxa"/>
          </w:tcPr>
          <w:p w14:paraId="24600575" w14:textId="77777777" w:rsidR="000E11C9" w:rsidRPr="001E4561" w:rsidRDefault="00BC747F">
            <w:pPr>
              <w:pStyle w:val="APACelda"/>
              <w:rPr>
                <w:lang w:val="en-US"/>
              </w:rPr>
            </w:pPr>
            <w:r w:rsidRPr="001E4561">
              <w:rPr>
                <w:lang w:val="en-US"/>
              </w:rPr>
              <w:t>Development computers and test mobile devices</w:t>
            </w:r>
          </w:p>
        </w:tc>
        <w:tc>
          <w:tcPr>
            <w:tcW w:w="1814" w:type="dxa"/>
          </w:tcPr>
          <w:p w14:paraId="12BE24A9" w14:textId="77777777" w:rsidR="000E11C9" w:rsidRPr="001E4561" w:rsidRDefault="00BC747F">
            <w:pPr>
              <w:pStyle w:val="APACelda"/>
              <w:rPr>
                <w:lang w:val="en-US"/>
              </w:rPr>
            </w:pPr>
            <w:r w:rsidRPr="001E4561">
              <w:rPr>
                <w:lang w:val="en-US"/>
              </w:rPr>
              <w:t>15 003 310</w:t>
            </w:r>
          </w:p>
        </w:tc>
      </w:tr>
      <w:tr w:rsidR="000E11C9" w:rsidRPr="001E4561" w14:paraId="34AAE3D0" w14:textId="77777777">
        <w:trPr>
          <w:cantSplit/>
          <w:jc w:val="center"/>
        </w:trPr>
        <w:tc>
          <w:tcPr>
            <w:tcW w:w="2381" w:type="dxa"/>
          </w:tcPr>
          <w:p w14:paraId="11D1C267" w14:textId="77777777" w:rsidR="000E11C9" w:rsidRPr="001E4561" w:rsidRDefault="00BC747F">
            <w:pPr>
              <w:pStyle w:val="APACelda"/>
              <w:rPr>
                <w:lang w:val="en-US"/>
              </w:rPr>
            </w:pPr>
            <w:r w:rsidRPr="001E4561">
              <w:rPr>
                <w:lang w:val="en-US"/>
              </w:rPr>
              <w:lastRenderedPageBreak/>
              <w:t>Infrastructure and servers</w:t>
            </w:r>
          </w:p>
        </w:tc>
        <w:tc>
          <w:tcPr>
            <w:tcW w:w="4876" w:type="dxa"/>
          </w:tcPr>
          <w:p w14:paraId="371B9494" w14:textId="77777777" w:rsidR="000E11C9" w:rsidRPr="001E4561" w:rsidRDefault="00BC747F">
            <w:pPr>
              <w:pStyle w:val="APACelda"/>
              <w:rPr>
                <w:lang w:val="en-US"/>
              </w:rPr>
            </w:pPr>
            <w:r w:rsidRPr="001E4561">
              <w:rPr>
                <w:lang w:val="en-US"/>
              </w:rPr>
              <w:t>Deployment server and domain</w:t>
            </w:r>
          </w:p>
        </w:tc>
        <w:tc>
          <w:tcPr>
            <w:tcW w:w="1814" w:type="dxa"/>
          </w:tcPr>
          <w:p w14:paraId="381FBD38" w14:textId="77777777" w:rsidR="000E11C9" w:rsidRPr="001E4561" w:rsidRDefault="00BC747F">
            <w:pPr>
              <w:pStyle w:val="APACelda"/>
              <w:rPr>
                <w:lang w:val="en-US"/>
              </w:rPr>
            </w:pPr>
            <w:r w:rsidRPr="001E4561">
              <w:rPr>
                <w:lang w:val="en-US"/>
              </w:rPr>
              <w:t>1 350 000</w:t>
            </w:r>
          </w:p>
        </w:tc>
      </w:tr>
      <w:tr w:rsidR="000E11C9" w:rsidRPr="001E4561" w14:paraId="1DF91977" w14:textId="77777777">
        <w:trPr>
          <w:cantSplit/>
          <w:jc w:val="center"/>
        </w:trPr>
        <w:tc>
          <w:tcPr>
            <w:tcW w:w="2381" w:type="dxa"/>
          </w:tcPr>
          <w:p w14:paraId="1AF26D91" w14:textId="77777777" w:rsidR="000E11C9" w:rsidRPr="001E4561" w:rsidRDefault="00BC747F">
            <w:pPr>
              <w:pStyle w:val="APACelda"/>
              <w:rPr>
                <w:lang w:val="en-US"/>
              </w:rPr>
            </w:pPr>
            <w:r w:rsidRPr="001E4561">
              <w:rPr>
                <w:lang w:val="en-US"/>
              </w:rPr>
              <w:t>Testing and training</w:t>
            </w:r>
          </w:p>
        </w:tc>
        <w:tc>
          <w:tcPr>
            <w:tcW w:w="4876" w:type="dxa"/>
          </w:tcPr>
          <w:p w14:paraId="616226B2" w14:textId="77777777" w:rsidR="000E11C9" w:rsidRPr="001E4561" w:rsidRDefault="00BC747F">
            <w:pPr>
              <w:pStyle w:val="APACelda"/>
              <w:rPr>
                <w:lang w:val="en-US"/>
              </w:rPr>
            </w:pPr>
            <w:r w:rsidRPr="001E4561">
              <w:rPr>
                <w:lang w:val="en-US"/>
              </w:rPr>
              <w:t>Pilot testing and user training</w:t>
            </w:r>
          </w:p>
        </w:tc>
        <w:tc>
          <w:tcPr>
            <w:tcW w:w="1814" w:type="dxa"/>
          </w:tcPr>
          <w:p w14:paraId="0D735E66" w14:textId="77777777" w:rsidR="000E11C9" w:rsidRPr="001E4561" w:rsidRDefault="00BC747F">
            <w:pPr>
              <w:pStyle w:val="APACelda"/>
              <w:rPr>
                <w:lang w:val="en-US"/>
              </w:rPr>
            </w:pPr>
            <w:r w:rsidRPr="001E4561">
              <w:rPr>
                <w:lang w:val="en-US"/>
              </w:rPr>
              <w:t>2 000 000</w:t>
            </w:r>
          </w:p>
        </w:tc>
      </w:tr>
      <w:tr w:rsidR="000E11C9" w:rsidRPr="001E4561" w14:paraId="08986C16" w14:textId="77777777">
        <w:trPr>
          <w:cantSplit/>
          <w:jc w:val="center"/>
        </w:trPr>
        <w:tc>
          <w:tcPr>
            <w:tcW w:w="2381" w:type="dxa"/>
          </w:tcPr>
          <w:p w14:paraId="7852BCB9" w14:textId="77777777" w:rsidR="000E11C9" w:rsidRPr="001E4561" w:rsidRDefault="00BC747F">
            <w:pPr>
              <w:pStyle w:val="APACelda"/>
              <w:rPr>
                <w:lang w:val="en-US"/>
              </w:rPr>
            </w:pPr>
            <w:r w:rsidRPr="001E4561">
              <w:rPr>
                <w:lang w:val="en-US"/>
              </w:rPr>
              <w:t>Software and security</w:t>
            </w:r>
          </w:p>
        </w:tc>
        <w:tc>
          <w:tcPr>
            <w:tcW w:w="4876" w:type="dxa"/>
          </w:tcPr>
          <w:p w14:paraId="191F04E3" w14:textId="77777777" w:rsidR="000E11C9" w:rsidRPr="001E4561" w:rsidRDefault="00BC747F">
            <w:pPr>
              <w:pStyle w:val="APACelda"/>
              <w:rPr>
                <w:lang w:val="en-US"/>
              </w:rPr>
            </w:pPr>
            <w:r w:rsidRPr="001E4561">
              <w:rPr>
                <w:lang w:val="en-US"/>
              </w:rPr>
              <w:t>Certificates and tools</w:t>
            </w:r>
          </w:p>
        </w:tc>
        <w:tc>
          <w:tcPr>
            <w:tcW w:w="1814" w:type="dxa"/>
          </w:tcPr>
          <w:p w14:paraId="560B3FB8" w14:textId="77777777" w:rsidR="000E11C9" w:rsidRPr="001E4561" w:rsidRDefault="00BC747F">
            <w:pPr>
              <w:pStyle w:val="APACelda"/>
              <w:rPr>
                <w:lang w:val="en-US"/>
              </w:rPr>
            </w:pPr>
            <w:r w:rsidRPr="001E4561">
              <w:rPr>
                <w:lang w:val="en-US"/>
              </w:rPr>
              <w:t>225 000</w:t>
            </w:r>
          </w:p>
        </w:tc>
      </w:tr>
      <w:tr w:rsidR="000E11C9" w:rsidRPr="001E4561" w14:paraId="723B9E6A" w14:textId="77777777">
        <w:trPr>
          <w:cantSplit/>
          <w:jc w:val="center"/>
        </w:trPr>
        <w:tc>
          <w:tcPr>
            <w:tcW w:w="2381" w:type="dxa"/>
          </w:tcPr>
          <w:p w14:paraId="5A772D3B" w14:textId="77777777" w:rsidR="000E11C9" w:rsidRPr="001E4561" w:rsidRDefault="00BC747F">
            <w:pPr>
              <w:pStyle w:val="APACelda"/>
              <w:rPr>
                <w:lang w:val="en-US"/>
              </w:rPr>
            </w:pPr>
            <w:r w:rsidRPr="001E4561">
              <w:rPr>
                <w:b/>
                <w:lang w:val="en-US"/>
              </w:rPr>
              <w:t>Total</w:t>
            </w:r>
          </w:p>
        </w:tc>
        <w:tc>
          <w:tcPr>
            <w:tcW w:w="4876" w:type="dxa"/>
          </w:tcPr>
          <w:p w14:paraId="290F14D7" w14:textId="77777777" w:rsidR="000E11C9" w:rsidRPr="001E4561" w:rsidRDefault="000E11C9">
            <w:pPr>
              <w:pStyle w:val="APACelda"/>
              <w:rPr>
                <w:lang w:val="en-US"/>
              </w:rPr>
            </w:pPr>
          </w:p>
        </w:tc>
        <w:tc>
          <w:tcPr>
            <w:tcW w:w="1814" w:type="dxa"/>
          </w:tcPr>
          <w:p w14:paraId="429F3EDE" w14:textId="77777777" w:rsidR="000E11C9" w:rsidRPr="001E4561" w:rsidRDefault="00BC747F">
            <w:pPr>
              <w:pStyle w:val="APACelda"/>
              <w:rPr>
                <w:lang w:val="en-US"/>
              </w:rPr>
            </w:pPr>
            <w:r w:rsidRPr="001E4561">
              <w:rPr>
                <w:b/>
                <w:lang w:val="en-US"/>
              </w:rPr>
              <w:t>66 578 310</w:t>
            </w:r>
          </w:p>
        </w:tc>
      </w:tr>
    </w:tbl>
    <w:p w14:paraId="74394B8E" w14:textId="77777777" w:rsidR="000E11C9" w:rsidRPr="001E4561" w:rsidRDefault="00BC747F">
      <w:pPr>
        <w:pStyle w:val="APATexto"/>
        <w:spacing w:before="80" w:after="200" w:line="240" w:lineRule="auto"/>
        <w:ind w:firstLine="0"/>
        <w:rPr>
          <w:lang w:val="en-US"/>
        </w:rPr>
      </w:pPr>
      <w:r w:rsidRPr="001E4561">
        <w:rPr>
          <w:i/>
          <w:sz w:val="20"/>
          <w:lang w:val="en-US"/>
        </w:rPr>
        <w:t>Note.</w:t>
      </w:r>
      <w:r w:rsidRPr="001E4561">
        <w:rPr>
          <w:sz w:val="20"/>
          <w:lang w:val="en-US"/>
        </w:rPr>
        <w:t xml:space="preserve"> The total corresponds to the sum of the components of the Technical and Economic Proposal; it is the figure considered valid while the partial totals circulating in other documents are reconciled.</w:t>
      </w:r>
    </w:p>
    <w:p w14:paraId="55147AF3" w14:textId="77777777" w:rsidR="000E11C9" w:rsidRPr="001E4561" w:rsidRDefault="00BC747F">
      <w:pPr>
        <w:pStyle w:val="Ttulo1"/>
        <w:rPr>
          <w:lang w:val="en-US"/>
        </w:rPr>
      </w:pPr>
      <w:bookmarkStart w:id="13" w:name="_Toc242459350"/>
      <w:r w:rsidRPr="001E4561">
        <w:rPr>
          <w:lang w:val="en-US"/>
        </w:rPr>
        <w:t>Main technical risks</w:t>
      </w:r>
      <w:bookmarkEnd w:id="13"/>
    </w:p>
    <w:p w14:paraId="0DBD9991" w14:textId="77777777" w:rsidR="000E11C9" w:rsidRPr="001E4561" w:rsidRDefault="00BC747F">
      <w:pPr>
        <w:pStyle w:val="APATexto"/>
        <w:keepNext/>
        <w:spacing w:before="120" w:line="240" w:lineRule="auto"/>
        <w:ind w:firstLine="0"/>
        <w:rPr>
          <w:lang w:val="en-US"/>
        </w:rPr>
      </w:pPr>
      <w:r w:rsidRPr="001E4561">
        <w:rPr>
          <w:b/>
          <w:lang w:val="en-US"/>
        </w:rPr>
        <w:t>Table 8</w:t>
      </w:r>
    </w:p>
    <w:p w14:paraId="3DB9089F" w14:textId="77777777" w:rsidR="000E11C9" w:rsidRPr="001E4561" w:rsidRDefault="00BC747F">
      <w:pPr>
        <w:pStyle w:val="APATexto"/>
        <w:keepNext/>
        <w:spacing w:after="120" w:line="240" w:lineRule="auto"/>
        <w:ind w:firstLine="0"/>
        <w:rPr>
          <w:lang w:val="en-US"/>
        </w:rPr>
      </w:pPr>
      <w:r w:rsidRPr="001E4561">
        <w:rPr>
          <w:i/>
          <w:lang w:val="en-US"/>
        </w:rPr>
        <w:t>Risks and mitigation strategy</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134"/>
        <w:gridCol w:w="5102"/>
      </w:tblGrid>
      <w:tr w:rsidR="000E11C9" w:rsidRPr="001E4561" w14:paraId="78E7BC4A" w14:textId="77777777">
        <w:trPr>
          <w:cantSplit/>
          <w:tblHeader/>
          <w:jc w:val="center"/>
        </w:trPr>
        <w:tc>
          <w:tcPr>
            <w:tcW w:w="2835" w:type="dxa"/>
          </w:tcPr>
          <w:p w14:paraId="7E8C9765" w14:textId="77777777" w:rsidR="000E11C9" w:rsidRPr="001E4561" w:rsidRDefault="00BC747F">
            <w:pPr>
              <w:pStyle w:val="APACelda"/>
              <w:rPr>
                <w:lang w:val="en-US"/>
              </w:rPr>
            </w:pPr>
            <w:r w:rsidRPr="001E4561">
              <w:rPr>
                <w:b/>
                <w:lang w:val="en-US"/>
              </w:rPr>
              <w:t>Risk</w:t>
            </w:r>
          </w:p>
        </w:tc>
        <w:tc>
          <w:tcPr>
            <w:tcW w:w="1134" w:type="dxa"/>
          </w:tcPr>
          <w:p w14:paraId="72990383" w14:textId="77777777" w:rsidR="000E11C9" w:rsidRPr="001E4561" w:rsidRDefault="00BC747F">
            <w:pPr>
              <w:pStyle w:val="APACelda"/>
              <w:rPr>
                <w:lang w:val="en-US"/>
              </w:rPr>
            </w:pPr>
            <w:r w:rsidRPr="001E4561">
              <w:rPr>
                <w:b/>
                <w:lang w:val="en-US"/>
              </w:rPr>
              <w:t>Level</w:t>
            </w:r>
          </w:p>
        </w:tc>
        <w:tc>
          <w:tcPr>
            <w:tcW w:w="5102" w:type="dxa"/>
          </w:tcPr>
          <w:p w14:paraId="7328A250" w14:textId="77777777" w:rsidR="000E11C9" w:rsidRPr="001E4561" w:rsidRDefault="00BC747F">
            <w:pPr>
              <w:pStyle w:val="APACelda"/>
              <w:rPr>
                <w:lang w:val="en-US"/>
              </w:rPr>
            </w:pPr>
            <w:r w:rsidRPr="001E4561">
              <w:rPr>
                <w:b/>
                <w:lang w:val="en-US"/>
              </w:rPr>
              <w:t>Mitigation</w:t>
            </w:r>
          </w:p>
        </w:tc>
      </w:tr>
      <w:tr w:rsidR="000E11C9" w:rsidRPr="001E4561" w14:paraId="271E2657" w14:textId="77777777">
        <w:trPr>
          <w:cantSplit/>
          <w:jc w:val="center"/>
        </w:trPr>
        <w:tc>
          <w:tcPr>
            <w:tcW w:w="2835" w:type="dxa"/>
          </w:tcPr>
          <w:p w14:paraId="6D2F4C01" w14:textId="77777777" w:rsidR="000E11C9" w:rsidRPr="001E4561" w:rsidRDefault="00BC747F">
            <w:pPr>
              <w:pStyle w:val="APACelda"/>
              <w:rPr>
                <w:lang w:val="en-US"/>
              </w:rPr>
            </w:pPr>
            <w:r w:rsidRPr="001E4561">
              <w:rPr>
                <w:lang w:val="en-US"/>
              </w:rPr>
              <w:t>Insufficient LSC training data</w:t>
            </w:r>
          </w:p>
        </w:tc>
        <w:tc>
          <w:tcPr>
            <w:tcW w:w="1134" w:type="dxa"/>
          </w:tcPr>
          <w:p w14:paraId="4A83BC92" w14:textId="77777777" w:rsidR="000E11C9" w:rsidRPr="001E4561" w:rsidRDefault="00BC747F">
            <w:pPr>
              <w:pStyle w:val="APACelda"/>
              <w:rPr>
                <w:lang w:val="en-US"/>
              </w:rPr>
            </w:pPr>
            <w:r w:rsidRPr="001E4561">
              <w:rPr>
                <w:lang w:val="en-US"/>
              </w:rPr>
              <w:t>Critical</w:t>
            </w:r>
          </w:p>
        </w:tc>
        <w:tc>
          <w:tcPr>
            <w:tcW w:w="5102" w:type="dxa"/>
          </w:tcPr>
          <w:p w14:paraId="3AE610C5" w14:textId="77777777" w:rsidR="000E11C9" w:rsidRPr="001E4561" w:rsidRDefault="00BC747F">
            <w:pPr>
              <w:pStyle w:val="APACelda"/>
              <w:rPr>
                <w:lang w:val="en-US"/>
              </w:rPr>
            </w:pPr>
            <w:r w:rsidRPr="001E4561">
              <w:rPr>
                <w:lang w:val="en-US"/>
              </w:rPr>
              <w:t>Use the public LSC-54 dataset and capture samples with consent; retrain with the most failed signs</w:t>
            </w:r>
          </w:p>
        </w:tc>
      </w:tr>
      <w:tr w:rsidR="000E11C9" w:rsidRPr="001E4561" w14:paraId="74060EF4" w14:textId="77777777">
        <w:trPr>
          <w:cantSplit/>
          <w:jc w:val="center"/>
        </w:trPr>
        <w:tc>
          <w:tcPr>
            <w:tcW w:w="2835" w:type="dxa"/>
          </w:tcPr>
          <w:p w14:paraId="4AB1AA1A" w14:textId="77777777" w:rsidR="000E11C9" w:rsidRPr="001E4561" w:rsidRDefault="00BC747F">
            <w:pPr>
              <w:pStyle w:val="APACelda"/>
              <w:rPr>
                <w:lang w:val="en-US"/>
              </w:rPr>
            </w:pPr>
            <w:r w:rsidRPr="001E4561">
              <w:rPr>
                <w:lang w:val="en-US"/>
              </w:rPr>
              <w:t>Recognition accuracy lower than expected</w:t>
            </w:r>
          </w:p>
        </w:tc>
        <w:tc>
          <w:tcPr>
            <w:tcW w:w="1134" w:type="dxa"/>
          </w:tcPr>
          <w:p w14:paraId="1CD780C3" w14:textId="77777777" w:rsidR="000E11C9" w:rsidRPr="001E4561" w:rsidRDefault="00BC747F">
            <w:pPr>
              <w:pStyle w:val="APACelda"/>
              <w:rPr>
                <w:lang w:val="en-US"/>
              </w:rPr>
            </w:pPr>
            <w:r w:rsidRPr="001E4561">
              <w:rPr>
                <w:lang w:val="en-US"/>
              </w:rPr>
              <w:t>High</w:t>
            </w:r>
          </w:p>
        </w:tc>
        <w:tc>
          <w:tcPr>
            <w:tcW w:w="5102" w:type="dxa"/>
          </w:tcPr>
          <w:p w14:paraId="1273801A" w14:textId="77777777" w:rsidR="000E11C9" w:rsidRPr="001E4561" w:rsidRDefault="00BC747F">
            <w:pPr>
              <w:pStyle w:val="APACelda"/>
              <w:rPr>
                <w:lang w:val="en-US"/>
              </w:rPr>
            </w:pPr>
            <w:r w:rsidRPr="001E4561">
              <w:rPr>
                <w:lang w:val="en-US"/>
              </w:rPr>
              <w:t>Threshold that prevents showing doubtful translations; per-sign metrics before publishing templates</w:t>
            </w:r>
          </w:p>
        </w:tc>
      </w:tr>
      <w:tr w:rsidR="000E11C9" w:rsidRPr="001E4561" w14:paraId="7D8C212E" w14:textId="77777777">
        <w:trPr>
          <w:cantSplit/>
          <w:jc w:val="center"/>
        </w:trPr>
        <w:tc>
          <w:tcPr>
            <w:tcW w:w="2835" w:type="dxa"/>
          </w:tcPr>
          <w:p w14:paraId="2778989C" w14:textId="77777777" w:rsidR="000E11C9" w:rsidRPr="001E4561" w:rsidRDefault="00BC747F">
            <w:pPr>
              <w:pStyle w:val="APACelda"/>
              <w:rPr>
                <w:lang w:val="en-US"/>
              </w:rPr>
            </w:pPr>
            <w:r w:rsidRPr="001E4561">
              <w:rPr>
                <w:lang w:val="en-US"/>
              </w:rPr>
              <w:t>Small team facing the complexity of microservices</w:t>
            </w:r>
          </w:p>
        </w:tc>
        <w:tc>
          <w:tcPr>
            <w:tcW w:w="1134" w:type="dxa"/>
          </w:tcPr>
          <w:p w14:paraId="588356C9" w14:textId="77777777" w:rsidR="000E11C9" w:rsidRPr="001E4561" w:rsidRDefault="00BC747F">
            <w:pPr>
              <w:pStyle w:val="APACelda"/>
              <w:rPr>
                <w:lang w:val="en-US"/>
              </w:rPr>
            </w:pPr>
            <w:r w:rsidRPr="001E4561">
              <w:rPr>
                <w:lang w:val="en-US"/>
              </w:rPr>
              <w:t>High</w:t>
            </w:r>
          </w:p>
        </w:tc>
        <w:tc>
          <w:tcPr>
            <w:tcW w:w="5102" w:type="dxa"/>
          </w:tcPr>
          <w:p w14:paraId="41A54D1D" w14:textId="77777777" w:rsidR="000E11C9" w:rsidRPr="001E4561" w:rsidRDefault="00BC747F">
            <w:pPr>
              <w:pStyle w:val="APACelda"/>
              <w:rPr>
                <w:lang w:val="en-US"/>
              </w:rPr>
            </w:pPr>
            <w:r w:rsidRPr="001E4561">
              <w:rPr>
                <w:lang w:val="en-US"/>
              </w:rPr>
              <w:t>Shared package (@traduce/shared), service templates, and Docker Compose</w:t>
            </w:r>
          </w:p>
        </w:tc>
      </w:tr>
      <w:tr w:rsidR="000E11C9" w:rsidRPr="001E4561" w14:paraId="7851C1AB" w14:textId="77777777">
        <w:trPr>
          <w:cantSplit/>
          <w:jc w:val="center"/>
        </w:trPr>
        <w:tc>
          <w:tcPr>
            <w:tcW w:w="2835" w:type="dxa"/>
          </w:tcPr>
          <w:p w14:paraId="03E1E524" w14:textId="77777777" w:rsidR="000E11C9" w:rsidRPr="001E4561" w:rsidRDefault="00BC747F">
            <w:pPr>
              <w:pStyle w:val="APACelda"/>
              <w:rPr>
                <w:lang w:val="en-US"/>
              </w:rPr>
            </w:pPr>
            <w:r w:rsidRPr="001E4561">
              <w:rPr>
                <w:lang w:val="en-US"/>
              </w:rPr>
              <w:t>Privacy of samples (Ley 1581 de 2012)</w:t>
            </w:r>
          </w:p>
        </w:tc>
        <w:tc>
          <w:tcPr>
            <w:tcW w:w="1134" w:type="dxa"/>
          </w:tcPr>
          <w:p w14:paraId="0C203A46" w14:textId="77777777" w:rsidR="000E11C9" w:rsidRPr="001E4561" w:rsidRDefault="00BC747F">
            <w:pPr>
              <w:pStyle w:val="APACelda"/>
              <w:rPr>
                <w:lang w:val="en-US"/>
              </w:rPr>
            </w:pPr>
            <w:r w:rsidRPr="001E4561">
              <w:rPr>
                <w:lang w:val="en-US"/>
              </w:rPr>
              <w:t>High</w:t>
            </w:r>
          </w:p>
        </w:tc>
        <w:tc>
          <w:tcPr>
            <w:tcW w:w="5102" w:type="dxa"/>
          </w:tcPr>
          <w:p w14:paraId="4B6838A4" w14:textId="77777777" w:rsidR="000E11C9" w:rsidRPr="001E4561" w:rsidRDefault="00BC747F">
            <w:pPr>
              <w:pStyle w:val="APACelda"/>
              <w:rPr>
                <w:lang w:val="en-US"/>
              </w:rPr>
            </w:pPr>
            <w:r w:rsidRPr="001E4561">
              <w:rPr>
                <w:lang w:val="en-US"/>
              </w:rPr>
              <w:t>Mandatory consent per sample, access only for ADMIN, video processed on the device</w:t>
            </w:r>
          </w:p>
        </w:tc>
      </w:tr>
      <w:tr w:rsidR="000E11C9" w:rsidRPr="001E4561" w14:paraId="60FD5779" w14:textId="77777777">
        <w:trPr>
          <w:cantSplit/>
          <w:jc w:val="center"/>
        </w:trPr>
        <w:tc>
          <w:tcPr>
            <w:tcW w:w="2835" w:type="dxa"/>
          </w:tcPr>
          <w:p w14:paraId="737FB202" w14:textId="77777777" w:rsidR="000E11C9" w:rsidRPr="001E4561" w:rsidRDefault="00BC747F">
            <w:pPr>
              <w:pStyle w:val="APACelda"/>
              <w:rPr>
                <w:lang w:val="en-US"/>
              </w:rPr>
            </w:pPr>
            <w:r w:rsidRPr="001E4561">
              <w:rPr>
                <w:lang w:val="en-US"/>
              </w:rPr>
              <w:t>Single server without redundancy</w:t>
            </w:r>
          </w:p>
        </w:tc>
        <w:tc>
          <w:tcPr>
            <w:tcW w:w="1134" w:type="dxa"/>
          </w:tcPr>
          <w:p w14:paraId="04DCDE5B" w14:textId="77777777" w:rsidR="000E11C9" w:rsidRPr="001E4561" w:rsidRDefault="00BC747F">
            <w:pPr>
              <w:pStyle w:val="APACelda"/>
              <w:rPr>
                <w:lang w:val="en-US"/>
              </w:rPr>
            </w:pPr>
            <w:r w:rsidRPr="001E4561">
              <w:rPr>
                <w:lang w:val="en-US"/>
              </w:rPr>
              <w:t>Medium</w:t>
            </w:r>
          </w:p>
        </w:tc>
        <w:tc>
          <w:tcPr>
            <w:tcW w:w="5102" w:type="dxa"/>
          </w:tcPr>
          <w:p w14:paraId="284B04A1" w14:textId="77777777" w:rsidR="000E11C9" w:rsidRPr="001E4561" w:rsidRDefault="00BC747F">
            <w:pPr>
              <w:pStyle w:val="APACelda"/>
              <w:rPr>
                <w:lang w:val="en-US"/>
              </w:rPr>
            </w:pPr>
            <w:r w:rsidRPr="001E4561">
              <w:rPr>
                <w:lang w:val="en-US"/>
              </w:rPr>
              <w:t>Daily backups and documented restoration procedure</w:t>
            </w:r>
          </w:p>
        </w:tc>
      </w:tr>
    </w:tbl>
    <w:p w14:paraId="7211A5A1" w14:textId="77777777" w:rsidR="000E11C9" w:rsidRPr="001E4561" w:rsidRDefault="000E11C9">
      <w:pPr>
        <w:spacing w:after="80"/>
        <w:rPr>
          <w:lang w:val="en-US"/>
        </w:rPr>
      </w:pPr>
    </w:p>
    <w:p w14:paraId="2A0C082D" w14:textId="77777777" w:rsidR="000E11C9" w:rsidRPr="001E4561" w:rsidRDefault="00BC747F">
      <w:pPr>
        <w:pStyle w:val="Ttulo1"/>
        <w:rPr>
          <w:lang w:val="en-US"/>
        </w:rPr>
      </w:pPr>
      <w:bookmarkStart w:id="14" w:name="_Toc242459351"/>
      <w:r w:rsidRPr="001E4561">
        <w:rPr>
          <w:lang w:val="en-US"/>
        </w:rPr>
        <w:t>Deliverables</w:t>
      </w:r>
      <w:bookmarkEnd w:id="14"/>
    </w:p>
    <w:p w14:paraId="2AA27566" w14:textId="77777777" w:rsidR="000E11C9" w:rsidRPr="001E4561" w:rsidRDefault="00BC747F">
      <w:pPr>
        <w:pStyle w:val="APATexto"/>
        <w:numPr>
          <w:ilvl w:val="0"/>
          <w:numId w:val="16"/>
        </w:numPr>
        <w:spacing w:line="360" w:lineRule="auto"/>
        <w:rPr>
          <w:lang w:val="en-US"/>
        </w:rPr>
      </w:pPr>
      <w:r w:rsidRPr="001E4561">
        <w:rPr>
          <w:lang w:val="en-US"/>
        </w:rPr>
        <w:t>Requirements specification report.</w:t>
      </w:r>
    </w:p>
    <w:p w14:paraId="357E95BC" w14:textId="77777777" w:rsidR="000E11C9" w:rsidRPr="001E4561" w:rsidRDefault="00BC747F">
      <w:pPr>
        <w:pStyle w:val="APATexto"/>
        <w:numPr>
          <w:ilvl w:val="0"/>
          <w:numId w:val="16"/>
        </w:numPr>
        <w:spacing w:line="360" w:lineRule="auto"/>
        <w:rPr>
          <w:lang w:val="en-US"/>
        </w:rPr>
      </w:pPr>
      <w:r w:rsidRPr="001E4561">
        <w:rPr>
          <w:lang w:val="en-US"/>
        </w:rPr>
        <w:t>Analysis documentation (dynamic views).</w:t>
      </w:r>
    </w:p>
    <w:p w14:paraId="5443124E" w14:textId="77777777" w:rsidR="000E11C9" w:rsidRPr="001E4561" w:rsidRDefault="00BC747F">
      <w:pPr>
        <w:pStyle w:val="APATexto"/>
        <w:numPr>
          <w:ilvl w:val="0"/>
          <w:numId w:val="16"/>
        </w:numPr>
        <w:spacing w:line="360" w:lineRule="auto"/>
        <w:rPr>
          <w:lang w:val="en-US"/>
        </w:rPr>
      </w:pPr>
      <w:r w:rsidRPr="001E4561">
        <w:rPr>
          <w:lang w:val="en-US"/>
        </w:rPr>
        <w:t>Technical proposal (this document).</w:t>
      </w:r>
    </w:p>
    <w:p w14:paraId="2C221F57" w14:textId="77777777" w:rsidR="000E11C9" w:rsidRPr="001E4561" w:rsidRDefault="00BC747F">
      <w:pPr>
        <w:pStyle w:val="APATexto"/>
        <w:numPr>
          <w:ilvl w:val="0"/>
          <w:numId w:val="16"/>
        </w:numPr>
        <w:spacing w:line="360" w:lineRule="auto"/>
        <w:rPr>
          <w:lang w:val="en-US"/>
        </w:rPr>
      </w:pPr>
      <w:r w:rsidRPr="001E4561">
        <w:rPr>
          <w:lang w:val="en-US"/>
        </w:rPr>
        <w:t>Software design documentation.</w:t>
      </w:r>
    </w:p>
    <w:p w14:paraId="341920C0" w14:textId="77777777" w:rsidR="000E11C9" w:rsidRPr="001E4561" w:rsidRDefault="00BC747F">
      <w:pPr>
        <w:pStyle w:val="APATexto"/>
        <w:numPr>
          <w:ilvl w:val="0"/>
          <w:numId w:val="16"/>
        </w:numPr>
        <w:spacing w:line="360" w:lineRule="auto"/>
        <w:rPr>
          <w:lang w:val="en-US"/>
        </w:rPr>
      </w:pPr>
      <w:r w:rsidRPr="001E4561">
        <w:rPr>
          <w:lang w:val="en-US"/>
        </w:rPr>
        <w:t>Code artifacts: mobile, web, and desktop (via browser) applications and backend.</w:t>
      </w:r>
    </w:p>
    <w:p w14:paraId="430A3EEA" w14:textId="77777777" w:rsidR="000E11C9" w:rsidRPr="001E4561" w:rsidRDefault="00BC747F">
      <w:pPr>
        <w:pStyle w:val="APATexto"/>
        <w:numPr>
          <w:ilvl w:val="0"/>
          <w:numId w:val="16"/>
        </w:numPr>
        <w:spacing w:line="360" w:lineRule="auto"/>
        <w:rPr>
          <w:lang w:val="en-US"/>
        </w:rPr>
      </w:pPr>
      <w:r w:rsidRPr="001E4561">
        <w:rPr>
          <w:lang w:val="en-US"/>
        </w:rPr>
        <w:t>Testing documentation.</w:t>
      </w:r>
    </w:p>
    <w:p w14:paraId="7B1C76B0" w14:textId="77777777" w:rsidR="000E11C9" w:rsidRPr="001E4561" w:rsidRDefault="00BC747F">
      <w:pPr>
        <w:pStyle w:val="APATexto"/>
        <w:numPr>
          <w:ilvl w:val="0"/>
          <w:numId w:val="16"/>
        </w:numPr>
        <w:spacing w:line="360" w:lineRule="auto"/>
        <w:rPr>
          <w:lang w:val="en-US"/>
        </w:rPr>
      </w:pPr>
      <w:r w:rsidRPr="001E4561">
        <w:rPr>
          <w:lang w:val="en-US"/>
        </w:rPr>
        <w:t>Implementation procedure.</w:t>
      </w:r>
    </w:p>
    <w:p w14:paraId="0E023C6B" w14:textId="77777777" w:rsidR="000E11C9" w:rsidRPr="001E4561" w:rsidRDefault="00BC747F">
      <w:pPr>
        <w:pStyle w:val="APATexto"/>
        <w:numPr>
          <w:ilvl w:val="0"/>
          <w:numId w:val="16"/>
        </w:numPr>
        <w:spacing w:line="360" w:lineRule="auto"/>
        <w:rPr>
          <w:lang w:val="en-US"/>
        </w:rPr>
      </w:pPr>
      <w:r w:rsidRPr="001E4561">
        <w:rPr>
          <w:lang w:val="en-US"/>
        </w:rPr>
        <w:t>Documentation of corrective, preventive, and improvement actions.</w:t>
      </w:r>
    </w:p>
    <w:p w14:paraId="06D49FBA" w14:textId="77777777" w:rsidR="000E11C9" w:rsidRPr="001E4561" w:rsidRDefault="00BC747F">
      <w:pPr>
        <w:pStyle w:val="APATexto"/>
        <w:numPr>
          <w:ilvl w:val="0"/>
          <w:numId w:val="16"/>
        </w:numPr>
        <w:spacing w:line="360" w:lineRule="auto"/>
        <w:rPr>
          <w:lang w:val="en-US"/>
        </w:rPr>
      </w:pPr>
      <w:r w:rsidRPr="001E4561">
        <w:rPr>
          <w:lang w:val="en-US"/>
        </w:rPr>
        <w:t>Technical, installation, and end-user manuals.</w:t>
      </w:r>
    </w:p>
    <w:p w14:paraId="260067A8" w14:textId="77777777" w:rsidR="000E11C9" w:rsidRPr="001E4561" w:rsidRDefault="00BC747F">
      <w:pPr>
        <w:pStyle w:val="APATexto"/>
        <w:numPr>
          <w:ilvl w:val="0"/>
          <w:numId w:val="16"/>
        </w:numPr>
        <w:spacing w:line="360" w:lineRule="auto"/>
        <w:rPr>
          <w:lang w:val="en-US"/>
        </w:rPr>
      </w:pPr>
      <w:r w:rsidRPr="001E4561">
        <w:rPr>
          <w:lang w:val="en-US"/>
        </w:rPr>
        <w:t>Project article.</w:t>
      </w:r>
    </w:p>
    <w:p w14:paraId="78955DA3" w14:textId="77777777" w:rsidR="000E11C9" w:rsidRPr="001E4561" w:rsidRDefault="00BC747F">
      <w:pPr>
        <w:pStyle w:val="Ttulo1"/>
        <w:rPr>
          <w:lang w:val="en-US"/>
        </w:rPr>
      </w:pPr>
      <w:bookmarkStart w:id="15" w:name="_Toc242459352"/>
      <w:r w:rsidRPr="001E4561">
        <w:rPr>
          <w:lang w:val="en-US"/>
        </w:rPr>
        <w:t>Conclusions</w:t>
      </w:r>
      <w:bookmarkEnd w:id="15"/>
    </w:p>
    <w:p w14:paraId="15362C9B" w14:textId="77777777" w:rsidR="000E11C9" w:rsidRPr="001E4561" w:rsidRDefault="00BC747F">
      <w:pPr>
        <w:pStyle w:val="APATexto"/>
        <w:rPr>
          <w:lang w:val="en-US"/>
        </w:rPr>
      </w:pPr>
      <w:r w:rsidRPr="001E4561">
        <w:rPr>
          <w:lang w:val="en-US"/>
        </w:rPr>
        <w:t xml:space="preserve">The proposed solution is viable for a team of three apprentices because it relies on mature components (MediaPipe, Expo, PostgreSQL, RabbitMQ) and concentrates the team's own effort on LSC recognition and the accessible experience. The microservices architecture </w:t>
      </w:r>
      <w:r w:rsidRPr="001E4561">
        <w:rPr>
          <w:lang w:val="en-US"/>
        </w:rPr>
        <w:lastRenderedPageBreak/>
        <w:t>allows growth in parts, and on-device recognition meets the real-time requirement without exposing the user's video.</w:t>
      </w:r>
    </w:p>
    <w:p w14:paraId="5A59E97C" w14:textId="77777777" w:rsidR="000E11C9" w:rsidRPr="001E4561" w:rsidRDefault="00BC747F">
      <w:pPr>
        <w:pStyle w:val="Ttulo1"/>
        <w:pageBreakBefore/>
        <w:rPr>
          <w:lang w:val="en-US"/>
        </w:rPr>
      </w:pPr>
      <w:bookmarkStart w:id="16" w:name="_Toc242459353"/>
      <w:r w:rsidRPr="001E4561">
        <w:rPr>
          <w:lang w:val="en-US"/>
        </w:rPr>
        <w:lastRenderedPageBreak/>
        <w:t>References</w:t>
      </w:r>
      <w:bookmarkEnd w:id="16"/>
    </w:p>
    <w:p w14:paraId="465F1635" w14:textId="77777777" w:rsidR="000E11C9" w:rsidRPr="001E4561" w:rsidRDefault="00BC747F">
      <w:pPr>
        <w:pStyle w:val="APATexto"/>
        <w:ind w:left="720" w:hanging="720"/>
        <w:rPr>
          <w:lang w:val="en-US"/>
        </w:rPr>
      </w:pPr>
      <w:r w:rsidRPr="001E4561">
        <w:rPr>
          <w:lang w:val="en-US"/>
        </w:rPr>
        <w:t xml:space="preserve">Broadcom. (2026). </w:t>
      </w:r>
      <w:r w:rsidRPr="001E4561">
        <w:rPr>
          <w:i/>
          <w:lang w:val="en-US"/>
        </w:rPr>
        <w:t>RabbitMQ documentation</w:t>
      </w:r>
      <w:r w:rsidRPr="001E4561">
        <w:rPr>
          <w:lang w:val="en-US"/>
        </w:rPr>
        <w:t>. https://www.rabbitmq.com/docs</w:t>
      </w:r>
    </w:p>
    <w:p w14:paraId="48E3D921" w14:textId="77777777" w:rsidR="000E11C9" w:rsidRPr="001E4561" w:rsidRDefault="00BC747F">
      <w:pPr>
        <w:pStyle w:val="APATexto"/>
        <w:ind w:left="720" w:hanging="720"/>
        <w:rPr>
          <w:lang w:val="en-US"/>
        </w:rPr>
      </w:pPr>
      <w:r w:rsidRPr="001E4561">
        <w:rPr>
          <w:lang w:val="en-US"/>
        </w:rPr>
        <w:t xml:space="preserve">Cockburn, A. (2005). </w:t>
      </w:r>
      <w:r w:rsidRPr="001E4561">
        <w:rPr>
          <w:i/>
          <w:lang w:val="en-US"/>
        </w:rPr>
        <w:t>Hexagonal architecture</w:t>
      </w:r>
      <w:r w:rsidRPr="001E4561">
        <w:rPr>
          <w:lang w:val="en-US"/>
        </w:rPr>
        <w:t>. https://alistair.cockburn.us/hexagonal-architecture/</w:t>
      </w:r>
    </w:p>
    <w:p w14:paraId="680D93B6" w14:textId="77777777" w:rsidR="000E11C9" w:rsidRPr="001E4561" w:rsidRDefault="00BC747F">
      <w:pPr>
        <w:pStyle w:val="APATexto"/>
        <w:ind w:left="720" w:hanging="720"/>
        <w:rPr>
          <w:lang w:val="en-US"/>
        </w:rPr>
      </w:pPr>
      <w:r w:rsidRPr="001E4561">
        <w:rPr>
          <w:lang w:val="en-US"/>
        </w:rPr>
        <w:t xml:space="preserve">Congreso de la República de Colombia. (2012, October 17). </w:t>
      </w:r>
      <w:r w:rsidRPr="001E4561">
        <w:rPr>
          <w:i/>
          <w:lang w:val="en-US"/>
        </w:rPr>
        <w:t>Ley Estatutaria 1581 de 2012, por la cual se dictan disposiciones generales para la protección de datos personales</w:t>
      </w:r>
      <w:r w:rsidRPr="001E4561">
        <w:rPr>
          <w:lang w:val="en-US"/>
        </w:rPr>
        <w:t>. Diario Oficial No. 48,587.</w:t>
      </w:r>
    </w:p>
    <w:p w14:paraId="6BE8AD51" w14:textId="77777777" w:rsidR="000E11C9" w:rsidRPr="001E4561" w:rsidRDefault="00BC747F">
      <w:pPr>
        <w:pStyle w:val="APATexto"/>
        <w:ind w:left="720" w:hanging="720"/>
        <w:rPr>
          <w:lang w:val="en-US"/>
        </w:rPr>
      </w:pPr>
      <w:r w:rsidRPr="001E4561">
        <w:rPr>
          <w:lang w:val="en-US"/>
        </w:rPr>
        <w:t xml:space="preserve">Docker Inc. (2026). </w:t>
      </w:r>
      <w:r w:rsidRPr="001E4561">
        <w:rPr>
          <w:i/>
          <w:lang w:val="en-US"/>
        </w:rPr>
        <w:t>Docker Compose documentation</w:t>
      </w:r>
      <w:r w:rsidRPr="001E4561">
        <w:rPr>
          <w:lang w:val="en-US"/>
        </w:rPr>
        <w:t>. https://docs.docker.com/compose/</w:t>
      </w:r>
    </w:p>
    <w:p w14:paraId="584DF476" w14:textId="77777777" w:rsidR="000E11C9" w:rsidRPr="001E4561" w:rsidRDefault="00BC747F">
      <w:pPr>
        <w:pStyle w:val="APATexto"/>
        <w:ind w:left="720" w:hanging="720"/>
        <w:rPr>
          <w:lang w:val="en-US"/>
        </w:rPr>
      </w:pPr>
      <w:r w:rsidRPr="001E4561">
        <w:rPr>
          <w:lang w:val="en-US"/>
        </w:rPr>
        <w:t xml:space="preserve">Expo. (2026). </w:t>
      </w:r>
      <w:r w:rsidRPr="001E4561">
        <w:rPr>
          <w:i/>
          <w:lang w:val="en-US"/>
        </w:rPr>
        <w:t>Expo documentation</w:t>
      </w:r>
      <w:r w:rsidRPr="001E4561">
        <w:rPr>
          <w:lang w:val="en-US"/>
        </w:rPr>
        <w:t>. https://docs.expo.dev/</w:t>
      </w:r>
    </w:p>
    <w:p w14:paraId="41A82C68" w14:textId="77777777" w:rsidR="000E11C9" w:rsidRPr="001E4561" w:rsidRDefault="00BC747F">
      <w:pPr>
        <w:pStyle w:val="APATexto"/>
        <w:ind w:left="720" w:hanging="720"/>
        <w:rPr>
          <w:lang w:val="en-US"/>
        </w:rPr>
      </w:pPr>
      <w:r w:rsidRPr="001E4561">
        <w:rPr>
          <w:lang w:val="en-US"/>
        </w:rPr>
        <w:t xml:space="preserve">Instituto Nacional para Sordos. (2020). </w:t>
      </w:r>
      <w:r w:rsidRPr="001E4561">
        <w:rPr>
          <w:i/>
          <w:lang w:val="en-US"/>
        </w:rPr>
        <w:t>Observatorio social de la población sorda colombiana</w:t>
      </w:r>
      <w:r w:rsidRPr="001E4561">
        <w:rPr>
          <w:lang w:val="en-US"/>
        </w:rPr>
        <w:t>. INSOR. https://www.insor.gov.co/observatorio/</w:t>
      </w:r>
    </w:p>
    <w:p w14:paraId="6BBC6DF1" w14:textId="77777777" w:rsidR="000E11C9" w:rsidRPr="001E4561" w:rsidRDefault="00BC747F">
      <w:pPr>
        <w:pStyle w:val="APATexto"/>
        <w:ind w:left="720" w:hanging="720"/>
        <w:rPr>
          <w:lang w:val="en-US"/>
        </w:rPr>
      </w:pPr>
      <w:r w:rsidRPr="001E4561">
        <w:rPr>
          <w:lang w:val="en-US"/>
        </w:rPr>
        <w:t xml:space="preserve">Lugaresi, C., Tang, J., Nash, H., McClanahan, C., Uboweja, E., Hays, M., Zhang, F., Chang, C.-L., Yong, M. G., Lee, J., Chang, W.-T., Hua, W., Georg, M., &amp; Grundmann, M. (2019). </w:t>
      </w:r>
      <w:r w:rsidRPr="001E4561">
        <w:rPr>
          <w:i/>
          <w:lang w:val="en-US"/>
        </w:rPr>
        <w:t>MediaPipe: A framework for building perception pipelines</w:t>
      </w:r>
      <w:r w:rsidRPr="001E4561">
        <w:rPr>
          <w:lang w:val="en-US"/>
        </w:rPr>
        <w:t xml:space="preserve"> (arXiv:1906.08172). arXiv. https://doi.org/10.48550/arXiv.1906.08172</w:t>
      </w:r>
    </w:p>
    <w:p w14:paraId="36D2A06D" w14:textId="77777777" w:rsidR="000E11C9" w:rsidRPr="001E4561" w:rsidRDefault="00BC747F">
      <w:pPr>
        <w:pStyle w:val="APATexto"/>
        <w:ind w:left="720" w:hanging="720"/>
        <w:rPr>
          <w:lang w:val="en-US"/>
        </w:rPr>
      </w:pPr>
      <w:r w:rsidRPr="001E4561">
        <w:rPr>
          <w:lang w:val="en-US"/>
        </w:rPr>
        <w:t xml:space="preserve">Newman, S. (2021). </w:t>
      </w:r>
      <w:r w:rsidRPr="001E4561">
        <w:rPr>
          <w:i/>
          <w:lang w:val="en-US"/>
        </w:rPr>
        <w:t>Building microservices: Designing fine-grained systems</w:t>
      </w:r>
      <w:r w:rsidRPr="001E4561">
        <w:rPr>
          <w:lang w:val="en-US"/>
        </w:rPr>
        <w:t xml:space="preserve"> (2nd ed.). O'Reilly Media.</w:t>
      </w:r>
    </w:p>
    <w:p w14:paraId="49614266" w14:textId="77777777" w:rsidR="000E11C9" w:rsidRPr="001E4561" w:rsidRDefault="00BC747F">
      <w:pPr>
        <w:pStyle w:val="APATexto"/>
        <w:ind w:left="720" w:hanging="720"/>
        <w:rPr>
          <w:lang w:val="en-US"/>
        </w:rPr>
      </w:pPr>
      <w:r w:rsidRPr="001E4561">
        <w:rPr>
          <w:lang w:val="en-US"/>
        </w:rPr>
        <w:t xml:space="preserve">World Health Organization. (2021). </w:t>
      </w:r>
      <w:r w:rsidRPr="001E4561">
        <w:rPr>
          <w:i/>
          <w:lang w:val="en-US"/>
        </w:rPr>
        <w:t>Informe mundial sobre la audición</w:t>
      </w:r>
      <w:r w:rsidRPr="001E4561">
        <w:rPr>
          <w:lang w:val="en-US"/>
        </w:rPr>
        <w:t>. https://www.who.int/publications/i/item/9789240020481</w:t>
      </w:r>
    </w:p>
    <w:p w14:paraId="333D23DD" w14:textId="77777777" w:rsidR="000E11C9" w:rsidRPr="001E4561" w:rsidRDefault="00BC747F">
      <w:pPr>
        <w:pStyle w:val="APATexto"/>
        <w:ind w:left="720" w:hanging="720"/>
        <w:rPr>
          <w:lang w:val="en-US"/>
        </w:rPr>
      </w:pPr>
      <w:r w:rsidRPr="001E4561">
        <w:rPr>
          <w:lang w:val="en-US"/>
        </w:rPr>
        <w:t xml:space="preserve">Pressman, R. S., &amp; Maxim, B. R. (2020). </w:t>
      </w:r>
      <w:r w:rsidRPr="001E4561">
        <w:rPr>
          <w:i/>
          <w:lang w:val="en-US"/>
        </w:rPr>
        <w:t>Software engineering: A practitioner's approach</w:t>
      </w:r>
      <w:r w:rsidRPr="001E4561">
        <w:rPr>
          <w:lang w:val="en-US"/>
        </w:rPr>
        <w:t xml:space="preserve"> (9th ed.). McGraw-Hill Education.</w:t>
      </w:r>
    </w:p>
    <w:p w14:paraId="4B95A2D6" w14:textId="77777777" w:rsidR="000E11C9" w:rsidRPr="001E4561" w:rsidRDefault="00BC747F">
      <w:pPr>
        <w:pStyle w:val="APATexto"/>
        <w:ind w:left="720" w:hanging="720"/>
        <w:rPr>
          <w:lang w:val="en-US"/>
        </w:rPr>
      </w:pPr>
      <w:r w:rsidRPr="001E4561">
        <w:rPr>
          <w:lang w:val="en-US"/>
        </w:rPr>
        <w:t xml:space="preserve">Schwaber, K., &amp; Sutherland, J. (2020). </w:t>
      </w:r>
      <w:r w:rsidRPr="001E4561">
        <w:rPr>
          <w:i/>
          <w:lang w:val="en-US"/>
        </w:rPr>
        <w:t>The Scrum guide</w:t>
      </w:r>
      <w:r w:rsidRPr="001E4561">
        <w:rPr>
          <w:lang w:val="en-US"/>
        </w:rPr>
        <w:t>. https://scrumguides.org/</w:t>
      </w:r>
    </w:p>
    <w:p w14:paraId="4694C582" w14:textId="77777777" w:rsidR="000E11C9" w:rsidRPr="001E4561" w:rsidRDefault="00BC747F">
      <w:pPr>
        <w:pStyle w:val="APATexto"/>
        <w:ind w:left="720" w:hanging="720"/>
        <w:rPr>
          <w:lang w:val="en-US"/>
        </w:rPr>
      </w:pPr>
      <w:r w:rsidRPr="001E4561">
        <w:rPr>
          <w:lang w:val="en-US"/>
        </w:rPr>
        <w:t xml:space="preserve">Zhang, F., Bazarevsky, V., Vakunov, A., Tkachenka, A., Sung, G., Chang, C.-L., &amp; Grundmann, M. (2020). </w:t>
      </w:r>
      <w:r w:rsidRPr="001E4561">
        <w:rPr>
          <w:i/>
          <w:lang w:val="en-US"/>
        </w:rPr>
        <w:t>MediaPipe Hands: On-device real-time hand tracking</w:t>
      </w:r>
      <w:r w:rsidRPr="001E4561">
        <w:rPr>
          <w:lang w:val="en-US"/>
        </w:rPr>
        <w:t xml:space="preserve"> (arXiv:2006.10214). arXiv. https://doi.org/10.48550/arXiv.2006.10214</w:t>
      </w:r>
    </w:p>
    <w:sectPr w:rsidR="000E11C9" w:rsidRPr="001E4561">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B0B5" w14:textId="77777777" w:rsidR="00804E12" w:rsidRDefault="00804E12">
      <w:r>
        <w:separator/>
      </w:r>
    </w:p>
  </w:endnote>
  <w:endnote w:type="continuationSeparator" w:id="0">
    <w:p w14:paraId="2E910AF9"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0B6A11-3180-441B-B5C3-DB0AF3ACA5A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00D23718-0AED-4154-BEC5-7A6F4FF8C224}"/>
  </w:font>
  <w:font w:name="Aptos Display">
    <w:charset w:val="00"/>
    <w:family w:val="swiss"/>
    <w:pitch w:val="variable"/>
    <w:sig w:usb0="20000287" w:usb1="00000003" w:usb2="00000000" w:usb3="00000000" w:csb0="0000019F" w:csb1="00000000"/>
    <w:embedRegular r:id="rId3" w:fontKey="{71F5B21B-800E-4A5C-B9BE-67F675EEF443}"/>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742975CF-8EBA-41A4-AD8D-E344F308A5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B90D" w14:textId="77777777" w:rsidR="00804E12" w:rsidRDefault="00804E12">
      <w:r>
        <w:separator/>
      </w:r>
    </w:p>
  </w:footnote>
  <w:footnote w:type="continuationSeparator" w:id="0">
    <w:p w14:paraId="467E0D88"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2AE4" w14:textId="77777777" w:rsidR="001874F9" w:rsidRDefault="001874F9"/>
  <w:p w14:paraId="70552A31" w14:textId="77777777" w:rsidR="001874F9" w:rsidRDefault="001874F9"/>
  <w:p w14:paraId="0E4090F1" w14:textId="77777777" w:rsidR="000E11C9" w:rsidRDefault="00BC747F">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BF0F8B"/>
    <w:multiLevelType w:val="hybridMultilevel"/>
    <w:tmpl w:val="D5E6905E"/>
    <w:lvl w:ilvl="0" w:tplc="E56E443C">
      <w:start w:val="1"/>
      <w:numFmt w:val="decimal"/>
      <w:lvlText w:val="%1."/>
      <w:lvlJc w:val="left"/>
      <w:pPr>
        <w:ind w:left="720" w:hanging="360"/>
      </w:pPr>
      <w:rPr>
        <w:rFonts w:ascii="Arial" w:hAnsi="Arial"/>
      </w:rPr>
    </w:lvl>
    <w:lvl w:ilvl="1" w:tplc="1076F9B6">
      <w:start w:val="1"/>
      <w:numFmt w:val="lowerLetter"/>
      <w:lvlText w:val="%2)"/>
      <w:lvlJc w:val="left"/>
      <w:pPr>
        <w:ind w:left="1080" w:hanging="360"/>
      </w:pPr>
      <w:rPr>
        <w:rFonts w:ascii="Arial" w:hAnsi="Arial"/>
      </w:rPr>
    </w:lvl>
    <w:lvl w:ilvl="2" w:tplc="7388C034">
      <w:numFmt w:val="decimal"/>
      <w:lvlText w:val=""/>
      <w:lvlJc w:val="left"/>
    </w:lvl>
    <w:lvl w:ilvl="3" w:tplc="38F0B2CA">
      <w:numFmt w:val="decimal"/>
      <w:lvlText w:val=""/>
      <w:lvlJc w:val="left"/>
    </w:lvl>
    <w:lvl w:ilvl="4" w:tplc="8600439A">
      <w:numFmt w:val="decimal"/>
      <w:lvlText w:val=""/>
      <w:lvlJc w:val="left"/>
    </w:lvl>
    <w:lvl w:ilvl="5" w:tplc="F8C09FB6">
      <w:numFmt w:val="decimal"/>
      <w:lvlText w:val=""/>
      <w:lvlJc w:val="left"/>
    </w:lvl>
    <w:lvl w:ilvl="6" w:tplc="7DFCAA38">
      <w:numFmt w:val="decimal"/>
      <w:lvlText w:val=""/>
      <w:lvlJc w:val="left"/>
    </w:lvl>
    <w:lvl w:ilvl="7" w:tplc="C480E974">
      <w:numFmt w:val="decimal"/>
      <w:lvlText w:val=""/>
      <w:lvlJc w:val="left"/>
    </w:lvl>
    <w:lvl w:ilvl="8" w:tplc="8AE86298">
      <w:numFmt w:val="decimal"/>
      <w:lvlText w:val=""/>
      <w:lvlJc w:val="left"/>
    </w:lvl>
  </w:abstractNum>
  <w:abstractNum w:abstractNumId="2"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4"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5"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6"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8"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9"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10" w15:restartNumberingAfterBreak="0">
    <w:nsid w:val="49F6396C"/>
    <w:multiLevelType w:val="hybridMultilevel"/>
    <w:tmpl w:val="5544798E"/>
    <w:lvl w:ilvl="0" w:tplc="AC1E788E">
      <w:start w:val="1"/>
      <w:numFmt w:val="bullet"/>
      <w:lvlText w:val="•"/>
      <w:lvlJc w:val="left"/>
      <w:pPr>
        <w:ind w:left="720" w:hanging="360"/>
      </w:pPr>
      <w:rPr>
        <w:rFonts w:ascii="Arial" w:hAnsi="Arial"/>
      </w:rPr>
    </w:lvl>
    <w:lvl w:ilvl="1" w:tplc="42B0C676">
      <w:start w:val="1"/>
      <w:numFmt w:val="bullet"/>
      <w:lvlText w:val="–"/>
      <w:lvlJc w:val="left"/>
      <w:pPr>
        <w:ind w:left="1080" w:hanging="360"/>
      </w:pPr>
      <w:rPr>
        <w:rFonts w:ascii="Arial" w:hAnsi="Arial"/>
      </w:rPr>
    </w:lvl>
    <w:lvl w:ilvl="2" w:tplc="0EDA0920">
      <w:numFmt w:val="decimal"/>
      <w:lvlText w:val=""/>
      <w:lvlJc w:val="left"/>
    </w:lvl>
    <w:lvl w:ilvl="3" w:tplc="603EC5B2">
      <w:numFmt w:val="decimal"/>
      <w:lvlText w:val=""/>
      <w:lvlJc w:val="left"/>
    </w:lvl>
    <w:lvl w:ilvl="4" w:tplc="B600D452">
      <w:numFmt w:val="decimal"/>
      <w:lvlText w:val=""/>
      <w:lvlJc w:val="left"/>
    </w:lvl>
    <w:lvl w:ilvl="5" w:tplc="D9702C42">
      <w:numFmt w:val="decimal"/>
      <w:lvlText w:val=""/>
      <w:lvlJc w:val="left"/>
    </w:lvl>
    <w:lvl w:ilvl="6" w:tplc="6A62A4BE">
      <w:numFmt w:val="decimal"/>
      <w:lvlText w:val=""/>
      <w:lvlJc w:val="left"/>
    </w:lvl>
    <w:lvl w:ilvl="7" w:tplc="7E843352">
      <w:numFmt w:val="decimal"/>
      <w:lvlText w:val=""/>
      <w:lvlJc w:val="left"/>
    </w:lvl>
    <w:lvl w:ilvl="8" w:tplc="346A501C">
      <w:numFmt w:val="decimal"/>
      <w:lvlText w:val=""/>
      <w:lvlJc w:val="left"/>
    </w:lvl>
  </w:abstractNum>
  <w:abstractNum w:abstractNumId="11"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2"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5"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16cid:durableId="621619056">
    <w:abstractNumId w:val="9"/>
  </w:num>
  <w:num w:numId="2" w16cid:durableId="1375080359">
    <w:abstractNumId w:val="15"/>
  </w:num>
  <w:num w:numId="3" w16cid:durableId="1449658691">
    <w:abstractNumId w:val="5"/>
  </w:num>
  <w:num w:numId="4" w16cid:durableId="888415262">
    <w:abstractNumId w:val="12"/>
  </w:num>
  <w:num w:numId="5" w16cid:durableId="700666369">
    <w:abstractNumId w:val="11"/>
  </w:num>
  <w:num w:numId="6" w16cid:durableId="989290945">
    <w:abstractNumId w:val="7"/>
  </w:num>
  <w:num w:numId="7" w16cid:durableId="981739477">
    <w:abstractNumId w:val="3"/>
  </w:num>
  <w:num w:numId="8" w16cid:durableId="1124932270">
    <w:abstractNumId w:val="14"/>
  </w:num>
  <w:num w:numId="9" w16cid:durableId="1599634966">
    <w:abstractNumId w:val="8"/>
  </w:num>
  <w:num w:numId="10" w16cid:durableId="1731928330">
    <w:abstractNumId w:val="2"/>
  </w:num>
  <w:num w:numId="11" w16cid:durableId="1967616286">
    <w:abstractNumId w:val="13"/>
  </w:num>
  <w:num w:numId="12" w16cid:durableId="574166543">
    <w:abstractNumId w:val="0"/>
  </w:num>
  <w:num w:numId="13" w16cid:durableId="1580366134">
    <w:abstractNumId w:val="6"/>
  </w:num>
  <w:num w:numId="14" w16cid:durableId="964431637">
    <w:abstractNumId w:val="4"/>
  </w:num>
  <w:num w:numId="15" w16cid:durableId="1022979918">
    <w:abstractNumId w:val="10"/>
  </w:num>
  <w:num w:numId="16" w16cid:durableId="1000424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0E11C9"/>
    <w:rsid w:val="001874F9"/>
    <w:rsid w:val="001E4561"/>
    <w:rsid w:val="001F7FCC"/>
    <w:rsid w:val="00640BA6"/>
    <w:rsid w:val="006A4085"/>
    <w:rsid w:val="00804E12"/>
    <w:rsid w:val="008840EB"/>
    <w:rsid w:val="00A61692"/>
    <w:rsid w:val="00BC747F"/>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4545"/>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2057</Words>
  <Characters>11317</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Propuesta Tecnica del Software</dc:title>
  <dc:creator>Duarte Aldana, L. A.; Suaza Solórzano, J. M.; Fierro Esquivel, J. C.</dc:creator>
  <cp:lastModifiedBy>mauricio suaza</cp:lastModifiedBy>
  <cp:revision>4</cp:revision>
  <dcterms:created xsi:type="dcterms:W3CDTF">2026-10-07T19:18:00Z</dcterms:created>
  <dcterms:modified xsi:type="dcterms:W3CDTF">2026-10-09T22:27:00Z</dcterms:modified>
</cp:coreProperties>
</file>