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3AE76" w14:textId="77777777" w:rsidR="001874F9" w:rsidRPr="00DA37EE" w:rsidRDefault="00F92BBB">
      <w:pPr>
        <w:jc w:val="center"/>
        <w:rPr>
          <w:lang w:val="en-US"/>
        </w:rPr>
      </w:pPr>
      <w:r w:rsidRPr="00DA37EE">
        <w:rPr>
          <w:b/>
          <w:lang w:val="en-US"/>
        </w:rPr>
        <w:t>SOFTWARE IMPLEMENTATION PROCEDURE</w:t>
      </w:r>
    </w:p>
    <w:p w14:paraId="43A8AFDF" w14:textId="77777777" w:rsidR="001874F9" w:rsidRPr="00DA37EE" w:rsidRDefault="001874F9">
      <w:pPr>
        <w:jc w:val="center"/>
        <w:rPr>
          <w:b/>
          <w:bCs/>
          <w:sz w:val="24"/>
          <w:szCs w:val="24"/>
          <w:lang w:val="en-US"/>
        </w:rPr>
      </w:pPr>
    </w:p>
    <w:p w14:paraId="396FD108" w14:textId="77777777" w:rsidR="001874F9" w:rsidRPr="00DA37EE" w:rsidRDefault="001874F9">
      <w:pPr>
        <w:jc w:val="center"/>
        <w:rPr>
          <w:sz w:val="24"/>
          <w:szCs w:val="24"/>
          <w:lang w:val="en-US"/>
        </w:rPr>
      </w:pPr>
    </w:p>
    <w:p w14:paraId="11B303A4" w14:textId="77777777" w:rsidR="001874F9" w:rsidRPr="00DA37EE" w:rsidRDefault="001874F9">
      <w:pPr>
        <w:jc w:val="center"/>
        <w:rPr>
          <w:b/>
          <w:bCs/>
          <w:sz w:val="24"/>
          <w:szCs w:val="24"/>
          <w:lang w:val="en-US"/>
        </w:rPr>
      </w:pPr>
    </w:p>
    <w:p w14:paraId="1B9F54FD" w14:textId="77777777" w:rsidR="001874F9" w:rsidRPr="00DA37EE" w:rsidRDefault="001874F9">
      <w:pPr>
        <w:jc w:val="center"/>
        <w:rPr>
          <w:b/>
          <w:bCs/>
          <w:sz w:val="24"/>
          <w:szCs w:val="24"/>
          <w:lang w:val="en-US"/>
        </w:rPr>
      </w:pPr>
    </w:p>
    <w:p w14:paraId="4A8C4068" w14:textId="77777777" w:rsidR="001874F9" w:rsidRPr="00DA37EE" w:rsidRDefault="00F92BBB">
      <w:pPr>
        <w:jc w:val="center"/>
        <w:rPr>
          <w:b/>
          <w:bCs/>
          <w:lang w:val="en-US"/>
        </w:rPr>
      </w:pPr>
      <w:r w:rsidRPr="00DA37EE">
        <w:rPr>
          <w:b/>
          <w:bCs/>
          <w:lang w:val="en-US"/>
        </w:rPr>
        <w:t xml:space="preserve">PROJECT: Traduce Señas </w:t>
      </w:r>
    </w:p>
    <w:p w14:paraId="018FAF1A" w14:textId="77777777" w:rsidR="001874F9" w:rsidRPr="00DA37EE" w:rsidRDefault="001874F9">
      <w:pPr>
        <w:jc w:val="center"/>
        <w:rPr>
          <w:b/>
          <w:bCs/>
          <w:lang w:val="en-US"/>
        </w:rPr>
      </w:pPr>
    </w:p>
    <w:p w14:paraId="003D1958" w14:textId="77777777" w:rsidR="001874F9" w:rsidRPr="00DA37EE" w:rsidRDefault="001874F9">
      <w:pPr>
        <w:jc w:val="center"/>
        <w:rPr>
          <w:b/>
          <w:bCs/>
          <w:lang w:val="en-US"/>
        </w:rPr>
      </w:pPr>
    </w:p>
    <w:p w14:paraId="4301EE7B" w14:textId="77777777" w:rsidR="001874F9" w:rsidRPr="00DA37EE" w:rsidRDefault="001874F9">
      <w:pPr>
        <w:jc w:val="center"/>
        <w:rPr>
          <w:b/>
          <w:bCs/>
          <w:lang w:val="en-US"/>
        </w:rPr>
      </w:pPr>
    </w:p>
    <w:p w14:paraId="3C26BBC9" w14:textId="77777777" w:rsidR="001874F9" w:rsidRPr="00DA37EE" w:rsidRDefault="001874F9">
      <w:pPr>
        <w:jc w:val="center"/>
        <w:rPr>
          <w:b/>
          <w:bCs/>
          <w:lang w:val="en-US"/>
        </w:rPr>
      </w:pPr>
    </w:p>
    <w:p w14:paraId="34FEECF4" w14:textId="77777777" w:rsidR="001874F9" w:rsidRPr="00DA37EE" w:rsidRDefault="001874F9">
      <w:pPr>
        <w:jc w:val="center"/>
        <w:rPr>
          <w:b/>
          <w:bCs/>
          <w:lang w:val="en-US"/>
        </w:rPr>
      </w:pPr>
    </w:p>
    <w:p w14:paraId="32D52BCD" w14:textId="77777777" w:rsidR="001874F9" w:rsidRPr="00DA37EE" w:rsidRDefault="001874F9">
      <w:pPr>
        <w:jc w:val="center"/>
        <w:rPr>
          <w:b/>
          <w:bCs/>
          <w:lang w:val="en-US"/>
        </w:rPr>
      </w:pPr>
    </w:p>
    <w:p w14:paraId="36FE252D" w14:textId="77777777" w:rsidR="001874F9" w:rsidRPr="00DA37EE" w:rsidRDefault="001874F9">
      <w:pPr>
        <w:jc w:val="center"/>
        <w:rPr>
          <w:b/>
          <w:bCs/>
          <w:lang w:val="en-US"/>
        </w:rPr>
      </w:pPr>
    </w:p>
    <w:p w14:paraId="4EE4F0AF" w14:textId="77777777" w:rsidR="001874F9" w:rsidRPr="00DA37EE" w:rsidRDefault="00F92BBB">
      <w:pPr>
        <w:jc w:val="center"/>
        <w:rPr>
          <w:b/>
          <w:bCs/>
          <w:sz w:val="20"/>
          <w:szCs w:val="20"/>
          <w:lang w:val="en-US"/>
        </w:rPr>
      </w:pPr>
      <w:r w:rsidRPr="00DA37EE">
        <w:rPr>
          <w:b/>
          <w:bCs/>
          <w:sz w:val="20"/>
          <w:szCs w:val="20"/>
          <w:lang w:val="en-US"/>
        </w:rPr>
        <w:t>TEAM MEMBERS:</w:t>
      </w:r>
    </w:p>
    <w:p w14:paraId="3FF25266" w14:textId="77777777" w:rsidR="001874F9" w:rsidRPr="00DA37EE" w:rsidRDefault="00F92BBB">
      <w:pPr>
        <w:jc w:val="center"/>
        <w:rPr>
          <w:b/>
          <w:bCs/>
          <w:lang w:val="en-US"/>
        </w:rPr>
      </w:pPr>
      <w:r w:rsidRPr="00DA37EE">
        <w:rPr>
          <w:b/>
          <w:bCs/>
          <w:lang w:val="en-US"/>
        </w:rPr>
        <w:t>Luis Alejandro Duarte Aldana</w:t>
      </w:r>
    </w:p>
    <w:p w14:paraId="4E4FF150" w14:textId="77777777" w:rsidR="001874F9" w:rsidRPr="00DA37EE" w:rsidRDefault="00F92BBB">
      <w:pPr>
        <w:jc w:val="center"/>
        <w:rPr>
          <w:b/>
          <w:bCs/>
          <w:lang w:val="en-US"/>
        </w:rPr>
      </w:pPr>
      <w:r w:rsidRPr="00DA37EE">
        <w:rPr>
          <w:b/>
          <w:bCs/>
          <w:lang w:val="en-US"/>
        </w:rPr>
        <w:t>Juan Mauricio Suaza Solorzano</w:t>
      </w:r>
    </w:p>
    <w:p w14:paraId="6BE9773B" w14:textId="77777777" w:rsidR="001874F9" w:rsidRPr="00DA37EE" w:rsidRDefault="00F92BBB">
      <w:pPr>
        <w:jc w:val="center"/>
        <w:rPr>
          <w:b/>
          <w:bCs/>
          <w:lang w:val="en-US"/>
        </w:rPr>
      </w:pPr>
      <w:r w:rsidRPr="00DA37EE">
        <w:rPr>
          <w:b/>
          <w:bCs/>
          <w:lang w:val="en-US"/>
        </w:rPr>
        <w:t>Juan Camilo Fierro Esquivel</w:t>
      </w:r>
    </w:p>
    <w:p w14:paraId="76900539" w14:textId="77777777" w:rsidR="001874F9" w:rsidRPr="00DA37EE" w:rsidRDefault="001874F9">
      <w:pPr>
        <w:jc w:val="center"/>
        <w:rPr>
          <w:b/>
          <w:bCs/>
          <w:lang w:val="en-US"/>
        </w:rPr>
      </w:pPr>
    </w:p>
    <w:p w14:paraId="0E25400A" w14:textId="77777777" w:rsidR="001874F9" w:rsidRPr="00DA37EE" w:rsidRDefault="001874F9">
      <w:pPr>
        <w:jc w:val="center"/>
        <w:rPr>
          <w:b/>
          <w:bCs/>
          <w:lang w:val="en-US"/>
        </w:rPr>
      </w:pPr>
    </w:p>
    <w:p w14:paraId="46167B80" w14:textId="77777777" w:rsidR="001874F9" w:rsidRPr="00DA37EE" w:rsidRDefault="001874F9">
      <w:pPr>
        <w:jc w:val="center"/>
        <w:rPr>
          <w:b/>
          <w:bCs/>
          <w:lang w:val="en-US"/>
        </w:rPr>
      </w:pPr>
    </w:p>
    <w:p w14:paraId="678CBC5B" w14:textId="77777777" w:rsidR="001874F9" w:rsidRPr="00DA37EE" w:rsidRDefault="001874F9">
      <w:pPr>
        <w:jc w:val="center"/>
        <w:rPr>
          <w:b/>
          <w:bCs/>
          <w:lang w:val="en-US"/>
        </w:rPr>
      </w:pPr>
    </w:p>
    <w:p w14:paraId="1D22ED9D" w14:textId="77777777" w:rsidR="001874F9" w:rsidRPr="00DA37EE" w:rsidRDefault="001874F9">
      <w:pPr>
        <w:jc w:val="center"/>
        <w:rPr>
          <w:b/>
          <w:bCs/>
          <w:lang w:val="en-US"/>
        </w:rPr>
      </w:pPr>
    </w:p>
    <w:p w14:paraId="600271DB" w14:textId="77777777" w:rsidR="001874F9" w:rsidRPr="00DA37EE" w:rsidRDefault="001874F9">
      <w:pPr>
        <w:jc w:val="center"/>
        <w:rPr>
          <w:b/>
          <w:bCs/>
          <w:sz w:val="20"/>
          <w:szCs w:val="20"/>
          <w:lang w:val="en-US"/>
        </w:rPr>
      </w:pPr>
    </w:p>
    <w:p w14:paraId="58D6C5E2" w14:textId="77777777" w:rsidR="001874F9" w:rsidRPr="00DA37EE" w:rsidRDefault="001874F9">
      <w:pPr>
        <w:jc w:val="center"/>
        <w:rPr>
          <w:b/>
          <w:bCs/>
          <w:sz w:val="20"/>
          <w:szCs w:val="20"/>
          <w:lang w:val="en-US"/>
        </w:rPr>
      </w:pPr>
    </w:p>
    <w:p w14:paraId="42725B73" w14:textId="77777777" w:rsidR="001874F9" w:rsidRPr="00DA37EE" w:rsidRDefault="001874F9">
      <w:pPr>
        <w:jc w:val="center"/>
        <w:rPr>
          <w:b/>
          <w:bCs/>
          <w:lang w:val="en-US"/>
        </w:rPr>
      </w:pPr>
    </w:p>
    <w:p w14:paraId="382B1748" w14:textId="77777777" w:rsidR="001874F9" w:rsidRPr="00DA37EE" w:rsidRDefault="001874F9">
      <w:pPr>
        <w:jc w:val="center"/>
        <w:rPr>
          <w:b/>
          <w:bCs/>
          <w:lang w:val="en-US"/>
        </w:rPr>
      </w:pPr>
    </w:p>
    <w:p w14:paraId="6828EA17" w14:textId="77777777" w:rsidR="001874F9" w:rsidRPr="00DA37EE" w:rsidRDefault="001874F9">
      <w:pPr>
        <w:jc w:val="center"/>
        <w:rPr>
          <w:b/>
          <w:bCs/>
          <w:lang w:val="en-US"/>
        </w:rPr>
      </w:pPr>
    </w:p>
    <w:p w14:paraId="04A95265" w14:textId="77777777" w:rsidR="001874F9" w:rsidRPr="00DA37EE" w:rsidRDefault="001874F9">
      <w:pPr>
        <w:jc w:val="center"/>
        <w:rPr>
          <w:b/>
          <w:bCs/>
          <w:lang w:val="en-US"/>
        </w:rPr>
      </w:pPr>
    </w:p>
    <w:p w14:paraId="6ECA9E97" w14:textId="77777777" w:rsidR="001874F9" w:rsidRPr="00DA37EE" w:rsidRDefault="001874F9">
      <w:pPr>
        <w:jc w:val="center"/>
        <w:rPr>
          <w:b/>
          <w:bCs/>
          <w:lang w:val="en-US"/>
        </w:rPr>
      </w:pPr>
    </w:p>
    <w:p w14:paraId="6E330602" w14:textId="77777777" w:rsidR="001874F9" w:rsidRPr="00DA37EE" w:rsidRDefault="001874F9">
      <w:pPr>
        <w:jc w:val="center"/>
        <w:rPr>
          <w:b/>
          <w:bCs/>
          <w:lang w:val="en-US"/>
        </w:rPr>
      </w:pPr>
    </w:p>
    <w:p w14:paraId="367A5E02" w14:textId="77777777" w:rsidR="001874F9" w:rsidRPr="00DA37EE" w:rsidRDefault="001874F9">
      <w:pPr>
        <w:jc w:val="center"/>
        <w:rPr>
          <w:b/>
          <w:bCs/>
          <w:lang w:val="en-US"/>
        </w:rPr>
      </w:pPr>
    </w:p>
    <w:p w14:paraId="0F754021" w14:textId="77777777" w:rsidR="001874F9" w:rsidRPr="00DA37EE" w:rsidRDefault="00F92BBB">
      <w:pPr>
        <w:jc w:val="center"/>
        <w:rPr>
          <w:b/>
          <w:bCs/>
          <w:sz w:val="20"/>
          <w:szCs w:val="20"/>
          <w:lang w:val="en-US"/>
        </w:rPr>
      </w:pPr>
      <w:r w:rsidRPr="00DA37EE">
        <w:rPr>
          <w:b/>
          <w:bCs/>
          <w:sz w:val="20"/>
          <w:szCs w:val="20"/>
          <w:lang w:val="en-US"/>
        </w:rPr>
        <w:t>NATIONAL LEARNING SERVICE – SENA</w:t>
      </w:r>
    </w:p>
    <w:p w14:paraId="2029FDD1" w14:textId="77777777" w:rsidR="001874F9" w:rsidRPr="00DA37EE" w:rsidRDefault="00F92BBB">
      <w:pPr>
        <w:jc w:val="center"/>
        <w:rPr>
          <w:b/>
          <w:bCs/>
          <w:sz w:val="20"/>
          <w:szCs w:val="20"/>
          <w:lang w:val="en-US"/>
        </w:rPr>
      </w:pPr>
      <w:r w:rsidRPr="00DA37EE">
        <w:rPr>
          <w:b/>
          <w:bCs/>
          <w:sz w:val="20"/>
          <w:szCs w:val="20"/>
          <w:lang w:val="en-US"/>
        </w:rPr>
        <w:t>Software Analysis and Development</w:t>
      </w:r>
    </w:p>
    <w:p w14:paraId="05FB0DE0" w14:textId="77777777" w:rsidR="001874F9" w:rsidRPr="00DA37EE" w:rsidRDefault="001874F9">
      <w:pPr>
        <w:jc w:val="center"/>
        <w:rPr>
          <w:b/>
          <w:bCs/>
          <w:lang w:val="en-US"/>
        </w:rPr>
      </w:pPr>
    </w:p>
    <w:p w14:paraId="0B5000C7" w14:textId="77777777" w:rsidR="001874F9" w:rsidRPr="00DA37EE" w:rsidRDefault="001874F9">
      <w:pPr>
        <w:jc w:val="center"/>
        <w:rPr>
          <w:b/>
          <w:bCs/>
          <w:lang w:val="en-US"/>
        </w:rPr>
      </w:pPr>
    </w:p>
    <w:p w14:paraId="173A80D4" w14:textId="77777777" w:rsidR="001874F9" w:rsidRPr="00DA37EE" w:rsidRDefault="001874F9">
      <w:pPr>
        <w:jc w:val="center"/>
        <w:rPr>
          <w:b/>
          <w:bCs/>
          <w:lang w:val="en-US"/>
        </w:rPr>
      </w:pPr>
    </w:p>
    <w:p w14:paraId="3A6CF0C6" w14:textId="77777777" w:rsidR="001874F9" w:rsidRPr="00DA37EE" w:rsidRDefault="001874F9">
      <w:pPr>
        <w:jc w:val="center"/>
        <w:rPr>
          <w:b/>
          <w:bCs/>
          <w:lang w:val="en-US"/>
        </w:rPr>
      </w:pPr>
    </w:p>
    <w:p w14:paraId="005DB8C5" w14:textId="77777777" w:rsidR="001874F9" w:rsidRPr="00DA37EE" w:rsidRDefault="001874F9">
      <w:pPr>
        <w:jc w:val="center"/>
        <w:rPr>
          <w:b/>
          <w:bCs/>
          <w:lang w:val="en-US"/>
        </w:rPr>
      </w:pPr>
    </w:p>
    <w:p w14:paraId="26861311" w14:textId="77777777" w:rsidR="001874F9" w:rsidRPr="00DA37EE" w:rsidRDefault="001874F9">
      <w:pPr>
        <w:jc w:val="center"/>
        <w:rPr>
          <w:b/>
          <w:bCs/>
          <w:lang w:val="en-US"/>
        </w:rPr>
      </w:pPr>
    </w:p>
    <w:p w14:paraId="0096412F" w14:textId="77777777" w:rsidR="001874F9" w:rsidRPr="00DA37EE" w:rsidRDefault="001874F9">
      <w:pPr>
        <w:jc w:val="center"/>
        <w:rPr>
          <w:b/>
          <w:bCs/>
          <w:lang w:val="en-US"/>
        </w:rPr>
      </w:pPr>
    </w:p>
    <w:p w14:paraId="1F4F46F2" w14:textId="77777777" w:rsidR="001874F9" w:rsidRPr="00DA37EE" w:rsidRDefault="001874F9">
      <w:pPr>
        <w:jc w:val="center"/>
        <w:rPr>
          <w:b/>
          <w:bCs/>
          <w:lang w:val="en-US"/>
        </w:rPr>
      </w:pPr>
    </w:p>
    <w:p w14:paraId="3F618576" w14:textId="77777777" w:rsidR="001874F9" w:rsidRPr="00DA37EE" w:rsidRDefault="001874F9">
      <w:pPr>
        <w:jc w:val="center"/>
        <w:rPr>
          <w:b/>
          <w:bCs/>
          <w:lang w:val="en-US"/>
        </w:rPr>
      </w:pPr>
    </w:p>
    <w:p w14:paraId="1B49D327" w14:textId="77777777" w:rsidR="001874F9" w:rsidRPr="00DA37EE" w:rsidRDefault="001874F9">
      <w:pPr>
        <w:jc w:val="center"/>
        <w:rPr>
          <w:b/>
          <w:bCs/>
          <w:lang w:val="en-US"/>
        </w:rPr>
      </w:pPr>
    </w:p>
    <w:p w14:paraId="7A3641B3" w14:textId="77777777" w:rsidR="001874F9" w:rsidRPr="00DA37EE" w:rsidRDefault="001874F9">
      <w:pPr>
        <w:jc w:val="center"/>
        <w:rPr>
          <w:b/>
          <w:bCs/>
          <w:lang w:val="en-US"/>
        </w:rPr>
      </w:pPr>
    </w:p>
    <w:p w14:paraId="0E837B9F" w14:textId="77777777" w:rsidR="001874F9" w:rsidRPr="00DA37EE" w:rsidRDefault="00F92BBB">
      <w:pPr>
        <w:jc w:val="center"/>
        <w:rPr>
          <w:lang w:val="en-US"/>
        </w:rPr>
      </w:pPr>
      <w:r w:rsidRPr="00DA37EE">
        <w:rPr>
          <w:lang w:val="en-US"/>
        </w:rPr>
        <w:t>2026</w:t>
      </w:r>
    </w:p>
    <w:p w14:paraId="652A4585" w14:textId="77777777" w:rsidR="00E12827" w:rsidRPr="00DA37EE" w:rsidRDefault="001C796E">
      <w:pPr>
        <w:pageBreakBefore/>
        <w:spacing w:after="240"/>
        <w:jc w:val="center"/>
        <w:rPr>
          <w:lang w:val="en-US"/>
        </w:rPr>
      </w:pPr>
      <w:r w:rsidRPr="00DA37EE">
        <w:rPr>
          <w:b/>
          <w:sz w:val="24"/>
          <w:lang w:val="en-US"/>
        </w:rPr>
        <w:lastRenderedPageBreak/>
        <w:t>Table of Contents</w:t>
      </w:r>
    </w:p>
    <w:p w14:paraId="403EDA04" w14:textId="20803FB8" w:rsidR="00D4106B" w:rsidRDefault="001C796E">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r w:rsidRPr="00DA37EE">
        <w:rPr>
          <w:lang w:val="en-US"/>
        </w:rPr>
        <w:fldChar w:fldCharType="begin"/>
      </w:r>
      <w:r w:rsidRPr="00DA37EE">
        <w:rPr>
          <w:lang w:val="en-US"/>
        </w:rPr>
        <w:instrText xml:space="preserve"> TOC \o "1-3" \h \z \u </w:instrText>
      </w:r>
      <w:r w:rsidRPr="00DA37EE">
        <w:rPr>
          <w:lang w:val="en-US"/>
        </w:rPr>
        <w:fldChar w:fldCharType="separate"/>
      </w:r>
      <w:hyperlink w:anchor="_Toc242459487" w:history="1">
        <w:r w:rsidR="00D4106B" w:rsidRPr="00DC3B47">
          <w:rPr>
            <w:rStyle w:val="Hipervnculo"/>
            <w:noProof/>
            <w:lang w:val="en-US"/>
          </w:rPr>
          <w:t>Introduction</w:t>
        </w:r>
        <w:r w:rsidR="00D4106B">
          <w:rPr>
            <w:noProof/>
            <w:webHidden/>
          </w:rPr>
          <w:tab/>
        </w:r>
        <w:r w:rsidR="00D4106B">
          <w:rPr>
            <w:noProof/>
            <w:webHidden/>
          </w:rPr>
          <w:fldChar w:fldCharType="begin"/>
        </w:r>
        <w:r w:rsidR="00D4106B">
          <w:rPr>
            <w:noProof/>
            <w:webHidden/>
          </w:rPr>
          <w:instrText xml:space="preserve"> PAGEREF _Toc242459487 \h </w:instrText>
        </w:r>
        <w:r w:rsidR="00D4106B">
          <w:rPr>
            <w:noProof/>
            <w:webHidden/>
          </w:rPr>
        </w:r>
        <w:r w:rsidR="00D4106B">
          <w:rPr>
            <w:noProof/>
            <w:webHidden/>
          </w:rPr>
          <w:fldChar w:fldCharType="separate"/>
        </w:r>
        <w:r w:rsidR="00D4106B">
          <w:rPr>
            <w:noProof/>
            <w:webHidden/>
          </w:rPr>
          <w:t>3</w:t>
        </w:r>
        <w:r w:rsidR="00D4106B">
          <w:rPr>
            <w:noProof/>
            <w:webHidden/>
          </w:rPr>
          <w:fldChar w:fldCharType="end"/>
        </w:r>
      </w:hyperlink>
    </w:p>
    <w:p w14:paraId="463E8F0A" w14:textId="285B7491" w:rsidR="00D4106B" w:rsidRDefault="00D4106B">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88" w:history="1">
        <w:r w:rsidRPr="00DC3B47">
          <w:rPr>
            <w:rStyle w:val="Hipervnculo"/>
            <w:noProof/>
            <w:lang w:val="en-US"/>
          </w:rPr>
          <w:t>Scope</w:t>
        </w:r>
        <w:r>
          <w:rPr>
            <w:noProof/>
            <w:webHidden/>
          </w:rPr>
          <w:tab/>
        </w:r>
        <w:r>
          <w:rPr>
            <w:noProof/>
            <w:webHidden/>
          </w:rPr>
          <w:fldChar w:fldCharType="begin"/>
        </w:r>
        <w:r>
          <w:rPr>
            <w:noProof/>
            <w:webHidden/>
          </w:rPr>
          <w:instrText xml:space="preserve"> PAGEREF _Toc242459488 \h </w:instrText>
        </w:r>
        <w:r>
          <w:rPr>
            <w:noProof/>
            <w:webHidden/>
          </w:rPr>
        </w:r>
        <w:r>
          <w:rPr>
            <w:noProof/>
            <w:webHidden/>
          </w:rPr>
          <w:fldChar w:fldCharType="separate"/>
        </w:r>
        <w:r>
          <w:rPr>
            <w:noProof/>
            <w:webHidden/>
          </w:rPr>
          <w:t>3</w:t>
        </w:r>
        <w:r>
          <w:rPr>
            <w:noProof/>
            <w:webHidden/>
          </w:rPr>
          <w:fldChar w:fldCharType="end"/>
        </w:r>
      </w:hyperlink>
    </w:p>
    <w:p w14:paraId="69024653" w14:textId="53FBAC99" w:rsidR="00D4106B" w:rsidRDefault="00D4106B">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89" w:history="1">
        <w:r w:rsidRPr="00DC3B47">
          <w:rPr>
            <w:rStyle w:val="Hipervnculo"/>
            <w:noProof/>
            <w:lang w:val="en-US"/>
          </w:rPr>
          <w:t>Deployment architecture</w:t>
        </w:r>
        <w:r>
          <w:rPr>
            <w:noProof/>
            <w:webHidden/>
          </w:rPr>
          <w:tab/>
        </w:r>
        <w:r>
          <w:rPr>
            <w:noProof/>
            <w:webHidden/>
          </w:rPr>
          <w:fldChar w:fldCharType="begin"/>
        </w:r>
        <w:r>
          <w:rPr>
            <w:noProof/>
            <w:webHidden/>
          </w:rPr>
          <w:instrText xml:space="preserve"> PAGEREF _Toc242459489 \h </w:instrText>
        </w:r>
        <w:r>
          <w:rPr>
            <w:noProof/>
            <w:webHidden/>
          </w:rPr>
        </w:r>
        <w:r>
          <w:rPr>
            <w:noProof/>
            <w:webHidden/>
          </w:rPr>
          <w:fldChar w:fldCharType="separate"/>
        </w:r>
        <w:r>
          <w:rPr>
            <w:noProof/>
            <w:webHidden/>
          </w:rPr>
          <w:t>4</w:t>
        </w:r>
        <w:r>
          <w:rPr>
            <w:noProof/>
            <w:webHidden/>
          </w:rPr>
          <w:fldChar w:fldCharType="end"/>
        </w:r>
      </w:hyperlink>
    </w:p>
    <w:p w14:paraId="1750DA3D" w14:textId="591419B7" w:rsidR="00D4106B" w:rsidRDefault="00D4106B">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90" w:history="1">
        <w:r w:rsidRPr="00DC3B47">
          <w:rPr>
            <w:rStyle w:val="Hipervnculo"/>
            <w:noProof/>
            <w:lang w:val="en-US"/>
          </w:rPr>
          <w:t>Prerequisites</w:t>
        </w:r>
        <w:r>
          <w:rPr>
            <w:noProof/>
            <w:webHidden/>
          </w:rPr>
          <w:tab/>
        </w:r>
        <w:r>
          <w:rPr>
            <w:noProof/>
            <w:webHidden/>
          </w:rPr>
          <w:fldChar w:fldCharType="begin"/>
        </w:r>
        <w:r>
          <w:rPr>
            <w:noProof/>
            <w:webHidden/>
          </w:rPr>
          <w:instrText xml:space="preserve"> PAGEREF _Toc242459490 \h </w:instrText>
        </w:r>
        <w:r>
          <w:rPr>
            <w:noProof/>
            <w:webHidden/>
          </w:rPr>
        </w:r>
        <w:r>
          <w:rPr>
            <w:noProof/>
            <w:webHidden/>
          </w:rPr>
          <w:fldChar w:fldCharType="separate"/>
        </w:r>
        <w:r>
          <w:rPr>
            <w:noProof/>
            <w:webHidden/>
          </w:rPr>
          <w:t>4</w:t>
        </w:r>
        <w:r>
          <w:rPr>
            <w:noProof/>
            <w:webHidden/>
          </w:rPr>
          <w:fldChar w:fldCharType="end"/>
        </w:r>
      </w:hyperlink>
    </w:p>
    <w:p w14:paraId="13D101D9" w14:textId="642F89DE" w:rsidR="00D4106B" w:rsidRDefault="00D4106B">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91" w:history="1">
        <w:r w:rsidRPr="00DC3B47">
          <w:rPr>
            <w:rStyle w:val="Hipervnculo"/>
            <w:noProof/>
            <w:lang w:val="en-US"/>
          </w:rPr>
          <w:t>Deployment procedure</w:t>
        </w:r>
        <w:r>
          <w:rPr>
            <w:noProof/>
            <w:webHidden/>
          </w:rPr>
          <w:tab/>
        </w:r>
        <w:r>
          <w:rPr>
            <w:noProof/>
            <w:webHidden/>
          </w:rPr>
          <w:fldChar w:fldCharType="begin"/>
        </w:r>
        <w:r>
          <w:rPr>
            <w:noProof/>
            <w:webHidden/>
          </w:rPr>
          <w:instrText xml:space="preserve"> PAGEREF _Toc242459491 \h </w:instrText>
        </w:r>
        <w:r>
          <w:rPr>
            <w:noProof/>
            <w:webHidden/>
          </w:rPr>
        </w:r>
        <w:r>
          <w:rPr>
            <w:noProof/>
            <w:webHidden/>
          </w:rPr>
          <w:fldChar w:fldCharType="separate"/>
        </w:r>
        <w:r>
          <w:rPr>
            <w:noProof/>
            <w:webHidden/>
          </w:rPr>
          <w:t>5</w:t>
        </w:r>
        <w:r>
          <w:rPr>
            <w:noProof/>
            <w:webHidden/>
          </w:rPr>
          <w:fldChar w:fldCharType="end"/>
        </w:r>
      </w:hyperlink>
    </w:p>
    <w:p w14:paraId="54409156" w14:textId="5118C70A" w:rsidR="00D4106B" w:rsidRDefault="00D4106B">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92" w:history="1">
        <w:r w:rsidRPr="00DC3B47">
          <w:rPr>
            <w:rStyle w:val="Hipervnculo"/>
            <w:noProof/>
            <w:lang w:val="en-US"/>
          </w:rPr>
          <w:t>Step 1. Prepare the server</w:t>
        </w:r>
        <w:r>
          <w:rPr>
            <w:noProof/>
            <w:webHidden/>
          </w:rPr>
          <w:tab/>
        </w:r>
        <w:r>
          <w:rPr>
            <w:noProof/>
            <w:webHidden/>
          </w:rPr>
          <w:fldChar w:fldCharType="begin"/>
        </w:r>
        <w:r>
          <w:rPr>
            <w:noProof/>
            <w:webHidden/>
          </w:rPr>
          <w:instrText xml:space="preserve"> PAGEREF _Toc242459492 \h </w:instrText>
        </w:r>
        <w:r>
          <w:rPr>
            <w:noProof/>
            <w:webHidden/>
          </w:rPr>
        </w:r>
        <w:r>
          <w:rPr>
            <w:noProof/>
            <w:webHidden/>
          </w:rPr>
          <w:fldChar w:fldCharType="separate"/>
        </w:r>
        <w:r>
          <w:rPr>
            <w:noProof/>
            <w:webHidden/>
          </w:rPr>
          <w:t>5</w:t>
        </w:r>
        <w:r>
          <w:rPr>
            <w:noProof/>
            <w:webHidden/>
          </w:rPr>
          <w:fldChar w:fldCharType="end"/>
        </w:r>
      </w:hyperlink>
    </w:p>
    <w:p w14:paraId="4C14703A" w14:textId="028E34C0" w:rsidR="00D4106B" w:rsidRDefault="00D4106B">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93" w:history="1">
        <w:r w:rsidRPr="00DC3B47">
          <w:rPr>
            <w:rStyle w:val="Hipervnculo"/>
            <w:noProof/>
            <w:lang w:val="en-US"/>
          </w:rPr>
          <w:t>Step 2. Get the code</w:t>
        </w:r>
        <w:r>
          <w:rPr>
            <w:noProof/>
            <w:webHidden/>
          </w:rPr>
          <w:tab/>
        </w:r>
        <w:r>
          <w:rPr>
            <w:noProof/>
            <w:webHidden/>
          </w:rPr>
          <w:fldChar w:fldCharType="begin"/>
        </w:r>
        <w:r>
          <w:rPr>
            <w:noProof/>
            <w:webHidden/>
          </w:rPr>
          <w:instrText xml:space="preserve"> PAGEREF _Toc242459493 \h </w:instrText>
        </w:r>
        <w:r>
          <w:rPr>
            <w:noProof/>
            <w:webHidden/>
          </w:rPr>
        </w:r>
        <w:r>
          <w:rPr>
            <w:noProof/>
            <w:webHidden/>
          </w:rPr>
          <w:fldChar w:fldCharType="separate"/>
        </w:r>
        <w:r>
          <w:rPr>
            <w:noProof/>
            <w:webHidden/>
          </w:rPr>
          <w:t>5</w:t>
        </w:r>
        <w:r>
          <w:rPr>
            <w:noProof/>
            <w:webHidden/>
          </w:rPr>
          <w:fldChar w:fldCharType="end"/>
        </w:r>
      </w:hyperlink>
    </w:p>
    <w:p w14:paraId="47222EB2" w14:textId="6CE7B791" w:rsidR="00D4106B" w:rsidRDefault="00D4106B">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94" w:history="1">
        <w:r w:rsidRPr="00DC3B47">
          <w:rPr>
            <w:rStyle w:val="Hipervnculo"/>
            <w:noProof/>
            <w:lang w:val="en-US"/>
          </w:rPr>
          <w:t>Step 3. Configure the environment variables</w:t>
        </w:r>
        <w:r>
          <w:rPr>
            <w:noProof/>
            <w:webHidden/>
          </w:rPr>
          <w:tab/>
        </w:r>
        <w:r>
          <w:rPr>
            <w:noProof/>
            <w:webHidden/>
          </w:rPr>
          <w:fldChar w:fldCharType="begin"/>
        </w:r>
        <w:r>
          <w:rPr>
            <w:noProof/>
            <w:webHidden/>
          </w:rPr>
          <w:instrText xml:space="preserve"> PAGEREF _Toc242459494 \h </w:instrText>
        </w:r>
        <w:r>
          <w:rPr>
            <w:noProof/>
            <w:webHidden/>
          </w:rPr>
        </w:r>
        <w:r>
          <w:rPr>
            <w:noProof/>
            <w:webHidden/>
          </w:rPr>
          <w:fldChar w:fldCharType="separate"/>
        </w:r>
        <w:r>
          <w:rPr>
            <w:noProof/>
            <w:webHidden/>
          </w:rPr>
          <w:t>5</w:t>
        </w:r>
        <w:r>
          <w:rPr>
            <w:noProof/>
            <w:webHidden/>
          </w:rPr>
          <w:fldChar w:fldCharType="end"/>
        </w:r>
      </w:hyperlink>
    </w:p>
    <w:p w14:paraId="05664366" w14:textId="3A77B5AA" w:rsidR="00D4106B" w:rsidRDefault="00D4106B">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95" w:history="1">
        <w:r w:rsidRPr="00DC3B47">
          <w:rPr>
            <w:rStyle w:val="Hipervnculo"/>
            <w:noProof/>
            <w:lang w:val="en-US"/>
          </w:rPr>
          <w:t>Step 4. Build and start the backend</w:t>
        </w:r>
        <w:r>
          <w:rPr>
            <w:noProof/>
            <w:webHidden/>
          </w:rPr>
          <w:tab/>
        </w:r>
        <w:r>
          <w:rPr>
            <w:noProof/>
            <w:webHidden/>
          </w:rPr>
          <w:fldChar w:fldCharType="begin"/>
        </w:r>
        <w:r>
          <w:rPr>
            <w:noProof/>
            <w:webHidden/>
          </w:rPr>
          <w:instrText xml:space="preserve"> PAGEREF _Toc242459495 \h </w:instrText>
        </w:r>
        <w:r>
          <w:rPr>
            <w:noProof/>
            <w:webHidden/>
          </w:rPr>
        </w:r>
        <w:r>
          <w:rPr>
            <w:noProof/>
            <w:webHidden/>
          </w:rPr>
          <w:fldChar w:fldCharType="separate"/>
        </w:r>
        <w:r>
          <w:rPr>
            <w:noProof/>
            <w:webHidden/>
          </w:rPr>
          <w:t>5</w:t>
        </w:r>
        <w:r>
          <w:rPr>
            <w:noProof/>
            <w:webHidden/>
          </w:rPr>
          <w:fldChar w:fldCharType="end"/>
        </w:r>
      </w:hyperlink>
    </w:p>
    <w:p w14:paraId="3F3466A3" w14:textId="782BCF5A" w:rsidR="00D4106B" w:rsidRDefault="00D4106B">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96" w:history="1">
        <w:r w:rsidRPr="00DC3B47">
          <w:rPr>
            <w:rStyle w:val="Hipervnculo"/>
            <w:noProof/>
            <w:lang w:val="en-US"/>
          </w:rPr>
          <w:t>Step 5. Verify the backend</w:t>
        </w:r>
        <w:r>
          <w:rPr>
            <w:noProof/>
            <w:webHidden/>
          </w:rPr>
          <w:tab/>
        </w:r>
        <w:r>
          <w:rPr>
            <w:noProof/>
            <w:webHidden/>
          </w:rPr>
          <w:fldChar w:fldCharType="begin"/>
        </w:r>
        <w:r>
          <w:rPr>
            <w:noProof/>
            <w:webHidden/>
          </w:rPr>
          <w:instrText xml:space="preserve"> PAGEREF _Toc242459496 \h </w:instrText>
        </w:r>
        <w:r>
          <w:rPr>
            <w:noProof/>
            <w:webHidden/>
          </w:rPr>
        </w:r>
        <w:r>
          <w:rPr>
            <w:noProof/>
            <w:webHidden/>
          </w:rPr>
          <w:fldChar w:fldCharType="separate"/>
        </w:r>
        <w:r>
          <w:rPr>
            <w:noProof/>
            <w:webHidden/>
          </w:rPr>
          <w:t>6</w:t>
        </w:r>
        <w:r>
          <w:rPr>
            <w:noProof/>
            <w:webHidden/>
          </w:rPr>
          <w:fldChar w:fldCharType="end"/>
        </w:r>
      </w:hyperlink>
    </w:p>
    <w:p w14:paraId="58525919" w14:textId="033E5573" w:rsidR="00D4106B" w:rsidRDefault="00D4106B">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97" w:history="1">
        <w:r w:rsidRPr="00DC3B47">
          <w:rPr>
            <w:rStyle w:val="Hipervnculo"/>
            <w:noProof/>
            <w:lang w:val="en-US"/>
          </w:rPr>
          <w:t>Step 6. Publish the web and desktop version</w:t>
        </w:r>
        <w:r>
          <w:rPr>
            <w:noProof/>
            <w:webHidden/>
          </w:rPr>
          <w:tab/>
        </w:r>
        <w:r>
          <w:rPr>
            <w:noProof/>
            <w:webHidden/>
          </w:rPr>
          <w:fldChar w:fldCharType="begin"/>
        </w:r>
        <w:r>
          <w:rPr>
            <w:noProof/>
            <w:webHidden/>
          </w:rPr>
          <w:instrText xml:space="preserve"> PAGEREF _Toc242459497 \h </w:instrText>
        </w:r>
        <w:r>
          <w:rPr>
            <w:noProof/>
            <w:webHidden/>
          </w:rPr>
        </w:r>
        <w:r>
          <w:rPr>
            <w:noProof/>
            <w:webHidden/>
          </w:rPr>
          <w:fldChar w:fldCharType="separate"/>
        </w:r>
        <w:r>
          <w:rPr>
            <w:noProof/>
            <w:webHidden/>
          </w:rPr>
          <w:t>6</w:t>
        </w:r>
        <w:r>
          <w:rPr>
            <w:noProof/>
            <w:webHidden/>
          </w:rPr>
          <w:fldChar w:fldCharType="end"/>
        </w:r>
      </w:hyperlink>
    </w:p>
    <w:p w14:paraId="6A3104C6" w14:textId="61C3438E" w:rsidR="00D4106B" w:rsidRDefault="00D4106B">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98" w:history="1">
        <w:r w:rsidRPr="00DC3B47">
          <w:rPr>
            <w:rStyle w:val="Hipervnculo"/>
            <w:noProof/>
            <w:lang w:val="en-US"/>
          </w:rPr>
          <w:t>Step 7. Distribute the mobile application</w:t>
        </w:r>
        <w:r>
          <w:rPr>
            <w:noProof/>
            <w:webHidden/>
          </w:rPr>
          <w:tab/>
        </w:r>
        <w:r>
          <w:rPr>
            <w:noProof/>
            <w:webHidden/>
          </w:rPr>
          <w:fldChar w:fldCharType="begin"/>
        </w:r>
        <w:r>
          <w:rPr>
            <w:noProof/>
            <w:webHidden/>
          </w:rPr>
          <w:instrText xml:space="preserve"> PAGEREF _Toc242459498 \h </w:instrText>
        </w:r>
        <w:r>
          <w:rPr>
            <w:noProof/>
            <w:webHidden/>
          </w:rPr>
        </w:r>
        <w:r>
          <w:rPr>
            <w:noProof/>
            <w:webHidden/>
          </w:rPr>
          <w:fldChar w:fldCharType="separate"/>
        </w:r>
        <w:r>
          <w:rPr>
            <w:noProof/>
            <w:webHidden/>
          </w:rPr>
          <w:t>6</w:t>
        </w:r>
        <w:r>
          <w:rPr>
            <w:noProof/>
            <w:webHidden/>
          </w:rPr>
          <w:fldChar w:fldCharType="end"/>
        </w:r>
      </w:hyperlink>
    </w:p>
    <w:p w14:paraId="759100F5" w14:textId="6FF2DA76" w:rsidR="00D4106B" w:rsidRDefault="00D4106B">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499" w:history="1">
        <w:r w:rsidRPr="00DC3B47">
          <w:rPr>
            <w:rStyle w:val="Hipervnculo"/>
            <w:noProof/>
            <w:lang w:val="en-US"/>
          </w:rPr>
          <w:t>Step 8. Create the administrator user</w:t>
        </w:r>
        <w:r>
          <w:rPr>
            <w:noProof/>
            <w:webHidden/>
          </w:rPr>
          <w:tab/>
        </w:r>
        <w:r>
          <w:rPr>
            <w:noProof/>
            <w:webHidden/>
          </w:rPr>
          <w:fldChar w:fldCharType="begin"/>
        </w:r>
        <w:r>
          <w:rPr>
            <w:noProof/>
            <w:webHidden/>
          </w:rPr>
          <w:instrText xml:space="preserve"> PAGEREF _Toc242459499 \h </w:instrText>
        </w:r>
        <w:r>
          <w:rPr>
            <w:noProof/>
            <w:webHidden/>
          </w:rPr>
        </w:r>
        <w:r>
          <w:rPr>
            <w:noProof/>
            <w:webHidden/>
          </w:rPr>
          <w:fldChar w:fldCharType="separate"/>
        </w:r>
        <w:r>
          <w:rPr>
            <w:noProof/>
            <w:webHidden/>
          </w:rPr>
          <w:t>6</w:t>
        </w:r>
        <w:r>
          <w:rPr>
            <w:noProof/>
            <w:webHidden/>
          </w:rPr>
          <w:fldChar w:fldCharType="end"/>
        </w:r>
      </w:hyperlink>
    </w:p>
    <w:p w14:paraId="56DEBFD2" w14:textId="57AC19DB" w:rsidR="00D4106B" w:rsidRDefault="00D4106B">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500" w:history="1">
        <w:r w:rsidRPr="00DC3B47">
          <w:rPr>
            <w:rStyle w:val="Hipervnculo"/>
            <w:noProof/>
            <w:lang w:val="en-US"/>
          </w:rPr>
          <w:t>Step 9. Load the initial content</w:t>
        </w:r>
        <w:r>
          <w:rPr>
            <w:noProof/>
            <w:webHidden/>
          </w:rPr>
          <w:tab/>
        </w:r>
        <w:r>
          <w:rPr>
            <w:noProof/>
            <w:webHidden/>
          </w:rPr>
          <w:fldChar w:fldCharType="begin"/>
        </w:r>
        <w:r>
          <w:rPr>
            <w:noProof/>
            <w:webHidden/>
          </w:rPr>
          <w:instrText xml:space="preserve"> PAGEREF _Toc242459500 \h </w:instrText>
        </w:r>
        <w:r>
          <w:rPr>
            <w:noProof/>
            <w:webHidden/>
          </w:rPr>
        </w:r>
        <w:r>
          <w:rPr>
            <w:noProof/>
            <w:webHidden/>
          </w:rPr>
          <w:fldChar w:fldCharType="separate"/>
        </w:r>
        <w:r>
          <w:rPr>
            <w:noProof/>
            <w:webHidden/>
          </w:rPr>
          <w:t>6</w:t>
        </w:r>
        <w:r>
          <w:rPr>
            <w:noProof/>
            <w:webHidden/>
          </w:rPr>
          <w:fldChar w:fldCharType="end"/>
        </w:r>
      </w:hyperlink>
    </w:p>
    <w:p w14:paraId="3A71CF34" w14:textId="50FF9451" w:rsidR="00D4106B" w:rsidRDefault="00D4106B">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501" w:history="1">
        <w:r w:rsidRPr="00DC3B47">
          <w:rPr>
            <w:rStyle w:val="Hipervnculo"/>
            <w:noProof/>
            <w:lang w:val="en-US"/>
          </w:rPr>
          <w:t>Implementation acceptance tests</w:t>
        </w:r>
        <w:r>
          <w:rPr>
            <w:noProof/>
            <w:webHidden/>
          </w:rPr>
          <w:tab/>
        </w:r>
        <w:r>
          <w:rPr>
            <w:noProof/>
            <w:webHidden/>
          </w:rPr>
          <w:fldChar w:fldCharType="begin"/>
        </w:r>
        <w:r>
          <w:rPr>
            <w:noProof/>
            <w:webHidden/>
          </w:rPr>
          <w:instrText xml:space="preserve"> PAGEREF _Toc242459501 \h </w:instrText>
        </w:r>
        <w:r>
          <w:rPr>
            <w:noProof/>
            <w:webHidden/>
          </w:rPr>
        </w:r>
        <w:r>
          <w:rPr>
            <w:noProof/>
            <w:webHidden/>
          </w:rPr>
          <w:fldChar w:fldCharType="separate"/>
        </w:r>
        <w:r>
          <w:rPr>
            <w:noProof/>
            <w:webHidden/>
          </w:rPr>
          <w:t>7</w:t>
        </w:r>
        <w:r>
          <w:rPr>
            <w:noProof/>
            <w:webHidden/>
          </w:rPr>
          <w:fldChar w:fldCharType="end"/>
        </w:r>
      </w:hyperlink>
    </w:p>
    <w:p w14:paraId="3B26D7A8" w14:textId="5E23C833" w:rsidR="00D4106B" w:rsidRDefault="00D4106B">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502" w:history="1">
        <w:r w:rsidRPr="00DC3B47">
          <w:rPr>
            <w:rStyle w:val="Hipervnculo"/>
            <w:noProof/>
            <w:lang w:val="en-US"/>
          </w:rPr>
          <w:t>Rollback plan</w:t>
        </w:r>
        <w:r>
          <w:rPr>
            <w:noProof/>
            <w:webHidden/>
          </w:rPr>
          <w:tab/>
        </w:r>
        <w:r>
          <w:rPr>
            <w:noProof/>
            <w:webHidden/>
          </w:rPr>
          <w:fldChar w:fldCharType="begin"/>
        </w:r>
        <w:r>
          <w:rPr>
            <w:noProof/>
            <w:webHidden/>
          </w:rPr>
          <w:instrText xml:space="preserve"> PAGEREF _Toc242459502 \h </w:instrText>
        </w:r>
        <w:r>
          <w:rPr>
            <w:noProof/>
            <w:webHidden/>
          </w:rPr>
        </w:r>
        <w:r>
          <w:rPr>
            <w:noProof/>
            <w:webHidden/>
          </w:rPr>
          <w:fldChar w:fldCharType="separate"/>
        </w:r>
        <w:r>
          <w:rPr>
            <w:noProof/>
            <w:webHidden/>
          </w:rPr>
          <w:t>7</w:t>
        </w:r>
        <w:r>
          <w:rPr>
            <w:noProof/>
            <w:webHidden/>
          </w:rPr>
          <w:fldChar w:fldCharType="end"/>
        </w:r>
      </w:hyperlink>
    </w:p>
    <w:p w14:paraId="5C2C12BC" w14:textId="0A6AE587" w:rsidR="00D4106B" w:rsidRDefault="00D4106B">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503" w:history="1">
        <w:r w:rsidRPr="00DC3B47">
          <w:rPr>
            <w:rStyle w:val="Hipervnculo"/>
            <w:noProof/>
            <w:lang w:val="en-US"/>
          </w:rPr>
          <w:t>Post-operation</w:t>
        </w:r>
        <w:r>
          <w:rPr>
            <w:noProof/>
            <w:webHidden/>
          </w:rPr>
          <w:tab/>
        </w:r>
        <w:r>
          <w:rPr>
            <w:noProof/>
            <w:webHidden/>
          </w:rPr>
          <w:fldChar w:fldCharType="begin"/>
        </w:r>
        <w:r>
          <w:rPr>
            <w:noProof/>
            <w:webHidden/>
          </w:rPr>
          <w:instrText xml:space="preserve"> PAGEREF _Toc242459503 \h </w:instrText>
        </w:r>
        <w:r>
          <w:rPr>
            <w:noProof/>
            <w:webHidden/>
          </w:rPr>
        </w:r>
        <w:r>
          <w:rPr>
            <w:noProof/>
            <w:webHidden/>
          </w:rPr>
          <w:fldChar w:fldCharType="separate"/>
        </w:r>
        <w:r>
          <w:rPr>
            <w:noProof/>
            <w:webHidden/>
          </w:rPr>
          <w:t>7</w:t>
        </w:r>
        <w:r>
          <w:rPr>
            <w:noProof/>
            <w:webHidden/>
          </w:rPr>
          <w:fldChar w:fldCharType="end"/>
        </w:r>
      </w:hyperlink>
    </w:p>
    <w:p w14:paraId="21D793CF" w14:textId="5004E4FC" w:rsidR="00D4106B" w:rsidRDefault="00D4106B">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504" w:history="1">
        <w:r w:rsidRPr="00DC3B47">
          <w:rPr>
            <w:rStyle w:val="Hipervnculo"/>
            <w:noProof/>
            <w:lang w:val="en-US"/>
          </w:rPr>
          <w:t>Conclusions</w:t>
        </w:r>
        <w:r>
          <w:rPr>
            <w:noProof/>
            <w:webHidden/>
          </w:rPr>
          <w:tab/>
        </w:r>
        <w:r>
          <w:rPr>
            <w:noProof/>
            <w:webHidden/>
          </w:rPr>
          <w:fldChar w:fldCharType="begin"/>
        </w:r>
        <w:r>
          <w:rPr>
            <w:noProof/>
            <w:webHidden/>
          </w:rPr>
          <w:instrText xml:space="preserve"> PAGEREF _Toc242459504 \h </w:instrText>
        </w:r>
        <w:r>
          <w:rPr>
            <w:noProof/>
            <w:webHidden/>
          </w:rPr>
        </w:r>
        <w:r>
          <w:rPr>
            <w:noProof/>
            <w:webHidden/>
          </w:rPr>
          <w:fldChar w:fldCharType="separate"/>
        </w:r>
        <w:r>
          <w:rPr>
            <w:noProof/>
            <w:webHidden/>
          </w:rPr>
          <w:t>7</w:t>
        </w:r>
        <w:r>
          <w:rPr>
            <w:noProof/>
            <w:webHidden/>
          </w:rPr>
          <w:fldChar w:fldCharType="end"/>
        </w:r>
      </w:hyperlink>
    </w:p>
    <w:p w14:paraId="664E3A0C" w14:textId="0C59703E" w:rsidR="00D4106B" w:rsidRDefault="00D4106B">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459505" w:history="1">
        <w:r w:rsidRPr="00DC3B47">
          <w:rPr>
            <w:rStyle w:val="Hipervnculo"/>
            <w:noProof/>
            <w:lang w:val="en-US"/>
          </w:rPr>
          <w:t>References</w:t>
        </w:r>
        <w:r>
          <w:rPr>
            <w:noProof/>
            <w:webHidden/>
          </w:rPr>
          <w:tab/>
        </w:r>
        <w:r>
          <w:rPr>
            <w:noProof/>
            <w:webHidden/>
          </w:rPr>
          <w:fldChar w:fldCharType="begin"/>
        </w:r>
        <w:r>
          <w:rPr>
            <w:noProof/>
            <w:webHidden/>
          </w:rPr>
          <w:instrText xml:space="preserve"> PAGEREF _Toc242459505 \h </w:instrText>
        </w:r>
        <w:r>
          <w:rPr>
            <w:noProof/>
            <w:webHidden/>
          </w:rPr>
        </w:r>
        <w:r>
          <w:rPr>
            <w:noProof/>
            <w:webHidden/>
          </w:rPr>
          <w:fldChar w:fldCharType="separate"/>
        </w:r>
        <w:r>
          <w:rPr>
            <w:noProof/>
            <w:webHidden/>
          </w:rPr>
          <w:t>9</w:t>
        </w:r>
        <w:r>
          <w:rPr>
            <w:noProof/>
            <w:webHidden/>
          </w:rPr>
          <w:fldChar w:fldCharType="end"/>
        </w:r>
      </w:hyperlink>
    </w:p>
    <w:p w14:paraId="21B9F974" w14:textId="6215D3FF" w:rsidR="00E12827" w:rsidRPr="00DA37EE" w:rsidRDefault="001C796E">
      <w:pPr>
        <w:rPr>
          <w:lang w:val="en-US"/>
        </w:rPr>
      </w:pPr>
      <w:r w:rsidRPr="00DA37EE">
        <w:rPr>
          <w:lang w:val="en-US"/>
        </w:rPr>
        <w:fldChar w:fldCharType="end"/>
      </w:r>
    </w:p>
    <w:p w14:paraId="76A38D76" w14:textId="77777777" w:rsidR="00E12827" w:rsidRPr="00DA37EE" w:rsidRDefault="001C796E">
      <w:pPr>
        <w:rPr>
          <w:lang w:val="en-US"/>
        </w:rPr>
      </w:pPr>
      <w:r w:rsidRPr="00DA37EE">
        <w:rPr>
          <w:lang w:val="en-US"/>
        </w:rPr>
        <w:br w:type="page"/>
      </w:r>
    </w:p>
    <w:p w14:paraId="7B76DC27" w14:textId="77777777" w:rsidR="00E12827" w:rsidRPr="00DA37EE" w:rsidRDefault="001C796E">
      <w:pPr>
        <w:pStyle w:val="Ttulo1"/>
        <w:rPr>
          <w:lang w:val="en-US"/>
        </w:rPr>
      </w:pPr>
      <w:bookmarkStart w:id="0" w:name="_Toc242459487"/>
      <w:r w:rsidRPr="00DA37EE">
        <w:rPr>
          <w:lang w:val="en-US"/>
        </w:rPr>
        <w:lastRenderedPageBreak/>
        <w:t>Introduction</w:t>
      </w:r>
      <w:bookmarkEnd w:id="0"/>
    </w:p>
    <w:p w14:paraId="19E8C0C7" w14:textId="77777777" w:rsidR="00E12827" w:rsidRPr="00DA37EE" w:rsidRDefault="001C796E">
      <w:pPr>
        <w:pStyle w:val="APATexto"/>
        <w:rPr>
          <w:lang w:val="en-US"/>
        </w:rPr>
      </w:pPr>
      <w:r w:rsidRPr="00DA37EE">
        <w:rPr>
          <w:lang w:val="en-US"/>
        </w:rPr>
        <w:t>The deployment procedure describes, step by step, how to put Traduce Señas into operation in a production or test environment: what is needed, the order in which the components are installed, how to verify that everything works, and how to roll back to the previous version if something fails.</w:t>
      </w:r>
    </w:p>
    <w:p w14:paraId="3740E395" w14:textId="77777777" w:rsidR="00E12827" w:rsidRPr="00DA37EE" w:rsidRDefault="001C796E">
      <w:pPr>
        <w:pStyle w:val="APATexto"/>
        <w:rPr>
          <w:lang w:val="en-US"/>
        </w:rPr>
      </w:pPr>
      <w:r w:rsidRPr="00DA37EE">
        <w:rPr>
          <w:lang w:val="en-US"/>
        </w:rPr>
        <w:t>The procedure is intended for the system administrator or the team member responsible for the deployment, and it starts from a clean server with internet access.</w:t>
      </w:r>
    </w:p>
    <w:p w14:paraId="4F67A99D" w14:textId="77777777" w:rsidR="00E12827" w:rsidRPr="00DA37EE" w:rsidRDefault="001C796E">
      <w:pPr>
        <w:pStyle w:val="Ttulo2"/>
        <w:rPr>
          <w:lang w:val="en-US"/>
        </w:rPr>
      </w:pPr>
      <w:bookmarkStart w:id="1" w:name="_Toc242459488"/>
      <w:r w:rsidRPr="00DA37EE">
        <w:rPr>
          <w:lang w:val="en-US"/>
        </w:rPr>
        <w:t>Scope</w:t>
      </w:r>
      <w:bookmarkEnd w:id="1"/>
    </w:p>
    <w:p w14:paraId="56E2C7BF" w14:textId="77777777" w:rsidR="00E12827" w:rsidRPr="00DA37EE" w:rsidRDefault="001C796E">
      <w:pPr>
        <w:pStyle w:val="APATexto"/>
        <w:rPr>
          <w:lang w:val="en-US"/>
        </w:rPr>
      </w:pPr>
      <w:r w:rsidRPr="00DA37EE">
        <w:rPr>
          <w:lang w:val="en-US"/>
        </w:rPr>
        <w:t>It covers the deployment of the complete backend (API Gateway, five microservices, databases, and RabbitMQ), the publication of the web and desktop versions, and the distribution of the mobile application. It does not cover the configuration of domains or certificates of a specific organization, which are mentioned as prerequisites.</w:t>
      </w:r>
    </w:p>
    <w:p w14:paraId="5515D0D0" w14:textId="77777777" w:rsidR="00E12827" w:rsidRPr="00DA37EE" w:rsidRDefault="001C796E">
      <w:pPr>
        <w:pStyle w:val="Ttulo1"/>
        <w:rPr>
          <w:lang w:val="en-US"/>
        </w:rPr>
      </w:pPr>
      <w:bookmarkStart w:id="2" w:name="_Toc242459489"/>
      <w:r w:rsidRPr="00DA37EE">
        <w:rPr>
          <w:lang w:val="en-US"/>
        </w:rPr>
        <w:lastRenderedPageBreak/>
        <w:t>Deployment architecture</w:t>
      </w:r>
      <w:bookmarkEnd w:id="2"/>
    </w:p>
    <w:p w14:paraId="40F8A104" w14:textId="77777777" w:rsidR="00E12827" w:rsidRPr="00DA37EE" w:rsidRDefault="001C796E">
      <w:pPr>
        <w:pStyle w:val="APATexto"/>
        <w:keepNext/>
        <w:spacing w:before="120" w:line="240" w:lineRule="auto"/>
        <w:ind w:firstLine="0"/>
        <w:rPr>
          <w:lang w:val="en-US"/>
        </w:rPr>
      </w:pPr>
      <w:r w:rsidRPr="00DA37EE">
        <w:rPr>
          <w:b/>
          <w:lang w:val="en-US"/>
        </w:rPr>
        <w:t>Figure 1</w:t>
      </w:r>
    </w:p>
    <w:p w14:paraId="1D45EE0C" w14:textId="77777777" w:rsidR="00E12827" w:rsidRPr="00DA37EE" w:rsidRDefault="001C796E">
      <w:pPr>
        <w:pStyle w:val="APATexto"/>
        <w:keepNext/>
        <w:spacing w:after="120" w:line="240" w:lineRule="auto"/>
        <w:ind w:firstLine="0"/>
        <w:rPr>
          <w:lang w:val="en-US"/>
        </w:rPr>
      </w:pPr>
      <w:r w:rsidRPr="00DA37EE">
        <w:rPr>
          <w:i/>
          <w:lang w:val="en-US"/>
        </w:rPr>
        <w:t>System deployment diagram</w:t>
      </w:r>
    </w:p>
    <w:p w14:paraId="1ECA02CD" w14:textId="77777777" w:rsidR="00E12827" w:rsidRPr="00DA37EE" w:rsidRDefault="001C796E">
      <w:pPr>
        <w:jc w:val="center"/>
        <w:rPr>
          <w:lang w:val="en-US"/>
        </w:rPr>
      </w:pPr>
      <w:r w:rsidRPr="00DA37EE">
        <w:rPr>
          <w:noProof/>
          <w:lang w:val="en-US"/>
        </w:rPr>
        <w:drawing>
          <wp:inline distT="0" distB="0" distL="0" distR="0" wp14:anchorId="0F729712" wp14:editId="3A1A4B95">
            <wp:extent cx="5580000" cy="35538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pliegue.png"/>
                    <pic:cNvPicPr/>
                  </pic:nvPicPr>
                  <pic:blipFill>
                    <a:blip r:embed="rId8"/>
                    <a:stretch>
                      <a:fillRect/>
                    </a:stretch>
                  </pic:blipFill>
                  <pic:spPr>
                    <a:xfrm>
                      <a:off x="0" y="0"/>
                      <a:ext cx="5580000" cy="3553858"/>
                    </a:xfrm>
                    <a:prstGeom prst="rect">
                      <a:avLst/>
                    </a:prstGeom>
                  </pic:spPr>
                </pic:pic>
              </a:graphicData>
            </a:graphic>
          </wp:inline>
        </w:drawing>
      </w:r>
    </w:p>
    <w:p w14:paraId="46DA2E0A" w14:textId="77777777" w:rsidR="00E12827" w:rsidRPr="00DA37EE" w:rsidRDefault="001C796E">
      <w:pPr>
        <w:pStyle w:val="APATexto"/>
        <w:spacing w:before="80" w:after="200" w:line="240" w:lineRule="auto"/>
        <w:ind w:firstLine="0"/>
        <w:rPr>
          <w:lang w:val="en-US"/>
        </w:rPr>
      </w:pPr>
      <w:r w:rsidRPr="00DA37EE">
        <w:rPr>
          <w:i/>
          <w:sz w:val="20"/>
          <w:lang w:val="en-US"/>
        </w:rPr>
        <w:t>Note.</w:t>
      </w:r>
      <w:r w:rsidRPr="00DA37EE">
        <w:rPr>
          <w:sz w:val="20"/>
          <w:lang w:val="en-US"/>
        </w:rPr>
        <w:t xml:space="preserve"> Own elaboration.</w:t>
      </w:r>
    </w:p>
    <w:p w14:paraId="3B251EFC" w14:textId="77777777" w:rsidR="00E12827" w:rsidRPr="00DA37EE" w:rsidRDefault="001C796E">
      <w:pPr>
        <w:pStyle w:val="APATexto"/>
        <w:rPr>
          <w:lang w:val="en-US"/>
        </w:rPr>
      </w:pPr>
      <w:r w:rsidRPr="00DA37EE">
        <w:rPr>
          <w:lang w:val="en-US"/>
        </w:rPr>
        <w:t>Only the API Gateway (port 8080) and the web server are exposed to the network. The microservices (3001 to 3005), the databases, and RabbitMQ are only accessible within the internal Docker network; the database ports are published only on 127.0.0.1 for administration tasks.</w:t>
      </w:r>
    </w:p>
    <w:p w14:paraId="1A226BDC" w14:textId="77777777" w:rsidR="00E12827" w:rsidRPr="00DA37EE" w:rsidRDefault="001C796E">
      <w:pPr>
        <w:pStyle w:val="Ttulo1"/>
        <w:rPr>
          <w:lang w:val="en-US"/>
        </w:rPr>
      </w:pPr>
      <w:bookmarkStart w:id="3" w:name="_Toc242459490"/>
      <w:r w:rsidRPr="00DA37EE">
        <w:rPr>
          <w:lang w:val="en-US"/>
        </w:rPr>
        <w:t>Prerequisites</w:t>
      </w:r>
      <w:bookmarkEnd w:id="3"/>
    </w:p>
    <w:p w14:paraId="3590A73F" w14:textId="77777777" w:rsidR="00E12827" w:rsidRPr="00DA37EE" w:rsidRDefault="001C796E">
      <w:pPr>
        <w:pStyle w:val="APATexto"/>
        <w:keepNext/>
        <w:spacing w:before="120" w:line="240" w:lineRule="auto"/>
        <w:ind w:firstLine="0"/>
        <w:rPr>
          <w:lang w:val="en-US"/>
        </w:rPr>
      </w:pPr>
      <w:r w:rsidRPr="00DA37EE">
        <w:rPr>
          <w:b/>
          <w:lang w:val="en-US"/>
        </w:rPr>
        <w:t>Table 1</w:t>
      </w:r>
    </w:p>
    <w:p w14:paraId="096CEAF1" w14:textId="77777777" w:rsidR="00E12827" w:rsidRPr="00DA37EE" w:rsidRDefault="001C796E">
      <w:pPr>
        <w:pStyle w:val="APATexto"/>
        <w:keepNext/>
        <w:spacing w:after="120" w:line="240" w:lineRule="auto"/>
        <w:ind w:firstLine="0"/>
        <w:rPr>
          <w:lang w:val="en-US"/>
        </w:rPr>
      </w:pPr>
      <w:r w:rsidRPr="00DA37EE">
        <w:rPr>
          <w:i/>
          <w:lang w:val="en-US"/>
        </w:rPr>
        <w:t>Server requirements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3515"/>
        <w:gridCol w:w="3515"/>
      </w:tblGrid>
      <w:tr w:rsidR="00E12827" w:rsidRPr="00DA37EE" w14:paraId="72ED9C69" w14:textId="77777777">
        <w:trPr>
          <w:cantSplit/>
          <w:tblHeader/>
          <w:jc w:val="center"/>
        </w:trPr>
        <w:tc>
          <w:tcPr>
            <w:tcW w:w="2041" w:type="dxa"/>
          </w:tcPr>
          <w:p w14:paraId="327DC4DE" w14:textId="77777777" w:rsidR="00E12827" w:rsidRPr="00DA37EE" w:rsidRDefault="001C796E">
            <w:pPr>
              <w:pStyle w:val="APACelda"/>
              <w:rPr>
                <w:lang w:val="en-US"/>
              </w:rPr>
            </w:pPr>
            <w:r w:rsidRPr="00DA37EE">
              <w:rPr>
                <w:b/>
                <w:lang w:val="en-US"/>
              </w:rPr>
              <w:t>Resource</w:t>
            </w:r>
          </w:p>
        </w:tc>
        <w:tc>
          <w:tcPr>
            <w:tcW w:w="3515" w:type="dxa"/>
          </w:tcPr>
          <w:p w14:paraId="1DF63DA9" w14:textId="77777777" w:rsidR="00E12827" w:rsidRPr="00DA37EE" w:rsidRDefault="001C796E">
            <w:pPr>
              <w:pStyle w:val="APACelda"/>
              <w:rPr>
                <w:lang w:val="en-US"/>
              </w:rPr>
            </w:pPr>
            <w:r w:rsidRPr="00DA37EE">
              <w:rPr>
                <w:b/>
                <w:lang w:val="en-US"/>
              </w:rPr>
              <w:t>Minimum</w:t>
            </w:r>
          </w:p>
        </w:tc>
        <w:tc>
          <w:tcPr>
            <w:tcW w:w="3515" w:type="dxa"/>
          </w:tcPr>
          <w:p w14:paraId="0AA83B0A" w14:textId="77777777" w:rsidR="00E12827" w:rsidRPr="00DA37EE" w:rsidRDefault="001C796E">
            <w:pPr>
              <w:pStyle w:val="APACelda"/>
              <w:rPr>
                <w:lang w:val="en-US"/>
              </w:rPr>
            </w:pPr>
            <w:r w:rsidRPr="00DA37EE">
              <w:rPr>
                <w:b/>
                <w:lang w:val="en-US"/>
              </w:rPr>
              <w:t>Recommended</w:t>
            </w:r>
          </w:p>
        </w:tc>
      </w:tr>
      <w:tr w:rsidR="00E12827" w:rsidRPr="00DA37EE" w14:paraId="66DBCF4B" w14:textId="77777777">
        <w:trPr>
          <w:cantSplit/>
          <w:jc w:val="center"/>
        </w:trPr>
        <w:tc>
          <w:tcPr>
            <w:tcW w:w="2041" w:type="dxa"/>
          </w:tcPr>
          <w:p w14:paraId="209667AD" w14:textId="77777777" w:rsidR="00E12827" w:rsidRPr="00DA37EE" w:rsidRDefault="001C796E">
            <w:pPr>
              <w:pStyle w:val="APACelda"/>
              <w:rPr>
                <w:lang w:val="en-US"/>
              </w:rPr>
            </w:pPr>
            <w:r w:rsidRPr="00DA37EE">
              <w:rPr>
                <w:lang w:val="en-US"/>
              </w:rPr>
              <w:t>Processor</w:t>
            </w:r>
          </w:p>
        </w:tc>
        <w:tc>
          <w:tcPr>
            <w:tcW w:w="3515" w:type="dxa"/>
          </w:tcPr>
          <w:p w14:paraId="45141151" w14:textId="77777777" w:rsidR="00E12827" w:rsidRPr="00DA37EE" w:rsidRDefault="001C796E">
            <w:pPr>
              <w:pStyle w:val="APACelda"/>
              <w:rPr>
                <w:lang w:val="en-US"/>
              </w:rPr>
            </w:pPr>
            <w:r w:rsidRPr="00DA37EE">
              <w:rPr>
                <w:lang w:val="en-US"/>
              </w:rPr>
              <w:t>2 vCPU</w:t>
            </w:r>
          </w:p>
        </w:tc>
        <w:tc>
          <w:tcPr>
            <w:tcW w:w="3515" w:type="dxa"/>
          </w:tcPr>
          <w:p w14:paraId="2DE9367B" w14:textId="77777777" w:rsidR="00E12827" w:rsidRPr="00DA37EE" w:rsidRDefault="001C796E">
            <w:pPr>
              <w:pStyle w:val="APACelda"/>
              <w:rPr>
                <w:lang w:val="en-US"/>
              </w:rPr>
            </w:pPr>
            <w:r w:rsidRPr="00DA37EE">
              <w:rPr>
                <w:lang w:val="en-US"/>
              </w:rPr>
              <w:t>4 vCPU</w:t>
            </w:r>
          </w:p>
        </w:tc>
      </w:tr>
      <w:tr w:rsidR="00E12827" w:rsidRPr="00DA37EE" w14:paraId="30969FB5" w14:textId="77777777">
        <w:trPr>
          <w:cantSplit/>
          <w:jc w:val="center"/>
        </w:trPr>
        <w:tc>
          <w:tcPr>
            <w:tcW w:w="2041" w:type="dxa"/>
          </w:tcPr>
          <w:p w14:paraId="19AC5C72" w14:textId="77777777" w:rsidR="00E12827" w:rsidRPr="00DA37EE" w:rsidRDefault="001C796E">
            <w:pPr>
              <w:pStyle w:val="APACelda"/>
              <w:rPr>
                <w:lang w:val="en-US"/>
              </w:rPr>
            </w:pPr>
            <w:r w:rsidRPr="00DA37EE">
              <w:rPr>
                <w:lang w:val="en-US"/>
              </w:rPr>
              <w:t>RAM</w:t>
            </w:r>
          </w:p>
        </w:tc>
        <w:tc>
          <w:tcPr>
            <w:tcW w:w="3515" w:type="dxa"/>
          </w:tcPr>
          <w:p w14:paraId="04633FFC" w14:textId="77777777" w:rsidR="00E12827" w:rsidRPr="00DA37EE" w:rsidRDefault="001C796E">
            <w:pPr>
              <w:pStyle w:val="APACelda"/>
              <w:rPr>
                <w:lang w:val="en-US"/>
              </w:rPr>
            </w:pPr>
            <w:r w:rsidRPr="00DA37EE">
              <w:rPr>
                <w:lang w:val="en-US"/>
              </w:rPr>
              <w:t>4 GB</w:t>
            </w:r>
          </w:p>
        </w:tc>
        <w:tc>
          <w:tcPr>
            <w:tcW w:w="3515" w:type="dxa"/>
          </w:tcPr>
          <w:p w14:paraId="6E9A4D5B" w14:textId="77777777" w:rsidR="00E12827" w:rsidRPr="00DA37EE" w:rsidRDefault="001C796E">
            <w:pPr>
              <w:pStyle w:val="APACelda"/>
              <w:rPr>
                <w:lang w:val="en-US"/>
              </w:rPr>
            </w:pPr>
            <w:r w:rsidRPr="00DA37EE">
              <w:rPr>
                <w:lang w:val="en-US"/>
              </w:rPr>
              <w:t>8 GB</w:t>
            </w:r>
          </w:p>
        </w:tc>
      </w:tr>
      <w:tr w:rsidR="00E12827" w:rsidRPr="00DA37EE" w14:paraId="0A3BD994" w14:textId="77777777">
        <w:trPr>
          <w:cantSplit/>
          <w:jc w:val="center"/>
        </w:trPr>
        <w:tc>
          <w:tcPr>
            <w:tcW w:w="2041" w:type="dxa"/>
          </w:tcPr>
          <w:p w14:paraId="1D79C224" w14:textId="77777777" w:rsidR="00E12827" w:rsidRPr="00DA37EE" w:rsidRDefault="001C796E">
            <w:pPr>
              <w:pStyle w:val="APACelda"/>
              <w:rPr>
                <w:lang w:val="en-US"/>
              </w:rPr>
            </w:pPr>
            <w:r w:rsidRPr="00DA37EE">
              <w:rPr>
                <w:lang w:val="en-US"/>
              </w:rPr>
              <w:t>Disk</w:t>
            </w:r>
          </w:p>
        </w:tc>
        <w:tc>
          <w:tcPr>
            <w:tcW w:w="3515" w:type="dxa"/>
          </w:tcPr>
          <w:p w14:paraId="63199B52" w14:textId="77777777" w:rsidR="00E12827" w:rsidRPr="00DA37EE" w:rsidRDefault="001C796E">
            <w:pPr>
              <w:pStyle w:val="APACelda"/>
              <w:rPr>
                <w:lang w:val="en-US"/>
              </w:rPr>
            </w:pPr>
            <w:r w:rsidRPr="00DA37EE">
              <w:rPr>
                <w:lang w:val="en-US"/>
              </w:rPr>
              <w:t>20 GB</w:t>
            </w:r>
          </w:p>
        </w:tc>
        <w:tc>
          <w:tcPr>
            <w:tcW w:w="3515" w:type="dxa"/>
          </w:tcPr>
          <w:p w14:paraId="68687420" w14:textId="77777777" w:rsidR="00E12827" w:rsidRPr="00DA37EE" w:rsidRDefault="001C796E">
            <w:pPr>
              <w:pStyle w:val="APACelda"/>
              <w:rPr>
                <w:lang w:val="en-US"/>
              </w:rPr>
            </w:pPr>
            <w:r w:rsidRPr="00DA37EE">
              <w:rPr>
                <w:lang w:val="en-US"/>
              </w:rPr>
              <w:t>50 GB SSD</w:t>
            </w:r>
          </w:p>
        </w:tc>
      </w:tr>
      <w:tr w:rsidR="00E12827" w:rsidRPr="00DA37EE" w14:paraId="2CA78A30" w14:textId="77777777">
        <w:trPr>
          <w:cantSplit/>
          <w:jc w:val="center"/>
        </w:trPr>
        <w:tc>
          <w:tcPr>
            <w:tcW w:w="2041" w:type="dxa"/>
          </w:tcPr>
          <w:p w14:paraId="3516B019" w14:textId="77777777" w:rsidR="00E12827" w:rsidRPr="00DA37EE" w:rsidRDefault="001C796E">
            <w:pPr>
              <w:pStyle w:val="APACelda"/>
              <w:rPr>
                <w:lang w:val="en-US"/>
              </w:rPr>
            </w:pPr>
            <w:r w:rsidRPr="00DA37EE">
              <w:rPr>
                <w:lang w:val="en-US"/>
              </w:rPr>
              <w:t>Operating system</w:t>
            </w:r>
          </w:p>
        </w:tc>
        <w:tc>
          <w:tcPr>
            <w:tcW w:w="3515" w:type="dxa"/>
          </w:tcPr>
          <w:p w14:paraId="426E84CD" w14:textId="77777777" w:rsidR="00E12827" w:rsidRPr="00DA37EE" w:rsidRDefault="001C796E">
            <w:pPr>
              <w:pStyle w:val="APACelda"/>
              <w:rPr>
                <w:lang w:val="en-US"/>
              </w:rPr>
            </w:pPr>
            <w:r w:rsidRPr="00DA37EE">
              <w:rPr>
                <w:lang w:val="en-US"/>
              </w:rPr>
              <w:t>64-bit Linux (Ubuntu 22.04 LTS) or Windows with Docker Desktop</w:t>
            </w:r>
          </w:p>
        </w:tc>
        <w:tc>
          <w:tcPr>
            <w:tcW w:w="3515" w:type="dxa"/>
          </w:tcPr>
          <w:p w14:paraId="24E97E85" w14:textId="77777777" w:rsidR="00E12827" w:rsidRPr="00DA37EE" w:rsidRDefault="001C796E">
            <w:pPr>
              <w:pStyle w:val="APACelda"/>
              <w:rPr>
                <w:lang w:val="en-US"/>
              </w:rPr>
            </w:pPr>
            <w:r w:rsidRPr="00DA37EE">
              <w:rPr>
                <w:lang w:val="en-US"/>
              </w:rPr>
              <w:t>Ubuntu 24.04 LTS</w:t>
            </w:r>
          </w:p>
        </w:tc>
      </w:tr>
      <w:tr w:rsidR="00E12827" w:rsidRPr="00DA37EE" w14:paraId="3904DECC" w14:textId="77777777">
        <w:trPr>
          <w:cantSplit/>
          <w:jc w:val="center"/>
        </w:trPr>
        <w:tc>
          <w:tcPr>
            <w:tcW w:w="2041" w:type="dxa"/>
          </w:tcPr>
          <w:p w14:paraId="326D0D0F" w14:textId="77777777" w:rsidR="00E12827" w:rsidRPr="00DA37EE" w:rsidRDefault="001C796E">
            <w:pPr>
              <w:pStyle w:val="APACelda"/>
              <w:rPr>
                <w:lang w:val="en-US"/>
              </w:rPr>
            </w:pPr>
            <w:r w:rsidRPr="00DA37EE">
              <w:rPr>
                <w:lang w:val="en-US"/>
              </w:rPr>
              <w:t>Software</w:t>
            </w:r>
          </w:p>
        </w:tc>
        <w:tc>
          <w:tcPr>
            <w:tcW w:w="3515" w:type="dxa"/>
          </w:tcPr>
          <w:p w14:paraId="1C9AC614" w14:textId="77777777" w:rsidR="00E12827" w:rsidRPr="00DA37EE" w:rsidRDefault="001C796E">
            <w:pPr>
              <w:pStyle w:val="APACelda"/>
              <w:rPr>
                <w:lang w:val="en-US"/>
              </w:rPr>
            </w:pPr>
            <w:r w:rsidRPr="00DA37EE">
              <w:rPr>
                <w:lang w:val="en-US"/>
              </w:rPr>
              <w:t>Docker 24+, Docker Compose 2.20+, Git 2.40+</w:t>
            </w:r>
          </w:p>
        </w:tc>
        <w:tc>
          <w:tcPr>
            <w:tcW w:w="3515" w:type="dxa"/>
          </w:tcPr>
          <w:p w14:paraId="78ADA7A2" w14:textId="77777777" w:rsidR="00E12827" w:rsidRPr="00DA37EE" w:rsidRDefault="001C796E">
            <w:pPr>
              <w:pStyle w:val="APACelda"/>
              <w:rPr>
                <w:lang w:val="en-US"/>
              </w:rPr>
            </w:pPr>
            <w:r w:rsidRPr="00DA37EE">
              <w:rPr>
                <w:lang w:val="en-US"/>
              </w:rPr>
              <w:t>Same, with Node.js 20 LTS for maintenance tasks</w:t>
            </w:r>
          </w:p>
        </w:tc>
      </w:tr>
      <w:tr w:rsidR="00E12827" w:rsidRPr="00DA37EE" w14:paraId="22A1F8C7" w14:textId="77777777">
        <w:trPr>
          <w:cantSplit/>
          <w:jc w:val="center"/>
        </w:trPr>
        <w:tc>
          <w:tcPr>
            <w:tcW w:w="2041" w:type="dxa"/>
          </w:tcPr>
          <w:p w14:paraId="0AE41626" w14:textId="77777777" w:rsidR="00E12827" w:rsidRPr="00DA37EE" w:rsidRDefault="001C796E">
            <w:pPr>
              <w:pStyle w:val="APACelda"/>
              <w:rPr>
                <w:lang w:val="en-US"/>
              </w:rPr>
            </w:pPr>
            <w:r w:rsidRPr="00DA37EE">
              <w:rPr>
                <w:lang w:val="en-US"/>
              </w:rPr>
              <w:lastRenderedPageBreak/>
              <w:t>Network</w:t>
            </w:r>
          </w:p>
        </w:tc>
        <w:tc>
          <w:tcPr>
            <w:tcW w:w="3515" w:type="dxa"/>
          </w:tcPr>
          <w:p w14:paraId="6B3261B4" w14:textId="77777777" w:rsidR="00E12827" w:rsidRPr="00DA37EE" w:rsidRDefault="001C796E">
            <w:pPr>
              <w:pStyle w:val="APACelda"/>
              <w:rPr>
                <w:lang w:val="en-US"/>
              </w:rPr>
            </w:pPr>
            <w:r w:rsidRPr="00DA37EE">
              <w:rPr>
                <w:lang w:val="en-US"/>
              </w:rPr>
              <w:t>Ports 80/443 and 8080 open to the internet</w:t>
            </w:r>
          </w:p>
        </w:tc>
        <w:tc>
          <w:tcPr>
            <w:tcW w:w="3515" w:type="dxa"/>
          </w:tcPr>
          <w:p w14:paraId="06DB358C" w14:textId="77777777" w:rsidR="00E12827" w:rsidRPr="00DA37EE" w:rsidRDefault="001C796E">
            <w:pPr>
              <w:pStyle w:val="APACelda"/>
              <w:rPr>
                <w:lang w:val="en-US"/>
              </w:rPr>
            </w:pPr>
            <w:r w:rsidRPr="00DA37EE">
              <w:rPr>
                <w:lang w:val="en-US"/>
              </w:rPr>
              <w:t>Reverse proxy with HTTPS in front of the gateway</w:t>
            </w:r>
          </w:p>
        </w:tc>
      </w:tr>
    </w:tbl>
    <w:p w14:paraId="3AD1B79F" w14:textId="77777777" w:rsidR="00E12827" w:rsidRPr="00DA37EE" w:rsidRDefault="00E12827">
      <w:pPr>
        <w:spacing w:after="80"/>
        <w:rPr>
          <w:lang w:val="en-US"/>
        </w:rPr>
      </w:pPr>
    </w:p>
    <w:p w14:paraId="1A7E13A0" w14:textId="77777777" w:rsidR="00E12827" w:rsidRPr="00DA37EE" w:rsidRDefault="001C796E">
      <w:pPr>
        <w:pStyle w:val="APATexto"/>
        <w:keepNext/>
        <w:spacing w:before="120" w:line="240" w:lineRule="auto"/>
        <w:ind w:firstLine="0"/>
        <w:rPr>
          <w:lang w:val="en-US"/>
        </w:rPr>
      </w:pPr>
      <w:r w:rsidRPr="00DA37EE">
        <w:rPr>
          <w:b/>
          <w:lang w:val="en-US"/>
        </w:rPr>
        <w:t>Table 2</w:t>
      </w:r>
    </w:p>
    <w:p w14:paraId="71C391D3" w14:textId="77777777" w:rsidR="00E12827" w:rsidRPr="00DA37EE" w:rsidRDefault="001C796E">
      <w:pPr>
        <w:pStyle w:val="APATexto"/>
        <w:keepNext/>
        <w:spacing w:after="120" w:line="240" w:lineRule="auto"/>
        <w:ind w:firstLine="0"/>
        <w:rPr>
          <w:lang w:val="en-US"/>
        </w:rPr>
      </w:pPr>
      <w:r w:rsidRPr="00DA37EE">
        <w:rPr>
          <w:i/>
          <w:lang w:val="en-US"/>
        </w:rPr>
        <w:t>Information to have before starting</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61"/>
        <w:gridCol w:w="6009"/>
      </w:tblGrid>
      <w:tr w:rsidR="00E12827" w:rsidRPr="00DA37EE" w14:paraId="1400BB0E" w14:textId="77777777">
        <w:trPr>
          <w:cantSplit/>
          <w:tblHeader/>
          <w:jc w:val="center"/>
        </w:trPr>
        <w:tc>
          <w:tcPr>
            <w:tcW w:w="3061" w:type="dxa"/>
          </w:tcPr>
          <w:p w14:paraId="76BE4E66" w14:textId="77777777" w:rsidR="00E12827" w:rsidRPr="00DA37EE" w:rsidRDefault="001C796E">
            <w:pPr>
              <w:pStyle w:val="APACelda"/>
              <w:rPr>
                <w:lang w:val="en-US"/>
              </w:rPr>
            </w:pPr>
            <w:r w:rsidRPr="00DA37EE">
              <w:rPr>
                <w:b/>
                <w:lang w:val="en-US"/>
              </w:rPr>
              <w:t>Data</w:t>
            </w:r>
          </w:p>
        </w:tc>
        <w:tc>
          <w:tcPr>
            <w:tcW w:w="6009" w:type="dxa"/>
          </w:tcPr>
          <w:p w14:paraId="7DD29DE8" w14:textId="77777777" w:rsidR="00E12827" w:rsidRPr="00DA37EE" w:rsidRDefault="001C796E">
            <w:pPr>
              <w:pStyle w:val="APACelda"/>
              <w:rPr>
                <w:lang w:val="en-US"/>
              </w:rPr>
            </w:pPr>
            <w:r w:rsidRPr="00DA37EE">
              <w:rPr>
                <w:b/>
                <w:lang w:val="en-US"/>
              </w:rPr>
              <w:t>Use</w:t>
            </w:r>
          </w:p>
        </w:tc>
      </w:tr>
      <w:tr w:rsidR="00E12827" w:rsidRPr="00DA37EE" w14:paraId="4ADF7708" w14:textId="77777777">
        <w:trPr>
          <w:cantSplit/>
          <w:jc w:val="center"/>
        </w:trPr>
        <w:tc>
          <w:tcPr>
            <w:tcW w:w="3061" w:type="dxa"/>
          </w:tcPr>
          <w:p w14:paraId="7B14BF9B" w14:textId="77777777" w:rsidR="00E12827" w:rsidRPr="00DA37EE" w:rsidRDefault="001C796E">
            <w:pPr>
              <w:pStyle w:val="APACelda"/>
              <w:rPr>
                <w:lang w:val="en-US"/>
              </w:rPr>
            </w:pPr>
            <w:r w:rsidRPr="00DA37EE">
              <w:rPr>
                <w:lang w:val="en-US"/>
              </w:rPr>
              <w:t>JWT_SECRET (32 characters or more)</w:t>
            </w:r>
          </w:p>
        </w:tc>
        <w:tc>
          <w:tcPr>
            <w:tcW w:w="6009" w:type="dxa"/>
          </w:tcPr>
          <w:p w14:paraId="66078E00" w14:textId="77777777" w:rsidR="00E12827" w:rsidRPr="00DA37EE" w:rsidRDefault="001C796E">
            <w:pPr>
              <w:pStyle w:val="APACelda"/>
              <w:rPr>
                <w:lang w:val="en-US"/>
              </w:rPr>
            </w:pPr>
            <w:r w:rsidRPr="00DA37EE">
              <w:rPr>
                <w:lang w:val="en-US"/>
              </w:rPr>
              <w:t>Signs session tokens; generate with «openssl rand -base64 48»</w:t>
            </w:r>
          </w:p>
        </w:tc>
      </w:tr>
      <w:tr w:rsidR="00E12827" w:rsidRPr="00DA37EE" w14:paraId="5ABD7657" w14:textId="77777777">
        <w:trPr>
          <w:cantSplit/>
          <w:jc w:val="center"/>
        </w:trPr>
        <w:tc>
          <w:tcPr>
            <w:tcW w:w="3061" w:type="dxa"/>
          </w:tcPr>
          <w:p w14:paraId="79E6505C" w14:textId="77777777" w:rsidR="00E12827" w:rsidRPr="00DA37EE" w:rsidRDefault="001C796E">
            <w:pPr>
              <w:pStyle w:val="APACelda"/>
              <w:rPr>
                <w:lang w:val="en-US"/>
              </w:rPr>
            </w:pPr>
            <w:r w:rsidRPr="00DA37EE">
              <w:rPr>
                <w:lang w:val="en-US"/>
              </w:rPr>
              <w:t>POSTGRES_PASSWORD</w:t>
            </w:r>
          </w:p>
        </w:tc>
        <w:tc>
          <w:tcPr>
            <w:tcW w:w="6009" w:type="dxa"/>
          </w:tcPr>
          <w:p w14:paraId="13A5CD30" w14:textId="77777777" w:rsidR="00E12827" w:rsidRPr="00DA37EE" w:rsidRDefault="001C796E">
            <w:pPr>
              <w:pStyle w:val="APACelda"/>
              <w:rPr>
                <w:lang w:val="en-US"/>
              </w:rPr>
            </w:pPr>
            <w:r w:rsidRPr="00DA37EE">
              <w:rPr>
                <w:lang w:val="en-US"/>
              </w:rPr>
              <w:t>Password for the five PostgreSQL databases</w:t>
            </w:r>
          </w:p>
        </w:tc>
      </w:tr>
      <w:tr w:rsidR="00E12827" w:rsidRPr="00DA37EE" w14:paraId="204B0346" w14:textId="77777777">
        <w:trPr>
          <w:cantSplit/>
          <w:jc w:val="center"/>
        </w:trPr>
        <w:tc>
          <w:tcPr>
            <w:tcW w:w="3061" w:type="dxa"/>
          </w:tcPr>
          <w:p w14:paraId="3171C185" w14:textId="77777777" w:rsidR="00E12827" w:rsidRPr="00DA37EE" w:rsidRDefault="001C796E">
            <w:pPr>
              <w:pStyle w:val="APACelda"/>
              <w:rPr>
                <w:lang w:val="en-US"/>
              </w:rPr>
            </w:pPr>
            <w:r w:rsidRPr="00DA37EE">
              <w:rPr>
                <w:lang w:val="en-US"/>
              </w:rPr>
              <w:t>MONGO_ROOT_PASSWORD</w:t>
            </w:r>
          </w:p>
        </w:tc>
        <w:tc>
          <w:tcPr>
            <w:tcW w:w="6009" w:type="dxa"/>
          </w:tcPr>
          <w:p w14:paraId="7419E3F4" w14:textId="77777777" w:rsidR="00E12827" w:rsidRPr="00DA37EE" w:rsidRDefault="001C796E">
            <w:pPr>
              <w:pStyle w:val="APACelda"/>
              <w:rPr>
                <w:lang w:val="en-US"/>
              </w:rPr>
            </w:pPr>
            <w:r w:rsidRPr="00DA37EE">
              <w:rPr>
                <w:lang w:val="en-US"/>
              </w:rPr>
              <w:t>MongoDB password</w:t>
            </w:r>
          </w:p>
        </w:tc>
      </w:tr>
      <w:tr w:rsidR="00E12827" w:rsidRPr="00DA37EE" w14:paraId="402ADA62" w14:textId="77777777">
        <w:trPr>
          <w:cantSplit/>
          <w:jc w:val="center"/>
        </w:trPr>
        <w:tc>
          <w:tcPr>
            <w:tcW w:w="3061" w:type="dxa"/>
          </w:tcPr>
          <w:p w14:paraId="78C9632D" w14:textId="77777777" w:rsidR="00E12827" w:rsidRPr="00DA37EE" w:rsidRDefault="001C796E">
            <w:pPr>
              <w:pStyle w:val="APACelda"/>
              <w:rPr>
                <w:lang w:val="en-US"/>
              </w:rPr>
            </w:pPr>
            <w:r w:rsidRPr="00DA37EE">
              <w:rPr>
                <w:lang w:val="en-US"/>
              </w:rPr>
              <w:t>RABBITMQ_PASSWORD</w:t>
            </w:r>
          </w:p>
        </w:tc>
        <w:tc>
          <w:tcPr>
            <w:tcW w:w="6009" w:type="dxa"/>
          </w:tcPr>
          <w:p w14:paraId="60EEB1E0" w14:textId="77777777" w:rsidR="00E12827" w:rsidRPr="00DA37EE" w:rsidRDefault="001C796E">
            <w:pPr>
              <w:pStyle w:val="APACelda"/>
              <w:rPr>
                <w:lang w:val="en-US"/>
              </w:rPr>
            </w:pPr>
            <w:r w:rsidRPr="00DA37EE">
              <w:rPr>
                <w:lang w:val="en-US"/>
              </w:rPr>
              <w:t>RabbitMQ password</w:t>
            </w:r>
          </w:p>
        </w:tc>
      </w:tr>
      <w:tr w:rsidR="00E12827" w:rsidRPr="00DA37EE" w14:paraId="4031A923" w14:textId="77777777">
        <w:trPr>
          <w:cantSplit/>
          <w:jc w:val="center"/>
        </w:trPr>
        <w:tc>
          <w:tcPr>
            <w:tcW w:w="3061" w:type="dxa"/>
          </w:tcPr>
          <w:p w14:paraId="4708ACAE" w14:textId="77777777" w:rsidR="00E12827" w:rsidRPr="00DA37EE" w:rsidRDefault="001C796E">
            <w:pPr>
              <w:pStyle w:val="APACelda"/>
              <w:rPr>
                <w:lang w:val="en-US"/>
              </w:rPr>
            </w:pPr>
            <w:r w:rsidRPr="00DA37EE">
              <w:rPr>
                <w:lang w:val="en-US"/>
              </w:rPr>
              <w:t>EMAIL_USER / EMAIL_PASS</w:t>
            </w:r>
          </w:p>
        </w:tc>
        <w:tc>
          <w:tcPr>
            <w:tcW w:w="6009" w:type="dxa"/>
          </w:tcPr>
          <w:p w14:paraId="32D56933" w14:textId="77777777" w:rsidR="00E12827" w:rsidRPr="00DA37EE" w:rsidRDefault="001C796E">
            <w:pPr>
              <w:pStyle w:val="APACelda"/>
              <w:rPr>
                <w:lang w:val="en-US"/>
              </w:rPr>
            </w:pPr>
            <w:r w:rsidRPr="00DA37EE">
              <w:rPr>
                <w:lang w:val="en-US"/>
              </w:rPr>
              <w:t>SMTP account for sending verification and recovery codes</w:t>
            </w:r>
          </w:p>
        </w:tc>
      </w:tr>
      <w:tr w:rsidR="00E12827" w:rsidRPr="00DA37EE" w14:paraId="6B34FC0C" w14:textId="77777777">
        <w:trPr>
          <w:cantSplit/>
          <w:jc w:val="center"/>
        </w:trPr>
        <w:tc>
          <w:tcPr>
            <w:tcW w:w="3061" w:type="dxa"/>
          </w:tcPr>
          <w:p w14:paraId="4C3274DD" w14:textId="77777777" w:rsidR="00E12827" w:rsidRPr="00DA37EE" w:rsidRDefault="001C796E">
            <w:pPr>
              <w:pStyle w:val="APACelda"/>
              <w:rPr>
                <w:lang w:val="en-US"/>
              </w:rPr>
            </w:pPr>
            <w:r w:rsidRPr="00DA37EE">
              <w:rPr>
                <w:lang w:val="en-US"/>
              </w:rPr>
              <w:t>CORS_ORIGINS</w:t>
            </w:r>
          </w:p>
        </w:tc>
        <w:tc>
          <w:tcPr>
            <w:tcW w:w="6009" w:type="dxa"/>
          </w:tcPr>
          <w:p w14:paraId="46BA1142" w14:textId="77777777" w:rsidR="00E12827" w:rsidRPr="00DA37EE" w:rsidRDefault="001C796E">
            <w:pPr>
              <w:pStyle w:val="APACelda"/>
              <w:rPr>
                <w:lang w:val="en-US"/>
              </w:rPr>
            </w:pPr>
            <w:r w:rsidRPr="00DA37EE">
              <w:rPr>
                <w:lang w:val="en-US"/>
              </w:rPr>
              <w:t>Authorized web domains, separated by commas</w:t>
            </w:r>
          </w:p>
        </w:tc>
      </w:tr>
      <w:tr w:rsidR="00E12827" w:rsidRPr="00DA37EE" w14:paraId="127C2852" w14:textId="77777777">
        <w:trPr>
          <w:cantSplit/>
          <w:jc w:val="center"/>
        </w:trPr>
        <w:tc>
          <w:tcPr>
            <w:tcW w:w="3061" w:type="dxa"/>
          </w:tcPr>
          <w:p w14:paraId="6AB647DA" w14:textId="77777777" w:rsidR="00E12827" w:rsidRPr="00DA37EE" w:rsidRDefault="001C796E">
            <w:pPr>
              <w:pStyle w:val="APACelda"/>
              <w:rPr>
                <w:lang w:val="en-US"/>
              </w:rPr>
            </w:pPr>
            <w:r w:rsidRPr="00DA37EE">
              <w:rPr>
                <w:lang w:val="en-US"/>
              </w:rPr>
              <w:t>TLS certificate</w:t>
            </w:r>
          </w:p>
        </w:tc>
        <w:tc>
          <w:tcPr>
            <w:tcW w:w="6009" w:type="dxa"/>
          </w:tcPr>
          <w:p w14:paraId="6DEF5AD2" w14:textId="77777777" w:rsidR="00E12827" w:rsidRPr="00DA37EE" w:rsidRDefault="001C796E">
            <w:pPr>
              <w:pStyle w:val="APACelda"/>
              <w:rPr>
                <w:lang w:val="en-US"/>
              </w:rPr>
            </w:pPr>
            <w:r w:rsidRPr="00DA37EE">
              <w:rPr>
                <w:lang w:val="en-US"/>
              </w:rPr>
              <w:t>HTTPS required in production</w:t>
            </w:r>
          </w:p>
        </w:tc>
      </w:tr>
    </w:tbl>
    <w:p w14:paraId="40239959" w14:textId="77777777" w:rsidR="00E12827" w:rsidRPr="00DA37EE" w:rsidRDefault="001C796E">
      <w:pPr>
        <w:pStyle w:val="APATexto"/>
        <w:spacing w:before="80" w:after="200" w:line="240" w:lineRule="auto"/>
        <w:ind w:firstLine="0"/>
        <w:rPr>
          <w:lang w:val="en-US"/>
        </w:rPr>
      </w:pPr>
      <w:r w:rsidRPr="00DA37EE">
        <w:rPr>
          <w:i/>
          <w:sz w:val="20"/>
          <w:lang w:val="en-US"/>
        </w:rPr>
        <w:t>Note.</w:t>
      </w:r>
      <w:r w:rsidRPr="00DA37EE">
        <w:rPr>
          <w:sz w:val="20"/>
          <w:lang w:val="en-US"/>
        </w:rPr>
        <w:t xml:space="preserve"> Passwords must not contain the characters @ : / ? # because they are included in the connection URLs.</w:t>
      </w:r>
    </w:p>
    <w:p w14:paraId="30BEB0B8" w14:textId="77777777" w:rsidR="00E12827" w:rsidRPr="00DA37EE" w:rsidRDefault="001C796E">
      <w:pPr>
        <w:pStyle w:val="Ttulo1"/>
        <w:rPr>
          <w:lang w:val="en-US"/>
        </w:rPr>
      </w:pPr>
      <w:bookmarkStart w:id="4" w:name="_Toc242459491"/>
      <w:r w:rsidRPr="00DA37EE">
        <w:rPr>
          <w:lang w:val="en-US"/>
        </w:rPr>
        <w:t>Deployment procedure</w:t>
      </w:r>
      <w:bookmarkEnd w:id="4"/>
    </w:p>
    <w:p w14:paraId="1E8E3DF7" w14:textId="77777777" w:rsidR="00E12827" w:rsidRPr="00DA37EE" w:rsidRDefault="001C796E">
      <w:pPr>
        <w:pStyle w:val="Ttulo2"/>
        <w:rPr>
          <w:lang w:val="en-US"/>
        </w:rPr>
      </w:pPr>
      <w:bookmarkStart w:id="5" w:name="_Toc242459492"/>
      <w:r w:rsidRPr="00DA37EE">
        <w:rPr>
          <w:lang w:val="en-US"/>
        </w:rPr>
        <w:t>Step 1. Prepare the server</w:t>
      </w:r>
      <w:bookmarkEnd w:id="5"/>
    </w:p>
    <w:p w14:paraId="51EBEC45" w14:textId="77777777" w:rsidR="00E12827" w:rsidRPr="00DA37EE" w:rsidRDefault="001C796E">
      <w:pPr>
        <w:pStyle w:val="APACelda"/>
        <w:ind w:left="567"/>
        <w:rPr>
          <w:lang w:val="en-US"/>
        </w:rPr>
      </w:pPr>
      <w:r w:rsidRPr="00DA37EE">
        <w:rPr>
          <w:rFonts w:ascii="Consolas" w:hAnsi="Consolas"/>
          <w:sz w:val="19"/>
          <w:lang w:val="en-US"/>
        </w:rPr>
        <w:t>sudo apt update &amp;&amp; sudo apt upgrade -y</w:t>
      </w:r>
    </w:p>
    <w:p w14:paraId="62D3EE1A" w14:textId="77777777" w:rsidR="00E12827" w:rsidRPr="00DA37EE" w:rsidRDefault="001C796E">
      <w:pPr>
        <w:pStyle w:val="APACelda"/>
        <w:ind w:left="567"/>
        <w:rPr>
          <w:lang w:val="en-US"/>
        </w:rPr>
      </w:pPr>
      <w:r w:rsidRPr="00DA37EE">
        <w:rPr>
          <w:rFonts w:ascii="Consolas" w:hAnsi="Consolas"/>
          <w:sz w:val="19"/>
          <w:lang w:val="en-US"/>
        </w:rPr>
        <w:t>curl -fsSL https://get.docker.com | sh</w:t>
      </w:r>
    </w:p>
    <w:p w14:paraId="77624FE1" w14:textId="77777777" w:rsidR="00E12827" w:rsidRPr="00DA37EE" w:rsidRDefault="001C796E">
      <w:pPr>
        <w:pStyle w:val="APACelda"/>
        <w:ind w:left="567"/>
        <w:rPr>
          <w:lang w:val="en-US"/>
        </w:rPr>
      </w:pPr>
      <w:r w:rsidRPr="00DA37EE">
        <w:rPr>
          <w:rFonts w:ascii="Consolas" w:hAnsi="Consolas"/>
          <w:sz w:val="19"/>
          <w:lang w:val="en-US"/>
        </w:rPr>
        <w:t>sudo usermod -aG docker $USER      # log out and log back in</w:t>
      </w:r>
    </w:p>
    <w:p w14:paraId="119F7549" w14:textId="77777777" w:rsidR="00E12827" w:rsidRPr="00DA37EE" w:rsidRDefault="001C796E">
      <w:pPr>
        <w:pStyle w:val="APACelda"/>
        <w:ind w:left="567"/>
        <w:rPr>
          <w:lang w:val="en-US"/>
        </w:rPr>
      </w:pPr>
      <w:r w:rsidRPr="00DA37EE">
        <w:rPr>
          <w:rFonts w:ascii="Consolas" w:hAnsi="Consolas"/>
          <w:sz w:val="19"/>
          <w:lang w:val="en-US"/>
        </w:rPr>
        <w:t>docker --version &amp;&amp; docker compose version</w:t>
      </w:r>
    </w:p>
    <w:p w14:paraId="2D631F74" w14:textId="77777777" w:rsidR="00E12827" w:rsidRPr="00DA37EE" w:rsidRDefault="00E12827">
      <w:pPr>
        <w:spacing w:after="40"/>
        <w:rPr>
          <w:lang w:val="en-US"/>
        </w:rPr>
      </w:pPr>
    </w:p>
    <w:p w14:paraId="4EBA65E1" w14:textId="77777777" w:rsidR="00E12827" w:rsidRPr="00DA37EE" w:rsidRDefault="001C796E">
      <w:pPr>
        <w:pStyle w:val="Ttulo2"/>
        <w:rPr>
          <w:lang w:val="en-US"/>
        </w:rPr>
      </w:pPr>
      <w:bookmarkStart w:id="6" w:name="_Toc242459493"/>
      <w:r w:rsidRPr="00DA37EE">
        <w:rPr>
          <w:lang w:val="en-US"/>
        </w:rPr>
        <w:t>Step 2. Get the code</w:t>
      </w:r>
      <w:bookmarkEnd w:id="6"/>
    </w:p>
    <w:p w14:paraId="5FE3402E" w14:textId="77777777" w:rsidR="00E12827" w:rsidRPr="00DA37EE" w:rsidRDefault="001C796E">
      <w:pPr>
        <w:pStyle w:val="APACelda"/>
        <w:ind w:left="567"/>
        <w:rPr>
          <w:lang w:val="en-US"/>
        </w:rPr>
      </w:pPr>
      <w:r w:rsidRPr="00DA37EE">
        <w:rPr>
          <w:rFonts w:ascii="Consolas" w:hAnsi="Consolas"/>
          <w:sz w:val="19"/>
          <w:lang w:val="en-US"/>
        </w:rPr>
        <w:t>git clone https://github.com/mauro-1508/backendTS.git backend</w:t>
      </w:r>
    </w:p>
    <w:p w14:paraId="2C21FD94" w14:textId="77777777" w:rsidR="00E12827" w:rsidRPr="00DA37EE" w:rsidRDefault="001C796E">
      <w:pPr>
        <w:pStyle w:val="APACelda"/>
        <w:ind w:left="567"/>
        <w:rPr>
          <w:lang w:val="en-US"/>
        </w:rPr>
      </w:pPr>
      <w:r w:rsidRPr="00DA37EE">
        <w:rPr>
          <w:rFonts w:ascii="Consolas" w:hAnsi="Consolas"/>
          <w:sz w:val="19"/>
          <w:lang w:val="en-US"/>
        </w:rPr>
        <w:t>git clone https://github.com/tadeo77789/frontendTS.git frontend</w:t>
      </w:r>
    </w:p>
    <w:p w14:paraId="2F09DA94" w14:textId="77777777" w:rsidR="00E12827" w:rsidRPr="00DA37EE" w:rsidRDefault="001C796E">
      <w:pPr>
        <w:pStyle w:val="APACelda"/>
        <w:ind w:left="567"/>
        <w:rPr>
          <w:lang w:val="en-US"/>
        </w:rPr>
      </w:pPr>
      <w:r w:rsidRPr="00DA37EE">
        <w:rPr>
          <w:rFonts w:ascii="Consolas" w:hAnsi="Consolas"/>
          <w:sz w:val="19"/>
          <w:lang w:val="en-US"/>
        </w:rPr>
        <w:t>cd backend &amp;&amp; git checkout main   # or the tag of the version to deploy</w:t>
      </w:r>
    </w:p>
    <w:p w14:paraId="28132201" w14:textId="77777777" w:rsidR="00E12827" w:rsidRPr="00DA37EE" w:rsidRDefault="00E12827">
      <w:pPr>
        <w:spacing w:after="40"/>
        <w:rPr>
          <w:lang w:val="en-US"/>
        </w:rPr>
      </w:pPr>
    </w:p>
    <w:p w14:paraId="010C49B9" w14:textId="77777777" w:rsidR="00E12827" w:rsidRPr="00DA37EE" w:rsidRDefault="001C796E">
      <w:pPr>
        <w:pStyle w:val="Ttulo2"/>
        <w:rPr>
          <w:lang w:val="en-US"/>
        </w:rPr>
      </w:pPr>
      <w:bookmarkStart w:id="7" w:name="_Toc242459494"/>
      <w:r w:rsidRPr="00DA37EE">
        <w:rPr>
          <w:lang w:val="en-US"/>
        </w:rPr>
        <w:t>Step 3. Configure the environment variables</w:t>
      </w:r>
      <w:bookmarkEnd w:id="7"/>
    </w:p>
    <w:p w14:paraId="4F74EB03" w14:textId="77777777" w:rsidR="00E12827" w:rsidRPr="00DA37EE" w:rsidRDefault="001C796E">
      <w:pPr>
        <w:pStyle w:val="APACelda"/>
        <w:ind w:left="567"/>
        <w:rPr>
          <w:lang w:val="en-US"/>
        </w:rPr>
      </w:pPr>
      <w:r w:rsidRPr="00DA37EE">
        <w:rPr>
          <w:rFonts w:ascii="Consolas" w:hAnsi="Consolas"/>
          <w:sz w:val="19"/>
          <w:lang w:val="en-US"/>
        </w:rPr>
        <w:t>cp .env.example .env</w:t>
      </w:r>
    </w:p>
    <w:p w14:paraId="5368C3C2" w14:textId="77777777" w:rsidR="00E12827" w:rsidRPr="00DA37EE" w:rsidRDefault="001C796E">
      <w:pPr>
        <w:pStyle w:val="APACelda"/>
        <w:ind w:left="567"/>
        <w:rPr>
          <w:lang w:val="en-US"/>
        </w:rPr>
      </w:pPr>
      <w:r w:rsidRPr="00DA37EE">
        <w:rPr>
          <w:rFonts w:ascii="Consolas" w:hAnsi="Consolas"/>
          <w:sz w:val="19"/>
          <w:lang w:val="en-US"/>
        </w:rPr>
        <w:t>nano .env    # complete JWT_SECRET, POSTGRES_PASSWORD, MONGO_ROOT_PASSWORD,</w:t>
      </w:r>
    </w:p>
    <w:p w14:paraId="752ABD78" w14:textId="77777777" w:rsidR="00E12827" w:rsidRPr="00DA37EE" w:rsidRDefault="001C796E">
      <w:pPr>
        <w:pStyle w:val="APACelda"/>
        <w:ind w:left="567"/>
        <w:rPr>
          <w:lang w:val="en-US"/>
        </w:rPr>
      </w:pPr>
      <w:r w:rsidRPr="00DA37EE">
        <w:rPr>
          <w:rFonts w:ascii="Consolas" w:hAnsi="Consolas"/>
          <w:sz w:val="19"/>
          <w:lang w:val="en-US"/>
        </w:rPr>
        <w:t xml:space="preserve">             # RABBITMQ_PASSWORD, EMAIL_USER, EMAIL_PASS and CORS_ORIGINS</w:t>
      </w:r>
    </w:p>
    <w:p w14:paraId="03B39630" w14:textId="77777777" w:rsidR="00E12827" w:rsidRPr="00DA37EE" w:rsidRDefault="00E12827">
      <w:pPr>
        <w:spacing w:after="40"/>
        <w:rPr>
          <w:lang w:val="en-US"/>
        </w:rPr>
      </w:pPr>
    </w:p>
    <w:p w14:paraId="1B957101" w14:textId="77777777" w:rsidR="00E12827" w:rsidRPr="00DA37EE" w:rsidRDefault="001C796E">
      <w:pPr>
        <w:pStyle w:val="APATexto"/>
        <w:rPr>
          <w:lang w:val="en-US"/>
        </w:rPr>
      </w:pPr>
      <w:r w:rsidRPr="00DA37EE">
        <w:rPr>
          <w:lang w:val="en-US"/>
        </w:rPr>
        <w:t>Docker Compose stops with an error message if any required variable is missing; this prevents starting with default passwords.</w:t>
      </w:r>
    </w:p>
    <w:p w14:paraId="4F1CE45E" w14:textId="77777777" w:rsidR="00E12827" w:rsidRPr="00DA37EE" w:rsidRDefault="001C796E">
      <w:pPr>
        <w:pStyle w:val="Ttulo2"/>
        <w:rPr>
          <w:lang w:val="en-US"/>
        </w:rPr>
      </w:pPr>
      <w:bookmarkStart w:id="8" w:name="_Toc242459495"/>
      <w:r w:rsidRPr="00DA37EE">
        <w:rPr>
          <w:lang w:val="en-US"/>
        </w:rPr>
        <w:t>Step 4. Build and start the backend</w:t>
      </w:r>
      <w:bookmarkEnd w:id="8"/>
    </w:p>
    <w:p w14:paraId="2271BC0C" w14:textId="77777777" w:rsidR="00E12827" w:rsidRPr="00DA37EE" w:rsidRDefault="001C796E">
      <w:pPr>
        <w:pStyle w:val="APACelda"/>
        <w:ind w:left="567"/>
        <w:rPr>
          <w:lang w:val="en-US"/>
        </w:rPr>
      </w:pPr>
      <w:r w:rsidRPr="00DA37EE">
        <w:rPr>
          <w:rFonts w:ascii="Consolas" w:hAnsi="Consolas"/>
          <w:sz w:val="19"/>
          <w:lang w:val="en-US"/>
        </w:rPr>
        <w:t>docker compose up --build -d</w:t>
      </w:r>
    </w:p>
    <w:p w14:paraId="0047E04B" w14:textId="77777777" w:rsidR="00E12827" w:rsidRPr="00DA37EE" w:rsidRDefault="001C796E">
      <w:pPr>
        <w:pStyle w:val="APACelda"/>
        <w:ind w:left="567"/>
        <w:rPr>
          <w:lang w:val="en-US"/>
        </w:rPr>
      </w:pPr>
      <w:r w:rsidRPr="00DA37EE">
        <w:rPr>
          <w:rFonts w:ascii="Consolas" w:hAnsi="Consolas"/>
          <w:sz w:val="19"/>
          <w:lang w:val="en-US"/>
        </w:rPr>
        <w:t>docker compose ps     # all containers must be in running/healthy state</w:t>
      </w:r>
    </w:p>
    <w:p w14:paraId="60745F1B" w14:textId="77777777" w:rsidR="00E12827" w:rsidRPr="00DA37EE" w:rsidRDefault="00E12827">
      <w:pPr>
        <w:spacing w:after="40"/>
        <w:rPr>
          <w:lang w:val="en-US"/>
        </w:rPr>
      </w:pPr>
    </w:p>
    <w:p w14:paraId="6B71820C" w14:textId="77777777" w:rsidR="00E12827" w:rsidRPr="00DA37EE" w:rsidRDefault="001C796E">
      <w:pPr>
        <w:pStyle w:val="APATexto"/>
        <w:rPr>
          <w:lang w:val="en-US"/>
        </w:rPr>
      </w:pPr>
      <w:r w:rsidRPr="00DA37EE">
        <w:rPr>
          <w:lang w:val="en-US"/>
        </w:rPr>
        <w:lastRenderedPageBreak/>
        <w:t>On startup, each service applies its SQL migrations (db/ folder of each service) to its own database.</w:t>
      </w:r>
    </w:p>
    <w:p w14:paraId="7C96FC85" w14:textId="77777777" w:rsidR="00E12827" w:rsidRPr="00DA37EE" w:rsidRDefault="001C796E">
      <w:pPr>
        <w:pStyle w:val="Ttulo2"/>
        <w:rPr>
          <w:lang w:val="en-US"/>
        </w:rPr>
      </w:pPr>
      <w:bookmarkStart w:id="9" w:name="_Toc242459496"/>
      <w:r w:rsidRPr="00DA37EE">
        <w:rPr>
          <w:lang w:val="en-US"/>
        </w:rPr>
        <w:t>Step 5. Verify the backend</w:t>
      </w:r>
      <w:bookmarkEnd w:id="9"/>
    </w:p>
    <w:p w14:paraId="47626564" w14:textId="77777777" w:rsidR="00E12827" w:rsidRPr="00DA37EE" w:rsidRDefault="001C796E">
      <w:pPr>
        <w:pStyle w:val="APACelda"/>
        <w:ind w:left="567"/>
        <w:rPr>
          <w:lang w:val="en-US"/>
        </w:rPr>
      </w:pPr>
      <w:r w:rsidRPr="00DA37EE">
        <w:rPr>
          <w:rFonts w:ascii="Consolas" w:hAnsi="Consolas"/>
          <w:sz w:val="19"/>
          <w:lang w:val="en-US"/>
        </w:rPr>
        <w:t>curl http://localhost:8080/health                # gateway</w:t>
      </w:r>
    </w:p>
    <w:p w14:paraId="24D87689" w14:textId="77777777" w:rsidR="00E12827" w:rsidRPr="00DA37EE" w:rsidRDefault="001C796E">
      <w:pPr>
        <w:pStyle w:val="APACelda"/>
        <w:ind w:left="567"/>
        <w:rPr>
          <w:lang w:val="en-US"/>
        </w:rPr>
      </w:pPr>
      <w:r w:rsidRPr="00DA37EE">
        <w:rPr>
          <w:rFonts w:ascii="Consolas" w:hAnsi="Consolas"/>
          <w:sz w:val="19"/>
          <w:lang w:val="en-US"/>
        </w:rPr>
        <w:t>docker compose logs -f api-gateway    # check for errors</w:t>
      </w:r>
    </w:p>
    <w:p w14:paraId="1F482B01" w14:textId="77777777" w:rsidR="00E12827" w:rsidRPr="00DA37EE" w:rsidRDefault="001C796E">
      <w:pPr>
        <w:pStyle w:val="APACelda"/>
        <w:ind w:left="567"/>
        <w:rPr>
          <w:lang w:val="en-US"/>
        </w:rPr>
      </w:pPr>
      <w:r w:rsidRPr="00DA37EE">
        <w:rPr>
          <w:rFonts w:ascii="Consolas" w:hAnsi="Consolas"/>
          <w:sz w:val="19"/>
          <w:lang w:val="en-US"/>
        </w:rPr>
        <w:t># RabbitMQ panel (server only): http://127.0.0.1:15672</w:t>
      </w:r>
    </w:p>
    <w:p w14:paraId="2EA698E9" w14:textId="77777777" w:rsidR="00E12827" w:rsidRPr="00DA37EE" w:rsidRDefault="00E12827">
      <w:pPr>
        <w:spacing w:after="40"/>
        <w:rPr>
          <w:lang w:val="en-US"/>
        </w:rPr>
      </w:pPr>
    </w:p>
    <w:p w14:paraId="4844EA6D" w14:textId="77777777" w:rsidR="00E12827" w:rsidRPr="00DA37EE" w:rsidRDefault="001C796E">
      <w:pPr>
        <w:pStyle w:val="Ttulo2"/>
        <w:rPr>
          <w:lang w:val="en-US"/>
        </w:rPr>
      </w:pPr>
      <w:bookmarkStart w:id="10" w:name="_Toc242459497"/>
      <w:r w:rsidRPr="00DA37EE">
        <w:rPr>
          <w:lang w:val="en-US"/>
        </w:rPr>
        <w:t>Step 6. Publish the web and desktop version</w:t>
      </w:r>
      <w:bookmarkEnd w:id="10"/>
    </w:p>
    <w:p w14:paraId="16E231E4" w14:textId="77777777" w:rsidR="00E12827" w:rsidRPr="00DA37EE" w:rsidRDefault="001C796E">
      <w:pPr>
        <w:pStyle w:val="APACelda"/>
        <w:ind w:left="567"/>
        <w:rPr>
          <w:lang w:val="en-US"/>
        </w:rPr>
      </w:pPr>
      <w:r w:rsidRPr="00DA37EE">
        <w:rPr>
          <w:rFonts w:ascii="Consolas" w:hAnsi="Consolas"/>
          <w:sz w:val="19"/>
          <w:lang w:val="en-US"/>
        </w:rPr>
        <w:t>cd ../frontend</w:t>
      </w:r>
    </w:p>
    <w:p w14:paraId="7EA0A694" w14:textId="77777777" w:rsidR="00E12827" w:rsidRPr="00DA37EE" w:rsidRDefault="001C796E">
      <w:pPr>
        <w:pStyle w:val="APACelda"/>
        <w:ind w:left="567"/>
        <w:rPr>
          <w:lang w:val="en-US"/>
        </w:rPr>
      </w:pPr>
      <w:r w:rsidRPr="00DA37EE">
        <w:rPr>
          <w:rFonts w:ascii="Consolas" w:hAnsi="Consolas"/>
          <w:sz w:val="19"/>
          <w:lang w:val="en-US"/>
        </w:rPr>
        <w:t># Adjust the gateway URL in src/app/config/api.config.ts (for example https://api.midominio.co)</w:t>
      </w:r>
    </w:p>
    <w:p w14:paraId="74238927" w14:textId="77777777" w:rsidR="00E12827" w:rsidRPr="00DA37EE" w:rsidRDefault="001C796E">
      <w:pPr>
        <w:pStyle w:val="APACelda"/>
        <w:ind w:left="567"/>
        <w:rPr>
          <w:lang w:val="en-US"/>
        </w:rPr>
      </w:pPr>
      <w:r w:rsidRPr="00DA37EE">
        <w:rPr>
          <w:rFonts w:ascii="Consolas" w:hAnsi="Consolas"/>
          <w:sz w:val="19"/>
          <w:lang w:val="en-US"/>
        </w:rPr>
        <w:t>docker build -t traduce-senas-web .</w:t>
      </w:r>
    </w:p>
    <w:p w14:paraId="12519415" w14:textId="77777777" w:rsidR="00E12827" w:rsidRPr="00DA37EE" w:rsidRDefault="001C796E">
      <w:pPr>
        <w:pStyle w:val="APACelda"/>
        <w:ind w:left="567"/>
        <w:rPr>
          <w:lang w:val="en-US"/>
        </w:rPr>
      </w:pPr>
      <w:r w:rsidRPr="00DA37EE">
        <w:rPr>
          <w:rFonts w:ascii="Consolas" w:hAnsi="Consolas"/>
          <w:sz w:val="19"/>
          <w:lang w:val="en-US"/>
        </w:rPr>
        <w:t>docker run -d --name traduce-web -p 80:80 traduce-senas-web</w:t>
      </w:r>
    </w:p>
    <w:p w14:paraId="5EAAA74B" w14:textId="77777777" w:rsidR="00E12827" w:rsidRPr="00DA37EE" w:rsidRDefault="00E12827">
      <w:pPr>
        <w:spacing w:after="40"/>
        <w:rPr>
          <w:lang w:val="en-US"/>
        </w:rPr>
      </w:pPr>
    </w:p>
    <w:p w14:paraId="53E0D4E4" w14:textId="77777777" w:rsidR="00E12827" w:rsidRPr="00DA37EE" w:rsidRDefault="001C796E">
      <w:pPr>
        <w:pStyle w:val="Ttulo2"/>
        <w:rPr>
          <w:lang w:val="en-US"/>
        </w:rPr>
      </w:pPr>
      <w:bookmarkStart w:id="11" w:name="_Toc242459498"/>
      <w:r w:rsidRPr="00DA37EE">
        <w:rPr>
          <w:lang w:val="en-US"/>
        </w:rPr>
        <w:t>Step 7. Distribute the mobile application</w:t>
      </w:r>
      <w:bookmarkEnd w:id="11"/>
    </w:p>
    <w:p w14:paraId="73541733" w14:textId="77777777" w:rsidR="00E12827" w:rsidRPr="00DA37EE" w:rsidRDefault="001C796E">
      <w:pPr>
        <w:pStyle w:val="APATexto"/>
        <w:numPr>
          <w:ilvl w:val="0"/>
          <w:numId w:val="16"/>
        </w:numPr>
        <w:spacing w:line="360" w:lineRule="auto"/>
        <w:rPr>
          <w:lang w:val="en-US"/>
        </w:rPr>
      </w:pPr>
      <w:r w:rsidRPr="00DA37EE">
        <w:rPr>
          <w:lang w:val="en-US"/>
        </w:rPr>
        <w:t>Set the public URL of the gateway (with HTTPS) in api.config.ts.</w:t>
      </w:r>
    </w:p>
    <w:p w14:paraId="7C0B00B3" w14:textId="77777777" w:rsidR="00E12827" w:rsidRPr="00DA37EE" w:rsidRDefault="001C796E">
      <w:pPr>
        <w:pStyle w:val="APATexto"/>
        <w:numPr>
          <w:ilvl w:val="0"/>
          <w:numId w:val="16"/>
        </w:numPr>
        <w:spacing w:line="360" w:lineRule="auto"/>
        <w:rPr>
          <w:lang w:val="en-US"/>
        </w:rPr>
      </w:pPr>
      <w:r w:rsidRPr="00DA37EE">
        <w:rPr>
          <w:lang w:val="en-US"/>
        </w:rPr>
        <w:t>Generate the installer with EAS Build: «npx eas build --platform android» (AAB/APK) or «--platform ios» (IPA).</w:t>
      </w:r>
    </w:p>
    <w:p w14:paraId="4D26D8EC" w14:textId="77777777" w:rsidR="00E12827" w:rsidRPr="00DA37EE" w:rsidRDefault="001C796E">
      <w:pPr>
        <w:pStyle w:val="APATexto"/>
        <w:numPr>
          <w:ilvl w:val="0"/>
          <w:numId w:val="16"/>
        </w:numPr>
        <w:spacing w:line="360" w:lineRule="auto"/>
        <w:rPr>
          <w:lang w:val="en-US"/>
        </w:rPr>
      </w:pPr>
      <w:r w:rsidRPr="00DA37EE">
        <w:rPr>
          <w:lang w:val="en-US"/>
        </w:rPr>
        <w:t>For pilot tests, distribute the APK directly or through Expo Go; for the public, publish it on Google Play and the App Store.</w:t>
      </w:r>
    </w:p>
    <w:p w14:paraId="665CC659" w14:textId="77777777" w:rsidR="00E12827" w:rsidRPr="00DA37EE" w:rsidRDefault="001C796E">
      <w:pPr>
        <w:pStyle w:val="Ttulo2"/>
        <w:rPr>
          <w:lang w:val="en-US"/>
        </w:rPr>
      </w:pPr>
      <w:bookmarkStart w:id="12" w:name="_Toc242459499"/>
      <w:r w:rsidRPr="00DA37EE">
        <w:rPr>
          <w:lang w:val="en-US"/>
        </w:rPr>
        <w:t>Step 8. Create the administrator user</w:t>
      </w:r>
      <w:bookmarkEnd w:id="12"/>
    </w:p>
    <w:p w14:paraId="103244C3" w14:textId="77777777" w:rsidR="00E12827" w:rsidRPr="00DA37EE" w:rsidRDefault="001C796E">
      <w:pPr>
        <w:pStyle w:val="APATexto"/>
        <w:rPr>
          <w:lang w:val="en-US"/>
        </w:rPr>
      </w:pPr>
      <w:r w:rsidRPr="00DA37EE">
        <w:rPr>
          <w:lang w:val="en-US"/>
        </w:rPr>
        <w:t>Register an account from the application, verify the email address, and assign the ADMIN role with an existing administrator (POST /api/iam/users/:id/roles) or, on the first installation, by inserting the relationship into the user_roles table of the iam database.</w:t>
      </w:r>
    </w:p>
    <w:p w14:paraId="7384AD0D" w14:textId="77777777" w:rsidR="00E12827" w:rsidRPr="00DA37EE" w:rsidRDefault="001C796E">
      <w:pPr>
        <w:pStyle w:val="Ttulo2"/>
        <w:rPr>
          <w:lang w:val="en-US"/>
        </w:rPr>
      </w:pPr>
      <w:bookmarkStart w:id="13" w:name="_Toc242459500"/>
      <w:r w:rsidRPr="00DA37EE">
        <w:rPr>
          <w:lang w:val="en-US"/>
        </w:rPr>
        <w:t>Step 9. Load the initial content</w:t>
      </w:r>
      <w:bookmarkEnd w:id="13"/>
    </w:p>
    <w:p w14:paraId="43EFBF1D" w14:textId="77777777" w:rsidR="00E12827" w:rsidRPr="00DA37EE" w:rsidRDefault="001C796E">
      <w:pPr>
        <w:pStyle w:val="APATexto"/>
        <w:numPr>
          <w:ilvl w:val="0"/>
          <w:numId w:val="15"/>
        </w:numPr>
        <w:spacing w:line="360" w:lineRule="auto"/>
        <w:rPr>
          <w:lang w:val="en-US"/>
        </w:rPr>
      </w:pPr>
      <w:r w:rsidRPr="00DA37EE">
        <w:rPr>
          <w:lang w:val="en-US"/>
        </w:rPr>
        <w:t>Import the sign templates for the alphabet and the words (ADMIN role, route /api/sign-templates).</w:t>
      </w:r>
    </w:p>
    <w:p w14:paraId="5F838AE2" w14:textId="77777777" w:rsidR="00E12827" w:rsidRPr="00DA37EE" w:rsidRDefault="001C796E">
      <w:pPr>
        <w:pStyle w:val="APATexto"/>
        <w:numPr>
          <w:ilvl w:val="0"/>
          <w:numId w:val="15"/>
        </w:numPr>
        <w:spacing w:line="360" w:lineRule="auto"/>
        <w:rPr>
          <w:lang w:val="en-US"/>
        </w:rPr>
      </w:pPr>
      <w:r w:rsidRPr="00DA37EE">
        <w:rPr>
          <w:lang w:val="en-US"/>
        </w:rPr>
        <w:t>Verify that the alphabet appears in the application with its 27 letters (A–Z and Ñ).</w:t>
      </w:r>
    </w:p>
    <w:p w14:paraId="5473E7A7" w14:textId="77777777" w:rsidR="00E12827" w:rsidRPr="00DA37EE" w:rsidRDefault="001C796E">
      <w:pPr>
        <w:pStyle w:val="APATexto"/>
        <w:numPr>
          <w:ilvl w:val="0"/>
          <w:numId w:val="15"/>
        </w:numPr>
        <w:spacing w:line="360" w:lineRule="auto"/>
        <w:rPr>
          <w:lang w:val="en-US"/>
        </w:rPr>
      </w:pPr>
      <w:r w:rsidRPr="00DA37EE">
        <w:rPr>
          <w:lang w:val="en-US"/>
        </w:rPr>
        <w:t>Review the categories and signs published in the lexicon.</w:t>
      </w:r>
    </w:p>
    <w:p w14:paraId="7D8ACC8D" w14:textId="77777777" w:rsidR="00E12827" w:rsidRPr="00DA37EE" w:rsidRDefault="001C796E">
      <w:pPr>
        <w:pStyle w:val="Ttulo1"/>
        <w:rPr>
          <w:lang w:val="en-US"/>
        </w:rPr>
      </w:pPr>
      <w:bookmarkStart w:id="14" w:name="_Toc242459501"/>
      <w:r w:rsidRPr="00DA37EE">
        <w:rPr>
          <w:lang w:val="en-US"/>
        </w:rPr>
        <w:lastRenderedPageBreak/>
        <w:t>Implementation acceptance tests</w:t>
      </w:r>
      <w:bookmarkEnd w:id="14"/>
    </w:p>
    <w:p w14:paraId="50D64A16" w14:textId="77777777" w:rsidR="00E12827" w:rsidRPr="00DA37EE" w:rsidRDefault="001C796E">
      <w:pPr>
        <w:pStyle w:val="APATexto"/>
        <w:keepNext/>
        <w:spacing w:before="120" w:line="240" w:lineRule="auto"/>
        <w:ind w:firstLine="0"/>
        <w:rPr>
          <w:lang w:val="en-US"/>
        </w:rPr>
      </w:pPr>
      <w:r w:rsidRPr="00DA37EE">
        <w:rPr>
          <w:b/>
          <w:lang w:val="en-US"/>
        </w:rPr>
        <w:t>Table 3</w:t>
      </w:r>
    </w:p>
    <w:p w14:paraId="47E51A6A" w14:textId="77777777" w:rsidR="00E12827" w:rsidRPr="00DA37EE" w:rsidRDefault="001C796E">
      <w:pPr>
        <w:pStyle w:val="APATexto"/>
        <w:keepNext/>
        <w:spacing w:after="120" w:line="240" w:lineRule="auto"/>
        <w:ind w:firstLine="0"/>
        <w:rPr>
          <w:lang w:val="en-US"/>
        </w:rPr>
      </w:pPr>
      <w:r w:rsidRPr="00DA37EE">
        <w:rPr>
          <w:i/>
          <w:lang w:val="en-US"/>
        </w:rPr>
        <w:t>Post-deployment checklist</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0"/>
        <w:gridCol w:w="3855"/>
        <w:gridCol w:w="4535"/>
      </w:tblGrid>
      <w:tr w:rsidR="00E12827" w:rsidRPr="00DA37EE" w14:paraId="41670A1A" w14:textId="77777777">
        <w:trPr>
          <w:cantSplit/>
          <w:tblHeader/>
          <w:jc w:val="center"/>
        </w:trPr>
        <w:tc>
          <w:tcPr>
            <w:tcW w:w="680" w:type="dxa"/>
          </w:tcPr>
          <w:p w14:paraId="3B3327FB" w14:textId="77777777" w:rsidR="00E12827" w:rsidRPr="00DA37EE" w:rsidRDefault="001C796E">
            <w:pPr>
              <w:pStyle w:val="APACelda"/>
              <w:rPr>
                <w:lang w:val="en-US"/>
              </w:rPr>
            </w:pPr>
            <w:r w:rsidRPr="00DA37EE">
              <w:rPr>
                <w:b/>
                <w:lang w:val="en-US"/>
              </w:rPr>
              <w:t>N.º</w:t>
            </w:r>
          </w:p>
        </w:tc>
        <w:tc>
          <w:tcPr>
            <w:tcW w:w="3855" w:type="dxa"/>
          </w:tcPr>
          <w:p w14:paraId="349188FF" w14:textId="77777777" w:rsidR="00E12827" w:rsidRPr="00DA37EE" w:rsidRDefault="001C796E">
            <w:pPr>
              <w:pStyle w:val="APACelda"/>
              <w:rPr>
                <w:lang w:val="en-US"/>
              </w:rPr>
            </w:pPr>
            <w:r w:rsidRPr="00DA37EE">
              <w:rPr>
                <w:b/>
                <w:lang w:val="en-US"/>
              </w:rPr>
              <w:t>Verification</w:t>
            </w:r>
          </w:p>
        </w:tc>
        <w:tc>
          <w:tcPr>
            <w:tcW w:w="4535" w:type="dxa"/>
          </w:tcPr>
          <w:p w14:paraId="4E417D0C" w14:textId="77777777" w:rsidR="00E12827" w:rsidRPr="00DA37EE" w:rsidRDefault="001C796E">
            <w:pPr>
              <w:pStyle w:val="APACelda"/>
              <w:rPr>
                <w:lang w:val="en-US"/>
              </w:rPr>
            </w:pPr>
            <w:r w:rsidRPr="00DA37EE">
              <w:rPr>
                <w:b/>
                <w:lang w:val="en-US"/>
              </w:rPr>
              <w:t>Expected result</w:t>
            </w:r>
          </w:p>
        </w:tc>
      </w:tr>
      <w:tr w:rsidR="00E12827" w:rsidRPr="00DA37EE" w14:paraId="01BC073F" w14:textId="77777777">
        <w:trPr>
          <w:cantSplit/>
          <w:jc w:val="center"/>
        </w:trPr>
        <w:tc>
          <w:tcPr>
            <w:tcW w:w="680" w:type="dxa"/>
          </w:tcPr>
          <w:p w14:paraId="28FB71FF" w14:textId="77777777" w:rsidR="00E12827" w:rsidRPr="00DA37EE" w:rsidRDefault="001C796E">
            <w:pPr>
              <w:pStyle w:val="APACelda"/>
              <w:rPr>
                <w:lang w:val="en-US"/>
              </w:rPr>
            </w:pPr>
            <w:r w:rsidRPr="00DA37EE">
              <w:rPr>
                <w:lang w:val="en-US"/>
              </w:rPr>
              <w:t>1</w:t>
            </w:r>
          </w:p>
        </w:tc>
        <w:tc>
          <w:tcPr>
            <w:tcW w:w="3855" w:type="dxa"/>
          </w:tcPr>
          <w:p w14:paraId="5151025A" w14:textId="77777777" w:rsidR="00E12827" w:rsidRPr="00DA37EE" w:rsidRDefault="001C796E">
            <w:pPr>
              <w:pStyle w:val="APACelda"/>
              <w:rPr>
                <w:lang w:val="en-US"/>
              </w:rPr>
            </w:pPr>
            <w:r w:rsidRPr="00DA37EE">
              <w:rPr>
                <w:lang w:val="en-US"/>
              </w:rPr>
              <w:t>GET /health on the gateway</w:t>
            </w:r>
          </w:p>
        </w:tc>
        <w:tc>
          <w:tcPr>
            <w:tcW w:w="4535" w:type="dxa"/>
          </w:tcPr>
          <w:p w14:paraId="2BD411CF" w14:textId="77777777" w:rsidR="00E12827" w:rsidRPr="00DA37EE" w:rsidRDefault="001C796E">
            <w:pPr>
              <w:pStyle w:val="APACelda"/>
              <w:rPr>
                <w:lang w:val="en-US"/>
              </w:rPr>
            </w:pPr>
            <w:r w:rsidRPr="00DA37EE">
              <w:rPr>
                <w:lang w:val="en-US"/>
              </w:rPr>
              <w:t>200 OK</w:t>
            </w:r>
          </w:p>
        </w:tc>
      </w:tr>
      <w:tr w:rsidR="00E12827" w:rsidRPr="00DA37EE" w14:paraId="052EC98C" w14:textId="77777777">
        <w:trPr>
          <w:cantSplit/>
          <w:jc w:val="center"/>
        </w:trPr>
        <w:tc>
          <w:tcPr>
            <w:tcW w:w="680" w:type="dxa"/>
          </w:tcPr>
          <w:p w14:paraId="256EB595" w14:textId="77777777" w:rsidR="00E12827" w:rsidRPr="00DA37EE" w:rsidRDefault="001C796E">
            <w:pPr>
              <w:pStyle w:val="APACelda"/>
              <w:rPr>
                <w:lang w:val="en-US"/>
              </w:rPr>
            </w:pPr>
            <w:r w:rsidRPr="00DA37EE">
              <w:rPr>
                <w:lang w:val="en-US"/>
              </w:rPr>
              <w:t>2</w:t>
            </w:r>
          </w:p>
        </w:tc>
        <w:tc>
          <w:tcPr>
            <w:tcW w:w="3855" w:type="dxa"/>
          </w:tcPr>
          <w:p w14:paraId="2338E9BA" w14:textId="77777777" w:rsidR="00E12827" w:rsidRPr="00DA37EE" w:rsidRDefault="001C796E">
            <w:pPr>
              <w:pStyle w:val="APACelda"/>
              <w:rPr>
                <w:lang w:val="en-US"/>
              </w:rPr>
            </w:pPr>
            <w:r w:rsidRPr="00DA37EE">
              <w:rPr>
                <w:lang w:val="en-US"/>
              </w:rPr>
              <w:t>Registration of a new user</w:t>
            </w:r>
          </w:p>
        </w:tc>
        <w:tc>
          <w:tcPr>
            <w:tcW w:w="4535" w:type="dxa"/>
          </w:tcPr>
          <w:p w14:paraId="596B51D2" w14:textId="77777777" w:rsidR="00E12827" w:rsidRPr="00DA37EE" w:rsidRDefault="001C796E">
            <w:pPr>
              <w:pStyle w:val="APACelda"/>
              <w:rPr>
                <w:lang w:val="en-US"/>
              </w:rPr>
            </w:pPr>
            <w:r w:rsidRPr="00DA37EE">
              <w:rPr>
                <w:lang w:val="en-US"/>
              </w:rPr>
              <w:t>Verification email received; account active after verification</w:t>
            </w:r>
          </w:p>
        </w:tc>
      </w:tr>
      <w:tr w:rsidR="00E12827" w:rsidRPr="00DA37EE" w14:paraId="50598FEE" w14:textId="77777777">
        <w:trPr>
          <w:cantSplit/>
          <w:jc w:val="center"/>
        </w:trPr>
        <w:tc>
          <w:tcPr>
            <w:tcW w:w="680" w:type="dxa"/>
          </w:tcPr>
          <w:p w14:paraId="6EF6B4AE" w14:textId="77777777" w:rsidR="00E12827" w:rsidRPr="00DA37EE" w:rsidRDefault="001C796E">
            <w:pPr>
              <w:pStyle w:val="APACelda"/>
              <w:rPr>
                <w:lang w:val="en-US"/>
              </w:rPr>
            </w:pPr>
            <w:r w:rsidRPr="00DA37EE">
              <w:rPr>
                <w:lang w:val="en-US"/>
              </w:rPr>
              <w:t>3</w:t>
            </w:r>
          </w:p>
        </w:tc>
        <w:tc>
          <w:tcPr>
            <w:tcW w:w="3855" w:type="dxa"/>
          </w:tcPr>
          <w:p w14:paraId="097E7997" w14:textId="77777777" w:rsidR="00E12827" w:rsidRPr="00DA37EE" w:rsidRDefault="001C796E">
            <w:pPr>
              <w:pStyle w:val="APACelda"/>
              <w:rPr>
                <w:lang w:val="en-US"/>
              </w:rPr>
            </w:pPr>
            <w:r w:rsidRPr="00DA37EE">
              <w:rPr>
                <w:lang w:val="en-US"/>
              </w:rPr>
              <w:t>Login</w:t>
            </w:r>
          </w:p>
        </w:tc>
        <w:tc>
          <w:tcPr>
            <w:tcW w:w="4535" w:type="dxa"/>
          </w:tcPr>
          <w:p w14:paraId="540B4B6E" w14:textId="77777777" w:rsidR="00E12827" w:rsidRPr="00DA37EE" w:rsidRDefault="001C796E">
            <w:pPr>
              <w:pStyle w:val="APACelda"/>
              <w:rPr>
                <w:lang w:val="en-US"/>
              </w:rPr>
            </w:pPr>
            <w:r w:rsidRPr="00DA37EE">
              <w:rPr>
                <w:lang w:val="en-US"/>
              </w:rPr>
              <w:t>Token received; main panel visible</w:t>
            </w:r>
          </w:p>
        </w:tc>
      </w:tr>
      <w:tr w:rsidR="00E12827" w:rsidRPr="00DA37EE" w14:paraId="4D9E9613" w14:textId="77777777">
        <w:trPr>
          <w:cantSplit/>
          <w:jc w:val="center"/>
        </w:trPr>
        <w:tc>
          <w:tcPr>
            <w:tcW w:w="680" w:type="dxa"/>
          </w:tcPr>
          <w:p w14:paraId="16F3768E" w14:textId="77777777" w:rsidR="00E12827" w:rsidRPr="00DA37EE" w:rsidRDefault="001C796E">
            <w:pPr>
              <w:pStyle w:val="APACelda"/>
              <w:rPr>
                <w:lang w:val="en-US"/>
              </w:rPr>
            </w:pPr>
            <w:r w:rsidRPr="00DA37EE">
              <w:rPr>
                <w:lang w:val="en-US"/>
              </w:rPr>
              <w:t>4</w:t>
            </w:r>
          </w:p>
        </w:tc>
        <w:tc>
          <w:tcPr>
            <w:tcW w:w="3855" w:type="dxa"/>
          </w:tcPr>
          <w:p w14:paraId="1517D7F1" w14:textId="77777777" w:rsidR="00E12827" w:rsidRPr="00DA37EE" w:rsidRDefault="001C796E">
            <w:pPr>
              <w:pStyle w:val="APACelda"/>
              <w:rPr>
                <w:lang w:val="en-US"/>
              </w:rPr>
            </w:pPr>
            <w:r w:rsidRPr="00DA37EE">
              <w:rPr>
                <w:lang w:val="en-US"/>
              </w:rPr>
              <w:t>Translation with the camera</w:t>
            </w:r>
          </w:p>
        </w:tc>
        <w:tc>
          <w:tcPr>
            <w:tcW w:w="4535" w:type="dxa"/>
          </w:tcPr>
          <w:p w14:paraId="4EC3EE6C" w14:textId="77777777" w:rsidR="00E12827" w:rsidRPr="00DA37EE" w:rsidRDefault="001C796E">
            <w:pPr>
              <w:pStyle w:val="APACelda"/>
              <w:rPr>
                <w:lang w:val="en-US"/>
              </w:rPr>
            </w:pPr>
            <w:r w:rsidRPr="00DA37EE">
              <w:rPr>
                <w:lang w:val="en-US"/>
              </w:rPr>
              <w:t>Text displayed and saved in the history</w:t>
            </w:r>
          </w:p>
        </w:tc>
      </w:tr>
      <w:tr w:rsidR="00E12827" w:rsidRPr="00DA37EE" w14:paraId="6A9CF87D" w14:textId="77777777">
        <w:trPr>
          <w:cantSplit/>
          <w:jc w:val="center"/>
        </w:trPr>
        <w:tc>
          <w:tcPr>
            <w:tcW w:w="680" w:type="dxa"/>
          </w:tcPr>
          <w:p w14:paraId="57F045DF" w14:textId="77777777" w:rsidR="00E12827" w:rsidRPr="00DA37EE" w:rsidRDefault="001C796E">
            <w:pPr>
              <w:pStyle w:val="APACelda"/>
              <w:rPr>
                <w:lang w:val="en-US"/>
              </w:rPr>
            </w:pPr>
            <w:r w:rsidRPr="00DA37EE">
              <w:rPr>
                <w:lang w:val="en-US"/>
              </w:rPr>
              <w:t>5</w:t>
            </w:r>
          </w:p>
        </w:tc>
        <w:tc>
          <w:tcPr>
            <w:tcW w:w="3855" w:type="dxa"/>
          </w:tcPr>
          <w:p w14:paraId="37B5563A" w14:textId="77777777" w:rsidR="00E12827" w:rsidRPr="00DA37EE" w:rsidRDefault="001C796E">
            <w:pPr>
              <w:pStyle w:val="APACelda"/>
              <w:rPr>
                <w:lang w:val="en-US"/>
              </w:rPr>
            </w:pPr>
            <w:r w:rsidRPr="00DA37EE">
              <w:rPr>
                <w:lang w:val="en-US"/>
              </w:rPr>
              <w:t>«First translation» achievement</w:t>
            </w:r>
          </w:p>
        </w:tc>
        <w:tc>
          <w:tcPr>
            <w:tcW w:w="4535" w:type="dxa"/>
          </w:tcPr>
          <w:p w14:paraId="42B9BD38" w14:textId="77777777" w:rsidR="00E12827" w:rsidRPr="00DA37EE" w:rsidRDefault="001C796E">
            <w:pPr>
              <w:pStyle w:val="APACelda"/>
              <w:rPr>
                <w:lang w:val="en-US"/>
              </w:rPr>
            </w:pPr>
            <w:r w:rsidRPr="00DA37EE">
              <w:rPr>
                <w:lang w:val="en-US"/>
              </w:rPr>
              <w:t>Appears in «My achievements» (event processed by profile-service)</w:t>
            </w:r>
          </w:p>
        </w:tc>
      </w:tr>
      <w:tr w:rsidR="00E12827" w:rsidRPr="00DA37EE" w14:paraId="2BF34B4F" w14:textId="77777777">
        <w:trPr>
          <w:cantSplit/>
          <w:jc w:val="center"/>
        </w:trPr>
        <w:tc>
          <w:tcPr>
            <w:tcW w:w="680" w:type="dxa"/>
          </w:tcPr>
          <w:p w14:paraId="22F5C9E0" w14:textId="77777777" w:rsidR="00E12827" w:rsidRPr="00DA37EE" w:rsidRDefault="001C796E">
            <w:pPr>
              <w:pStyle w:val="APACelda"/>
              <w:rPr>
                <w:lang w:val="en-US"/>
              </w:rPr>
            </w:pPr>
            <w:r w:rsidRPr="00DA37EE">
              <w:rPr>
                <w:lang w:val="en-US"/>
              </w:rPr>
              <w:t>6</w:t>
            </w:r>
          </w:p>
        </w:tc>
        <w:tc>
          <w:tcPr>
            <w:tcW w:w="3855" w:type="dxa"/>
          </w:tcPr>
          <w:p w14:paraId="4A4E5085" w14:textId="77777777" w:rsidR="00E12827" w:rsidRPr="00DA37EE" w:rsidRDefault="001C796E">
            <w:pPr>
              <w:pStyle w:val="APACelda"/>
              <w:rPr>
                <w:lang w:val="en-US"/>
              </w:rPr>
            </w:pPr>
            <w:r w:rsidRPr="00DA37EE">
              <w:rPr>
                <w:lang w:val="en-US"/>
              </w:rPr>
              <w:t>Statistics with ADMIN role</w:t>
            </w:r>
          </w:p>
        </w:tc>
        <w:tc>
          <w:tcPr>
            <w:tcW w:w="4535" w:type="dxa"/>
          </w:tcPr>
          <w:p w14:paraId="3973D65C" w14:textId="77777777" w:rsidR="00E12827" w:rsidRPr="00DA37EE" w:rsidRDefault="001C796E">
            <w:pPr>
              <w:pStyle w:val="APACelda"/>
              <w:rPr>
                <w:lang w:val="en-US"/>
              </w:rPr>
            </w:pPr>
            <w:r w:rsidRPr="00DA37EE">
              <w:rPr>
                <w:lang w:val="en-US"/>
              </w:rPr>
              <w:t>Charts with the event from test 4</w:t>
            </w:r>
          </w:p>
        </w:tc>
      </w:tr>
      <w:tr w:rsidR="00E12827" w:rsidRPr="00DA37EE" w14:paraId="69F22C47" w14:textId="77777777">
        <w:trPr>
          <w:cantSplit/>
          <w:jc w:val="center"/>
        </w:trPr>
        <w:tc>
          <w:tcPr>
            <w:tcW w:w="680" w:type="dxa"/>
          </w:tcPr>
          <w:p w14:paraId="2F9CDEE8" w14:textId="77777777" w:rsidR="00E12827" w:rsidRPr="00DA37EE" w:rsidRDefault="001C796E">
            <w:pPr>
              <w:pStyle w:val="APACelda"/>
              <w:rPr>
                <w:lang w:val="en-US"/>
              </w:rPr>
            </w:pPr>
            <w:r w:rsidRPr="00DA37EE">
              <w:rPr>
                <w:lang w:val="en-US"/>
              </w:rPr>
              <w:t>7</w:t>
            </w:r>
          </w:p>
        </w:tc>
        <w:tc>
          <w:tcPr>
            <w:tcW w:w="3855" w:type="dxa"/>
          </w:tcPr>
          <w:p w14:paraId="30202F84" w14:textId="77777777" w:rsidR="00E12827" w:rsidRPr="00DA37EE" w:rsidRDefault="001C796E">
            <w:pPr>
              <w:pStyle w:val="APACelda"/>
              <w:rPr>
                <w:lang w:val="en-US"/>
              </w:rPr>
            </w:pPr>
            <w:r w:rsidRPr="00DA37EE">
              <w:rPr>
                <w:lang w:val="en-US"/>
              </w:rPr>
              <w:t>Access to statistics with USER role</w:t>
            </w:r>
          </w:p>
        </w:tc>
        <w:tc>
          <w:tcPr>
            <w:tcW w:w="4535" w:type="dxa"/>
          </w:tcPr>
          <w:p w14:paraId="5DCBAE7F" w14:textId="77777777" w:rsidR="00E12827" w:rsidRPr="00DA37EE" w:rsidRDefault="001C796E">
            <w:pPr>
              <w:pStyle w:val="APACelda"/>
              <w:rPr>
                <w:lang w:val="en-US"/>
              </w:rPr>
            </w:pPr>
            <w:r w:rsidRPr="00DA37EE">
              <w:rPr>
                <w:lang w:val="en-US"/>
              </w:rPr>
              <w:t>403 Forbidden</w:t>
            </w:r>
          </w:p>
        </w:tc>
      </w:tr>
      <w:tr w:rsidR="00E12827" w:rsidRPr="00DA37EE" w14:paraId="772374CB" w14:textId="77777777">
        <w:trPr>
          <w:cantSplit/>
          <w:jc w:val="center"/>
        </w:trPr>
        <w:tc>
          <w:tcPr>
            <w:tcW w:w="680" w:type="dxa"/>
          </w:tcPr>
          <w:p w14:paraId="0A99A073" w14:textId="77777777" w:rsidR="00E12827" w:rsidRPr="00DA37EE" w:rsidRDefault="001C796E">
            <w:pPr>
              <w:pStyle w:val="APACelda"/>
              <w:rPr>
                <w:lang w:val="en-US"/>
              </w:rPr>
            </w:pPr>
            <w:r w:rsidRPr="00DA37EE">
              <w:rPr>
                <w:lang w:val="en-US"/>
              </w:rPr>
              <w:t>8</w:t>
            </w:r>
          </w:p>
        </w:tc>
        <w:tc>
          <w:tcPr>
            <w:tcW w:w="3855" w:type="dxa"/>
          </w:tcPr>
          <w:p w14:paraId="42AD0A88" w14:textId="77777777" w:rsidR="00E12827" w:rsidRPr="00DA37EE" w:rsidRDefault="001C796E">
            <w:pPr>
              <w:pStyle w:val="APACelda"/>
              <w:rPr>
                <w:lang w:val="en-US"/>
              </w:rPr>
            </w:pPr>
            <w:r w:rsidRPr="00DA37EE">
              <w:rPr>
                <w:lang w:val="en-US"/>
              </w:rPr>
              <w:t>Web version in a desktop browser</w:t>
            </w:r>
          </w:p>
        </w:tc>
        <w:tc>
          <w:tcPr>
            <w:tcW w:w="4535" w:type="dxa"/>
          </w:tcPr>
          <w:p w14:paraId="0379EA70" w14:textId="77777777" w:rsidR="00E12827" w:rsidRPr="00DA37EE" w:rsidRDefault="001C796E">
            <w:pPr>
              <w:pStyle w:val="APACelda"/>
              <w:rPr>
                <w:lang w:val="en-US"/>
              </w:rPr>
            </w:pPr>
            <w:r w:rsidRPr="00DA37EE">
              <w:rPr>
                <w:lang w:val="en-US"/>
              </w:rPr>
              <w:t>Interface adapted and camera working</w:t>
            </w:r>
          </w:p>
        </w:tc>
      </w:tr>
    </w:tbl>
    <w:p w14:paraId="26449319" w14:textId="77777777" w:rsidR="00E12827" w:rsidRPr="00DA37EE" w:rsidRDefault="001C796E">
      <w:pPr>
        <w:pStyle w:val="APATexto"/>
        <w:spacing w:before="80" w:after="200" w:line="240" w:lineRule="auto"/>
        <w:ind w:firstLine="0"/>
        <w:rPr>
          <w:lang w:val="en-US"/>
        </w:rPr>
      </w:pPr>
      <w:r w:rsidRPr="00DA37EE">
        <w:rPr>
          <w:i/>
          <w:sz w:val="20"/>
          <w:lang w:val="en-US"/>
        </w:rPr>
        <w:t>Note.</w:t>
      </w:r>
      <w:r w:rsidRPr="00DA37EE">
        <w:rPr>
          <w:sz w:val="20"/>
          <w:lang w:val="en-US"/>
        </w:rPr>
        <w:t xml:space="preserve"> The flow of tests 2 to 6 was run with Docker in the team's local environment on October 5, 2026, with a satisfactory result.</w:t>
      </w:r>
    </w:p>
    <w:p w14:paraId="2FCBE998" w14:textId="77777777" w:rsidR="00E12827" w:rsidRPr="00DA37EE" w:rsidRDefault="001C796E">
      <w:pPr>
        <w:pStyle w:val="Ttulo1"/>
        <w:rPr>
          <w:lang w:val="en-US"/>
        </w:rPr>
      </w:pPr>
      <w:bookmarkStart w:id="15" w:name="_Toc242459502"/>
      <w:r w:rsidRPr="00DA37EE">
        <w:rPr>
          <w:lang w:val="en-US"/>
        </w:rPr>
        <w:t>Rollback plan</w:t>
      </w:r>
      <w:bookmarkEnd w:id="15"/>
    </w:p>
    <w:p w14:paraId="3CCD38F2" w14:textId="77777777" w:rsidR="00E12827" w:rsidRPr="00DA37EE" w:rsidRDefault="001C796E">
      <w:pPr>
        <w:pStyle w:val="APATexto"/>
        <w:numPr>
          <w:ilvl w:val="0"/>
          <w:numId w:val="17"/>
        </w:numPr>
        <w:spacing w:line="360" w:lineRule="auto"/>
        <w:rPr>
          <w:lang w:val="en-US"/>
        </w:rPr>
      </w:pPr>
      <w:r w:rsidRPr="00DA37EE">
        <w:rPr>
          <w:lang w:val="en-US"/>
        </w:rPr>
        <w:t>Before each deployment, create a backup: «docker compose exec postgres-iam pg_dump …» for each database and «mongodump» for MongoDB.</w:t>
      </w:r>
    </w:p>
    <w:p w14:paraId="280E75C1" w14:textId="77777777" w:rsidR="00E12827" w:rsidRPr="00DA37EE" w:rsidRDefault="001C796E">
      <w:pPr>
        <w:pStyle w:val="APATexto"/>
        <w:numPr>
          <w:ilvl w:val="0"/>
          <w:numId w:val="17"/>
        </w:numPr>
        <w:spacing w:line="360" w:lineRule="auto"/>
        <w:rPr>
          <w:lang w:val="en-US"/>
        </w:rPr>
      </w:pPr>
      <w:r w:rsidRPr="00DA37EE">
        <w:rPr>
          <w:lang w:val="en-US"/>
        </w:rPr>
        <w:t>Tag the deployed version in Git (for example, v1.2.0).</w:t>
      </w:r>
    </w:p>
    <w:p w14:paraId="4DC83EC9" w14:textId="77777777" w:rsidR="00E12827" w:rsidRPr="00DA37EE" w:rsidRDefault="001C796E">
      <w:pPr>
        <w:pStyle w:val="APATexto"/>
        <w:numPr>
          <w:ilvl w:val="0"/>
          <w:numId w:val="17"/>
        </w:numPr>
        <w:spacing w:line="360" w:lineRule="auto"/>
        <w:rPr>
          <w:lang w:val="en-US"/>
        </w:rPr>
      </w:pPr>
      <w:r w:rsidRPr="00DA37EE">
        <w:rPr>
          <w:lang w:val="en-US"/>
        </w:rPr>
        <w:t>If verification fails: «docker compose down», return to the previous tag with «git checkout v1.1.0» and run «docker compose up --build -d».</w:t>
      </w:r>
    </w:p>
    <w:p w14:paraId="161D7E69" w14:textId="77777777" w:rsidR="00E12827" w:rsidRPr="00DA37EE" w:rsidRDefault="001C796E">
      <w:pPr>
        <w:pStyle w:val="APATexto"/>
        <w:numPr>
          <w:ilvl w:val="0"/>
          <w:numId w:val="17"/>
        </w:numPr>
        <w:spacing w:line="360" w:lineRule="auto"/>
        <w:rPr>
          <w:lang w:val="en-US"/>
        </w:rPr>
      </w:pPr>
      <w:r w:rsidRPr="00DA37EE">
        <w:rPr>
          <w:lang w:val="en-US"/>
        </w:rPr>
        <w:t>If the migration modified data, restore the backups with «psql &lt; respaldo.sql» and «mongorestore».</w:t>
      </w:r>
    </w:p>
    <w:p w14:paraId="04875060" w14:textId="77777777" w:rsidR="00E12827" w:rsidRPr="00DA37EE" w:rsidRDefault="001C796E">
      <w:pPr>
        <w:pStyle w:val="APATexto"/>
        <w:numPr>
          <w:ilvl w:val="0"/>
          <w:numId w:val="17"/>
        </w:numPr>
        <w:spacing w:line="360" w:lineRule="auto"/>
        <w:rPr>
          <w:lang w:val="en-US"/>
        </w:rPr>
      </w:pPr>
      <w:r w:rsidRPr="00DA37EE">
        <w:rPr>
          <w:lang w:val="en-US"/>
        </w:rPr>
        <w:t>Record the incident in the corrective actions document.</w:t>
      </w:r>
    </w:p>
    <w:p w14:paraId="56231843" w14:textId="77777777" w:rsidR="00E12827" w:rsidRPr="00DA37EE" w:rsidRDefault="001C796E">
      <w:pPr>
        <w:pStyle w:val="Ttulo1"/>
        <w:rPr>
          <w:lang w:val="en-US"/>
        </w:rPr>
      </w:pPr>
      <w:bookmarkStart w:id="16" w:name="_Toc242459503"/>
      <w:r w:rsidRPr="00DA37EE">
        <w:rPr>
          <w:lang w:val="en-US"/>
        </w:rPr>
        <w:t>Post-operation</w:t>
      </w:r>
      <w:bookmarkEnd w:id="16"/>
    </w:p>
    <w:p w14:paraId="1B66B4AF" w14:textId="77777777" w:rsidR="00E12827" w:rsidRPr="00DA37EE" w:rsidRDefault="001C796E">
      <w:pPr>
        <w:pStyle w:val="APATexto"/>
        <w:keepNext/>
        <w:spacing w:before="120" w:line="240" w:lineRule="auto"/>
        <w:ind w:firstLine="0"/>
        <w:rPr>
          <w:lang w:val="en-US"/>
        </w:rPr>
      </w:pPr>
      <w:r w:rsidRPr="00DA37EE">
        <w:rPr>
          <w:b/>
          <w:lang w:val="en-US"/>
        </w:rPr>
        <w:t>Table 4</w:t>
      </w:r>
    </w:p>
    <w:p w14:paraId="4E2E5818" w14:textId="77777777" w:rsidR="00E12827" w:rsidRPr="00DA37EE" w:rsidRDefault="001C796E">
      <w:pPr>
        <w:pStyle w:val="APATexto"/>
        <w:keepNext/>
        <w:spacing w:after="120" w:line="240" w:lineRule="auto"/>
        <w:ind w:firstLine="0"/>
        <w:rPr>
          <w:lang w:val="en-US"/>
        </w:rPr>
      </w:pPr>
      <w:r w:rsidRPr="00DA37EE">
        <w:rPr>
          <w:i/>
          <w:lang w:val="en-US"/>
        </w:rPr>
        <w:t>Operation tasks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8"/>
        <w:gridCol w:w="1474"/>
        <w:gridCol w:w="4649"/>
      </w:tblGrid>
      <w:tr w:rsidR="00E12827" w:rsidRPr="00DA37EE" w14:paraId="65EFC9FF" w14:textId="77777777">
        <w:trPr>
          <w:cantSplit/>
          <w:tblHeader/>
          <w:jc w:val="center"/>
        </w:trPr>
        <w:tc>
          <w:tcPr>
            <w:tcW w:w="2948" w:type="dxa"/>
          </w:tcPr>
          <w:p w14:paraId="62F6653C" w14:textId="77777777" w:rsidR="00E12827" w:rsidRPr="00DA37EE" w:rsidRDefault="001C796E">
            <w:pPr>
              <w:pStyle w:val="APACelda"/>
              <w:rPr>
                <w:lang w:val="en-US"/>
              </w:rPr>
            </w:pPr>
            <w:r w:rsidRPr="00DA37EE">
              <w:rPr>
                <w:b/>
                <w:lang w:val="en-US"/>
              </w:rPr>
              <w:t>Task</w:t>
            </w:r>
          </w:p>
        </w:tc>
        <w:tc>
          <w:tcPr>
            <w:tcW w:w="1474" w:type="dxa"/>
          </w:tcPr>
          <w:p w14:paraId="2196AACE" w14:textId="77777777" w:rsidR="00E12827" w:rsidRPr="00DA37EE" w:rsidRDefault="001C796E">
            <w:pPr>
              <w:pStyle w:val="APACelda"/>
              <w:rPr>
                <w:lang w:val="en-US"/>
              </w:rPr>
            </w:pPr>
            <w:r w:rsidRPr="00DA37EE">
              <w:rPr>
                <w:b/>
                <w:lang w:val="en-US"/>
              </w:rPr>
              <w:t>Frequency</w:t>
            </w:r>
          </w:p>
        </w:tc>
        <w:tc>
          <w:tcPr>
            <w:tcW w:w="4649" w:type="dxa"/>
          </w:tcPr>
          <w:p w14:paraId="2C236BEA" w14:textId="77777777" w:rsidR="00E12827" w:rsidRPr="00DA37EE" w:rsidRDefault="001C796E">
            <w:pPr>
              <w:pStyle w:val="APACelda"/>
              <w:rPr>
                <w:lang w:val="en-US"/>
              </w:rPr>
            </w:pPr>
            <w:r w:rsidRPr="00DA37EE">
              <w:rPr>
                <w:b/>
                <w:lang w:val="en-US"/>
              </w:rPr>
              <w:t>Command or action</w:t>
            </w:r>
          </w:p>
        </w:tc>
      </w:tr>
      <w:tr w:rsidR="00E12827" w:rsidRPr="00DA37EE" w14:paraId="60301698" w14:textId="77777777">
        <w:trPr>
          <w:cantSplit/>
          <w:jc w:val="center"/>
        </w:trPr>
        <w:tc>
          <w:tcPr>
            <w:tcW w:w="2948" w:type="dxa"/>
          </w:tcPr>
          <w:p w14:paraId="3B251B3F" w14:textId="77777777" w:rsidR="00E12827" w:rsidRPr="00DA37EE" w:rsidRDefault="001C796E">
            <w:pPr>
              <w:pStyle w:val="APACelda"/>
              <w:rPr>
                <w:lang w:val="en-US"/>
              </w:rPr>
            </w:pPr>
            <w:r w:rsidRPr="00DA37EE">
              <w:rPr>
                <w:lang w:val="en-US"/>
              </w:rPr>
              <w:t>Database backup</w:t>
            </w:r>
          </w:p>
        </w:tc>
        <w:tc>
          <w:tcPr>
            <w:tcW w:w="1474" w:type="dxa"/>
          </w:tcPr>
          <w:p w14:paraId="19931109" w14:textId="77777777" w:rsidR="00E12827" w:rsidRPr="00DA37EE" w:rsidRDefault="001C796E">
            <w:pPr>
              <w:pStyle w:val="APACelda"/>
              <w:rPr>
                <w:lang w:val="en-US"/>
              </w:rPr>
            </w:pPr>
            <w:r w:rsidRPr="00DA37EE">
              <w:rPr>
                <w:lang w:val="en-US"/>
              </w:rPr>
              <w:t>Daily</w:t>
            </w:r>
          </w:p>
        </w:tc>
        <w:tc>
          <w:tcPr>
            <w:tcW w:w="4649" w:type="dxa"/>
          </w:tcPr>
          <w:p w14:paraId="3A01553F" w14:textId="77777777" w:rsidR="00E12827" w:rsidRPr="00DA37EE" w:rsidRDefault="001C796E">
            <w:pPr>
              <w:pStyle w:val="APACelda"/>
              <w:rPr>
                <w:lang w:val="en-US"/>
              </w:rPr>
            </w:pPr>
            <w:r w:rsidRPr="00DA37EE">
              <w:rPr>
                <w:lang w:val="en-US"/>
              </w:rPr>
              <w:t>pg_dump per service and mongodump, kept for 7 days</w:t>
            </w:r>
          </w:p>
        </w:tc>
      </w:tr>
      <w:tr w:rsidR="00E12827" w:rsidRPr="00DA37EE" w14:paraId="0052997F" w14:textId="77777777">
        <w:trPr>
          <w:cantSplit/>
          <w:jc w:val="center"/>
        </w:trPr>
        <w:tc>
          <w:tcPr>
            <w:tcW w:w="2948" w:type="dxa"/>
          </w:tcPr>
          <w:p w14:paraId="2FDFB4B7" w14:textId="77777777" w:rsidR="00E12827" w:rsidRPr="00DA37EE" w:rsidRDefault="001C796E">
            <w:pPr>
              <w:pStyle w:val="APACelda"/>
              <w:rPr>
                <w:lang w:val="en-US"/>
              </w:rPr>
            </w:pPr>
            <w:r w:rsidRPr="00DA37EE">
              <w:rPr>
                <w:lang w:val="en-US"/>
              </w:rPr>
              <w:t>Log review</w:t>
            </w:r>
          </w:p>
        </w:tc>
        <w:tc>
          <w:tcPr>
            <w:tcW w:w="1474" w:type="dxa"/>
          </w:tcPr>
          <w:p w14:paraId="34248EBF" w14:textId="77777777" w:rsidR="00E12827" w:rsidRPr="00DA37EE" w:rsidRDefault="001C796E">
            <w:pPr>
              <w:pStyle w:val="APACelda"/>
              <w:rPr>
                <w:lang w:val="en-US"/>
              </w:rPr>
            </w:pPr>
            <w:r w:rsidRPr="00DA37EE">
              <w:rPr>
                <w:lang w:val="en-US"/>
              </w:rPr>
              <w:t>Daily</w:t>
            </w:r>
          </w:p>
        </w:tc>
        <w:tc>
          <w:tcPr>
            <w:tcW w:w="4649" w:type="dxa"/>
          </w:tcPr>
          <w:p w14:paraId="79850D0D" w14:textId="77777777" w:rsidR="00E12827" w:rsidRPr="00DA37EE" w:rsidRDefault="001C796E">
            <w:pPr>
              <w:pStyle w:val="APACelda"/>
              <w:rPr>
                <w:lang w:val="en-US"/>
              </w:rPr>
            </w:pPr>
            <w:r w:rsidRPr="00DA37EE">
              <w:rPr>
                <w:lang w:val="en-US"/>
              </w:rPr>
              <w:t>docker compose logs --since 24h</w:t>
            </w:r>
          </w:p>
        </w:tc>
      </w:tr>
      <w:tr w:rsidR="00E12827" w:rsidRPr="00DA37EE" w14:paraId="7A0448C8" w14:textId="77777777">
        <w:trPr>
          <w:cantSplit/>
          <w:jc w:val="center"/>
        </w:trPr>
        <w:tc>
          <w:tcPr>
            <w:tcW w:w="2948" w:type="dxa"/>
          </w:tcPr>
          <w:p w14:paraId="7BD754A8" w14:textId="77777777" w:rsidR="00E12827" w:rsidRPr="00DA37EE" w:rsidRDefault="001C796E">
            <w:pPr>
              <w:pStyle w:val="APACelda"/>
              <w:rPr>
                <w:lang w:val="en-US"/>
              </w:rPr>
            </w:pPr>
            <w:r w:rsidRPr="00DA37EE">
              <w:rPr>
                <w:lang w:val="en-US"/>
              </w:rPr>
              <w:t>Dependency update</w:t>
            </w:r>
          </w:p>
        </w:tc>
        <w:tc>
          <w:tcPr>
            <w:tcW w:w="1474" w:type="dxa"/>
          </w:tcPr>
          <w:p w14:paraId="0ED7A1BA" w14:textId="77777777" w:rsidR="00E12827" w:rsidRPr="00DA37EE" w:rsidRDefault="001C796E">
            <w:pPr>
              <w:pStyle w:val="APACelda"/>
              <w:rPr>
                <w:lang w:val="en-US"/>
              </w:rPr>
            </w:pPr>
            <w:r w:rsidRPr="00DA37EE">
              <w:rPr>
                <w:lang w:val="en-US"/>
              </w:rPr>
              <w:t>Monthly</w:t>
            </w:r>
          </w:p>
        </w:tc>
        <w:tc>
          <w:tcPr>
            <w:tcW w:w="4649" w:type="dxa"/>
          </w:tcPr>
          <w:p w14:paraId="016425A1" w14:textId="77777777" w:rsidR="00E12827" w:rsidRPr="00DA37EE" w:rsidRDefault="001C796E">
            <w:pPr>
              <w:pStyle w:val="APACelda"/>
              <w:rPr>
                <w:lang w:val="en-US"/>
              </w:rPr>
            </w:pPr>
            <w:r w:rsidRPr="00DA37EE">
              <w:rPr>
                <w:lang w:val="en-US"/>
              </w:rPr>
              <w:t>npm audit and controlled update in a branch</w:t>
            </w:r>
          </w:p>
        </w:tc>
      </w:tr>
      <w:tr w:rsidR="00E12827" w:rsidRPr="00DA37EE" w14:paraId="4E9D0239" w14:textId="77777777">
        <w:trPr>
          <w:cantSplit/>
          <w:jc w:val="center"/>
        </w:trPr>
        <w:tc>
          <w:tcPr>
            <w:tcW w:w="2948" w:type="dxa"/>
          </w:tcPr>
          <w:p w14:paraId="116922D0" w14:textId="77777777" w:rsidR="00E12827" w:rsidRPr="00DA37EE" w:rsidRDefault="001C796E">
            <w:pPr>
              <w:pStyle w:val="APACelda"/>
              <w:rPr>
                <w:lang w:val="en-US"/>
              </w:rPr>
            </w:pPr>
            <w:r w:rsidRPr="00DA37EE">
              <w:rPr>
                <w:lang w:val="en-US"/>
              </w:rPr>
              <w:t>Recognition accuracy review</w:t>
            </w:r>
          </w:p>
        </w:tc>
        <w:tc>
          <w:tcPr>
            <w:tcW w:w="1474" w:type="dxa"/>
          </w:tcPr>
          <w:p w14:paraId="096931D9" w14:textId="77777777" w:rsidR="00E12827" w:rsidRPr="00DA37EE" w:rsidRDefault="001C796E">
            <w:pPr>
              <w:pStyle w:val="APACelda"/>
              <w:rPr>
                <w:lang w:val="en-US"/>
              </w:rPr>
            </w:pPr>
            <w:r w:rsidRPr="00DA37EE">
              <w:rPr>
                <w:lang w:val="en-US"/>
              </w:rPr>
              <w:t>Monthly</w:t>
            </w:r>
          </w:p>
        </w:tc>
        <w:tc>
          <w:tcPr>
            <w:tcW w:w="4649" w:type="dxa"/>
          </w:tcPr>
          <w:p w14:paraId="23AA12B9" w14:textId="77777777" w:rsidR="00E12827" w:rsidRPr="00DA37EE" w:rsidRDefault="001C796E">
            <w:pPr>
              <w:pStyle w:val="APACelda"/>
              <w:rPr>
                <w:lang w:val="en-US"/>
              </w:rPr>
            </w:pPr>
            <w:r w:rsidRPr="00DA37EE">
              <w:rPr>
                <w:lang w:val="en-US"/>
              </w:rPr>
              <w:t>Compare unrecognized translations by sign</w:t>
            </w:r>
          </w:p>
        </w:tc>
      </w:tr>
      <w:tr w:rsidR="00E12827" w:rsidRPr="00DA37EE" w14:paraId="07DE8B45" w14:textId="77777777">
        <w:trPr>
          <w:cantSplit/>
          <w:jc w:val="center"/>
        </w:trPr>
        <w:tc>
          <w:tcPr>
            <w:tcW w:w="2948" w:type="dxa"/>
          </w:tcPr>
          <w:p w14:paraId="786B1554" w14:textId="77777777" w:rsidR="00E12827" w:rsidRPr="00DA37EE" w:rsidRDefault="001C796E">
            <w:pPr>
              <w:pStyle w:val="APACelda"/>
              <w:rPr>
                <w:lang w:val="en-US"/>
              </w:rPr>
            </w:pPr>
            <w:r w:rsidRPr="00DA37EE">
              <w:rPr>
                <w:lang w:val="en-US"/>
              </w:rPr>
              <w:t>Restore test</w:t>
            </w:r>
          </w:p>
        </w:tc>
        <w:tc>
          <w:tcPr>
            <w:tcW w:w="1474" w:type="dxa"/>
          </w:tcPr>
          <w:p w14:paraId="3F1E2270" w14:textId="77777777" w:rsidR="00E12827" w:rsidRPr="00DA37EE" w:rsidRDefault="001C796E">
            <w:pPr>
              <w:pStyle w:val="APACelda"/>
              <w:rPr>
                <w:lang w:val="en-US"/>
              </w:rPr>
            </w:pPr>
            <w:r w:rsidRPr="00DA37EE">
              <w:rPr>
                <w:lang w:val="en-US"/>
              </w:rPr>
              <w:t>Quarterly</w:t>
            </w:r>
          </w:p>
        </w:tc>
        <w:tc>
          <w:tcPr>
            <w:tcW w:w="4649" w:type="dxa"/>
          </w:tcPr>
          <w:p w14:paraId="021C0453" w14:textId="77777777" w:rsidR="00E12827" w:rsidRPr="00DA37EE" w:rsidRDefault="001C796E">
            <w:pPr>
              <w:pStyle w:val="APACelda"/>
              <w:rPr>
                <w:lang w:val="en-US"/>
              </w:rPr>
            </w:pPr>
            <w:r w:rsidRPr="00DA37EE">
              <w:rPr>
                <w:lang w:val="en-US"/>
              </w:rPr>
              <w:t>Restore a copy in a test environment</w:t>
            </w:r>
          </w:p>
        </w:tc>
      </w:tr>
    </w:tbl>
    <w:p w14:paraId="7F91827F" w14:textId="77777777" w:rsidR="00E12827" w:rsidRPr="00DA37EE" w:rsidRDefault="00E12827">
      <w:pPr>
        <w:spacing w:after="80"/>
        <w:rPr>
          <w:lang w:val="en-US"/>
        </w:rPr>
      </w:pPr>
    </w:p>
    <w:p w14:paraId="0C484E52" w14:textId="77777777" w:rsidR="00E12827" w:rsidRPr="00DA37EE" w:rsidRDefault="001C796E">
      <w:pPr>
        <w:pStyle w:val="Ttulo1"/>
        <w:rPr>
          <w:lang w:val="en-US"/>
        </w:rPr>
      </w:pPr>
      <w:bookmarkStart w:id="17" w:name="_Toc242459504"/>
      <w:r w:rsidRPr="00DA37EE">
        <w:rPr>
          <w:lang w:val="en-US"/>
        </w:rPr>
        <w:t>Conclusions</w:t>
      </w:r>
      <w:bookmarkEnd w:id="17"/>
    </w:p>
    <w:p w14:paraId="4CF164A6" w14:textId="77777777" w:rsidR="00E12827" w:rsidRPr="00DA37EE" w:rsidRDefault="001C796E">
      <w:pPr>
        <w:pStyle w:val="APATexto"/>
        <w:rPr>
          <w:lang w:val="en-US"/>
        </w:rPr>
      </w:pPr>
      <w:r w:rsidRPr="00DA37EE">
        <w:rPr>
          <w:lang w:val="en-US"/>
        </w:rPr>
        <w:t xml:space="preserve">Thanks to Docker Compose, deploying the complete backend is reduced to configuring </w:t>
      </w:r>
      <w:r w:rsidRPr="00DA37EE">
        <w:rPr>
          <w:lang w:val="en-US"/>
        </w:rPr>
        <w:lastRenderedPageBreak/>
        <w:t>an .env file and running a single command, and the web version is delivered as an Nginx container. The checklist and the rollback plan make it possible to deploy safely and revert within minutes if something fails.</w:t>
      </w:r>
    </w:p>
    <w:p w14:paraId="63AF0B5F" w14:textId="77777777" w:rsidR="00E12827" w:rsidRPr="00DA37EE" w:rsidRDefault="001C796E">
      <w:pPr>
        <w:pStyle w:val="Ttulo1"/>
        <w:pageBreakBefore/>
        <w:rPr>
          <w:lang w:val="en-US"/>
        </w:rPr>
      </w:pPr>
      <w:bookmarkStart w:id="18" w:name="_Toc242459505"/>
      <w:r w:rsidRPr="00DA37EE">
        <w:rPr>
          <w:lang w:val="en-US"/>
        </w:rPr>
        <w:lastRenderedPageBreak/>
        <w:t>References</w:t>
      </w:r>
      <w:bookmarkEnd w:id="18"/>
    </w:p>
    <w:p w14:paraId="4D5417E6" w14:textId="77777777" w:rsidR="00E12827" w:rsidRPr="00DA37EE" w:rsidRDefault="001C796E">
      <w:pPr>
        <w:pStyle w:val="APATexto"/>
        <w:ind w:left="720" w:hanging="720"/>
        <w:rPr>
          <w:lang w:val="en-US"/>
        </w:rPr>
      </w:pPr>
      <w:r w:rsidRPr="00DA37EE">
        <w:rPr>
          <w:lang w:val="en-US"/>
        </w:rPr>
        <w:t xml:space="preserve">Broadcom. (2026). </w:t>
      </w:r>
      <w:r w:rsidRPr="00DA37EE">
        <w:rPr>
          <w:i/>
          <w:lang w:val="en-US"/>
        </w:rPr>
        <w:t>RabbitMQ documentation</w:t>
      </w:r>
      <w:r w:rsidRPr="00DA37EE">
        <w:rPr>
          <w:lang w:val="en-US"/>
        </w:rPr>
        <w:t>. https://www.rabbitmq.com/docs</w:t>
      </w:r>
    </w:p>
    <w:p w14:paraId="2E25AAF9" w14:textId="77777777" w:rsidR="00E12827" w:rsidRPr="00DA37EE" w:rsidRDefault="001C796E">
      <w:pPr>
        <w:pStyle w:val="APATexto"/>
        <w:ind w:left="720" w:hanging="720"/>
        <w:rPr>
          <w:lang w:val="en-US"/>
        </w:rPr>
      </w:pPr>
      <w:r w:rsidRPr="00DA37EE">
        <w:rPr>
          <w:lang w:val="en-US"/>
        </w:rPr>
        <w:t xml:space="preserve">Docker Inc. (2026). </w:t>
      </w:r>
      <w:r w:rsidRPr="00DA37EE">
        <w:rPr>
          <w:i/>
          <w:lang w:val="en-US"/>
        </w:rPr>
        <w:t>Docker Compose documentation</w:t>
      </w:r>
      <w:r w:rsidRPr="00DA37EE">
        <w:rPr>
          <w:lang w:val="en-US"/>
        </w:rPr>
        <w:t>. https://docs.docker.com/compose/</w:t>
      </w:r>
    </w:p>
    <w:p w14:paraId="761CD2D1" w14:textId="77777777" w:rsidR="00E12827" w:rsidRPr="00DA37EE" w:rsidRDefault="001C796E">
      <w:pPr>
        <w:pStyle w:val="APATexto"/>
        <w:ind w:left="720" w:hanging="720"/>
        <w:rPr>
          <w:lang w:val="en-US"/>
        </w:rPr>
      </w:pPr>
      <w:r w:rsidRPr="00DA37EE">
        <w:rPr>
          <w:lang w:val="en-US"/>
        </w:rPr>
        <w:t xml:space="preserve">Expo. (2026). </w:t>
      </w:r>
      <w:r w:rsidRPr="00DA37EE">
        <w:rPr>
          <w:i/>
          <w:lang w:val="en-US"/>
        </w:rPr>
        <w:t>Expo documentation</w:t>
      </w:r>
      <w:r w:rsidRPr="00DA37EE">
        <w:rPr>
          <w:lang w:val="en-US"/>
        </w:rPr>
        <w:t>. https://docs.expo.dev/</w:t>
      </w:r>
    </w:p>
    <w:p w14:paraId="4AD09D40" w14:textId="77777777" w:rsidR="00E12827" w:rsidRPr="00DA37EE" w:rsidRDefault="001C796E">
      <w:pPr>
        <w:pStyle w:val="APATexto"/>
        <w:ind w:left="720" w:hanging="720"/>
        <w:rPr>
          <w:lang w:val="en-US"/>
        </w:rPr>
      </w:pPr>
      <w:r w:rsidRPr="00DA37EE">
        <w:rPr>
          <w:lang w:val="en-US"/>
        </w:rPr>
        <w:t xml:space="preserve">Newman, S. (2021). </w:t>
      </w:r>
      <w:r w:rsidRPr="00DA37EE">
        <w:rPr>
          <w:i/>
          <w:lang w:val="en-US"/>
        </w:rPr>
        <w:t>Building microservices: Designing fine-grained systems</w:t>
      </w:r>
      <w:r w:rsidRPr="00DA37EE">
        <w:rPr>
          <w:lang w:val="en-US"/>
        </w:rPr>
        <w:t xml:space="preserve"> (2nd ed.). O'Reilly Media.</w:t>
      </w:r>
    </w:p>
    <w:p w14:paraId="402D8DDF" w14:textId="77777777" w:rsidR="00E12827" w:rsidRPr="00DA37EE" w:rsidRDefault="001C796E">
      <w:pPr>
        <w:pStyle w:val="APATexto"/>
        <w:ind w:left="720" w:hanging="720"/>
        <w:rPr>
          <w:lang w:val="en-US"/>
        </w:rPr>
      </w:pPr>
      <w:r w:rsidRPr="00DA37EE">
        <w:rPr>
          <w:lang w:val="en-US"/>
        </w:rPr>
        <w:t xml:space="preserve">OWASP Foundation. (2021). </w:t>
      </w:r>
      <w:r w:rsidRPr="00DA37EE">
        <w:rPr>
          <w:i/>
          <w:lang w:val="en-US"/>
        </w:rPr>
        <w:t>OWASP Top 10: 2021</w:t>
      </w:r>
      <w:r w:rsidRPr="00DA37EE">
        <w:rPr>
          <w:lang w:val="en-US"/>
        </w:rPr>
        <w:t>. https://owasp.org/Top10/</w:t>
      </w:r>
    </w:p>
    <w:p w14:paraId="2EA873E3" w14:textId="77777777" w:rsidR="00E12827" w:rsidRPr="00DA37EE" w:rsidRDefault="001C796E">
      <w:pPr>
        <w:pStyle w:val="APATexto"/>
        <w:ind w:left="720" w:hanging="720"/>
        <w:rPr>
          <w:lang w:val="en-US"/>
        </w:rPr>
      </w:pPr>
      <w:r w:rsidRPr="00DA37EE">
        <w:rPr>
          <w:lang w:val="en-US"/>
        </w:rPr>
        <w:t xml:space="preserve">Sommerville, I. (2016). </w:t>
      </w:r>
      <w:r w:rsidRPr="00DA37EE">
        <w:rPr>
          <w:i/>
          <w:lang w:val="en-US"/>
        </w:rPr>
        <w:t>Software engineering</w:t>
      </w:r>
      <w:r w:rsidRPr="00DA37EE">
        <w:rPr>
          <w:lang w:val="en-US"/>
        </w:rPr>
        <w:t xml:space="preserve"> (10th ed.). Pearson.</w:t>
      </w:r>
    </w:p>
    <w:sectPr w:rsidR="00E12827" w:rsidRPr="00DA37EE">
      <w:head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8776A" w14:textId="77777777" w:rsidR="00804E12" w:rsidRDefault="00804E12">
      <w:r>
        <w:separator/>
      </w:r>
    </w:p>
  </w:endnote>
  <w:endnote w:type="continuationSeparator" w:id="0">
    <w:p w14:paraId="20F79983" w14:textId="77777777" w:rsidR="00804E12" w:rsidRDefault="00804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29A4E44-AAF9-4E65-BE6E-E5AAB10EB87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DEFB76A5-E8A4-4A17-9A1A-45400B320109}"/>
  </w:font>
  <w:font w:name="Aptos Display">
    <w:charset w:val="00"/>
    <w:family w:val="swiss"/>
    <w:pitch w:val="variable"/>
    <w:sig w:usb0="20000287" w:usb1="00000003" w:usb2="00000000" w:usb3="00000000" w:csb0="0000019F" w:csb1="00000000"/>
    <w:embedRegular r:id="rId3" w:fontKey="{7A20F3E5-CB37-4A80-BA8B-36BC8DF3EF47}"/>
  </w:font>
  <w:font w:name="Arial MT">
    <w:panose1 w:val="00000000000000000000"/>
    <w:charset w:val="00"/>
    <w:family w:val="roman"/>
    <w:notTrueType/>
    <w:pitch w:val="default"/>
  </w:font>
  <w:font w:name="Aptos">
    <w:charset w:val="00"/>
    <w:family w:val="swiss"/>
    <w:pitch w:val="variable"/>
    <w:sig w:usb0="20000287" w:usb1="00000003" w:usb2="00000000" w:usb3="00000000" w:csb0="0000019F" w:csb1="00000000"/>
    <w:embedRegular r:id="rId4" w:fontKey="{94E4347F-24B7-49F2-BD10-498D73DA8B9A}"/>
  </w:font>
  <w:font w:name="Consolas">
    <w:panose1 w:val="020B0609020204030204"/>
    <w:charset w:val="00"/>
    <w:family w:val="modern"/>
    <w:pitch w:val="fixed"/>
    <w:sig w:usb0="E00006FF" w:usb1="0000FCFF" w:usb2="00000001" w:usb3="00000000" w:csb0="0000019F" w:csb1="00000000"/>
    <w:embedRegular r:id="rId5" w:fontKey="{F4763653-9E8B-428D-A66B-F8617CD4A5D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DF9A" w14:textId="77777777" w:rsidR="00804E12" w:rsidRDefault="00804E12">
      <w:r>
        <w:separator/>
      </w:r>
    </w:p>
  </w:footnote>
  <w:footnote w:type="continuationSeparator" w:id="0">
    <w:p w14:paraId="49029DFE" w14:textId="77777777" w:rsidR="00804E12" w:rsidRDefault="00804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D313D" w14:textId="77777777" w:rsidR="001874F9" w:rsidRDefault="001874F9"/>
  <w:p w14:paraId="2A269EDE" w14:textId="77777777" w:rsidR="001874F9" w:rsidRDefault="001874F9"/>
  <w:p w14:paraId="26A97CD9" w14:textId="77777777" w:rsidR="00E12827" w:rsidRDefault="001C796E">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1AE"/>
    <w:multiLevelType w:val="multilevel"/>
    <w:tmpl w:val="93FCA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4E7E47"/>
    <w:multiLevelType w:val="multilevel"/>
    <w:tmpl w:val="586C8D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7EF6D8B"/>
    <w:multiLevelType w:val="multilevel"/>
    <w:tmpl w:val="939A018C"/>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3" w15:restartNumberingAfterBreak="0">
    <w:nsid w:val="34723839"/>
    <w:multiLevelType w:val="multilevel"/>
    <w:tmpl w:val="62C487D6"/>
    <w:lvl w:ilvl="0">
      <w:start w:val="1"/>
      <w:numFmt w:val="decimal"/>
      <w:lvlText w:val="%1"/>
      <w:lvlJc w:val="left"/>
      <w:pPr>
        <w:ind w:left="405" w:hanging="405"/>
      </w:pPr>
    </w:lvl>
    <w:lvl w:ilvl="1">
      <w:start w:val="1"/>
      <w:numFmt w:val="decimal"/>
      <w:lvlText w:val="%1.%2"/>
      <w:lvlJc w:val="left"/>
      <w:pPr>
        <w:ind w:left="1485" w:hanging="405"/>
      </w:p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4" w15:restartNumberingAfterBreak="0">
    <w:nsid w:val="374A3FCF"/>
    <w:multiLevelType w:val="multilevel"/>
    <w:tmpl w:val="68DADA76"/>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5" w15:restartNumberingAfterBreak="0">
    <w:nsid w:val="38BF4030"/>
    <w:multiLevelType w:val="multilevel"/>
    <w:tmpl w:val="61F6AF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8E904B1"/>
    <w:multiLevelType w:val="multilevel"/>
    <w:tmpl w:val="6C5EE06C"/>
    <w:lvl w:ilvl="0">
      <w:numFmt w:val="bullet"/>
      <w:lvlText w:val="●"/>
      <w:lvlJc w:val="left"/>
      <w:pPr>
        <w:ind w:left="1214" w:hanging="362"/>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abstractNum w:abstractNumId="7" w15:restartNumberingAfterBreak="0">
    <w:nsid w:val="3BB2647D"/>
    <w:multiLevelType w:val="multilevel"/>
    <w:tmpl w:val="B756F8E6"/>
    <w:lvl w:ilvl="0">
      <w:numFmt w:val="bullet"/>
      <w:lvlText w:val="●"/>
      <w:lvlJc w:val="left"/>
      <w:pPr>
        <w:ind w:left="799" w:hanging="358"/>
      </w:pPr>
      <w:rPr>
        <w:rFonts w:ascii="Times New Roman" w:eastAsia="Times New Roman" w:hAnsi="Times New Roman" w:cs="Times New Roman"/>
        <w:b w:val="0"/>
        <w:bCs w:val="0"/>
        <w:i w:val="0"/>
        <w:iCs w:val="0"/>
        <w:sz w:val="24"/>
        <w:szCs w:val="24"/>
      </w:rPr>
    </w:lvl>
    <w:lvl w:ilvl="1">
      <w:numFmt w:val="bullet"/>
      <w:lvlText w:val="•"/>
      <w:lvlJc w:val="left"/>
      <w:pPr>
        <w:ind w:left="1281" w:hanging="360"/>
      </w:pPr>
    </w:lvl>
    <w:lvl w:ilvl="2">
      <w:numFmt w:val="bullet"/>
      <w:lvlText w:val="•"/>
      <w:lvlJc w:val="left"/>
      <w:pPr>
        <w:ind w:left="1762" w:hanging="360"/>
      </w:pPr>
    </w:lvl>
    <w:lvl w:ilvl="3">
      <w:numFmt w:val="bullet"/>
      <w:lvlText w:val="•"/>
      <w:lvlJc w:val="left"/>
      <w:pPr>
        <w:ind w:left="2243" w:hanging="360"/>
      </w:pPr>
    </w:lvl>
    <w:lvl w:ilvl="4">
      <w:numFmt w:val="bullet"/>
      <w:lvlText w:val="•"/>
      <w:lvlJc w:val="left"/>
      <w:pPr>
        <w:ind w:left="2724" w:hanging="360"/>
      </w:pPr>
    </w:lvl>
    <w:lvl w:ilvl="5">
      <w:numFmt w:val="bullet"/>
      <w:lvlText w:val="•"/>
      <w:lvlJc w:val="left"/>
      <w:pPr>
        <w:ind w:left="3205" w:hanging="360"/>
      </w:pPr>
    </w:lvl>
    <w:lvl w:ilvl="6">
      <w:numFmt w:val="bullet"/>
      <w:lvlText w:val="•"/>
      <w:lvlJc w:val="left"/>
      <w:pPr>
        <w:ind w:left="3686" w:hanging="360"/>
      </w:pPr>
    </w:lvl>
    <w:lvl w:ilvl="7">
      <w:numFmt w:val="bullet"/>
      <w:lvlText w:val="•"/>
      <w:lvlJc w:val="left"/>
      <w:pPr>
        <w:ind w:left="4167" w:hanging="360"/>
      </w:pPr>
    </w:lvl>
    <w:lvl w:ilvl="8">
      <w:numFmt w:val="bullet"/>
      <w:lvlText w:val="•"/>
      <w:lvlJc w:val="left"/>
      <w:pPr>
        <w:ind w:left="4648" w:hanging="360"/>
      </w:pPr>
    </w:lvl>
  </w:abstractNum>
  <w:abstractNum w:abstractNumId="8" w15:restartNumberingAfterBreak="0">
    <w:nsid w:val="3C1B294C"/>
    <w:multiLevelType w:val="multilevel"/>
    <w:tmpl w:val="E990CF0E"/>
    <w:lvl w:ilvl="0">
      <w:numFmt w:val="bullet"/>
      <w:lvlText w:val="●"/>
      <w:lvlJc w:val="left"/>
      <w:pPr>
        <w:ind w:left="828" w:hanging="360"/>
      </w:pPr>
      <w:rPr>
        <w:rFonts w:ascii="Noto Sans Symbols" w:eastAsia="Noto Sans Symbols" w:hAnsi="Noto Sans Symbols" w:cs="Noto Sans Symbols"/>
        <w:b w:val="0"/>
        <w:bCs w:val="0"/>
        <w:i w:val="0"/>
        <w:iCs w:val="0"/>
        <w:sz w:val="24"/>
        <w:szCs w:val="24"/>
      </w:rPr>
    </w:lvl>
    <w:lvl w:ilvl="1">
      <w:numFmt w:val="bullet"/>
      <w:lvlText w:val="•"/>
      <w:lvlJc w:val="left"/>
      <w:pPr>
        <w:ind w:left="1379" w:hanging="360"/>
      </w:pPr>
    </w:lvl>
    <w:lvl w:ilvl="2">
      <w:numFmt w:val="bullet"/>
      <w:lvlText w:val="•"/>
      <w:lvlJc w:val="left"/>
      <w:pPr>
        <w:ind w:left="1938" w:hanging="360"/>
      </w:pPr>
    </w:lvl>
    <w:lvl w:ilvl="3">
      <w:numFmt w:val="bullet"/>
      <w:lvlText w:val="•"/>
      <w:lvlJc w:val="left"/>
      <w:pPr>
        <w:ind w:left="2497" w:hanging="360"/>
      </w:pPr>
    </w:lvl>
    <w:lvl w:ilvl="4">
      <w:numFmt w:val="bullet"/>
      <w:lvlText w:val="•"/>
      <w:lvlJc w:val="left"/>
      <w:pPr>
        <w:ind w:left="3057" w:hanging="360"/>
      </w:pPr>
    </w:lvl>
    <w:lvl w:ilvl="5">
      <w:numFmt w:val="bullet"/>
      <w:lvlText w:val="•"/>
      <w:lvlJc w:val="left"/>
      <w:pPr>
        <w:ind w:left="3616" w:hanging="360"/>
      </w:pPr>
    </w:lvl>
    <w:lvl w:ilvl="6">
      <w:numFmt w:val="bullet"/>
      <w:lvlText w:val="•"/>
      <w:lvlJc w:val="left"/>
      <w:pPr>
        <w:ind w:left="4175" w:hanging="360"/>
      </w:pPr>
    </w:lvl>
    <w:lvl w:ilvl="7">
      <w:numFmt w:val="bullet"/>
      <w:lvlText w:val="•"/>
      <w:lvlJc w:val="left"/>
      <w:pPr>
        <w:ind w:left="4735" w:hanging="360"/>
      </w:pPr>
    </w:lvl>
    <w:lvl w:ilvl="8">
      <w:numFmt w:val="bullet"/>
      <w:lvlText w:val="•"/>
      <w:lvlJc w:val="left"/>
      <w:pPr>
        <w:ind w:left="5294" w:hanging="360"/>
      </w:pPr>
    </w:lvl>
  </w:abstractNum>
  <w:abstractNum w:abstractNumId="9" w15:restartNumberingAfterBreak="0">
    <w:nsid w:val="4123242E"/>
    <w:multiLevelType w:val="hybridMultilevel"/>
    <w:tmpl w:val="6130DF88"/>
    <w:lvl w:ilvl="0" w:tplc="1E06186E">
      <w:start w:val="1"/>
      <w:numFmt w:val="bullet"/>
      <w:lvlText w:val="•"/>
      <w:lvlJc w:val="left"/>
      <w:pPr>
        <w:ind w:left="720" w:hanging="360"/>
      </w:pPr>
      <w:rPr>
        <w:rFonts w:ascii="Arial" w:hAnsi="Arial"/>
      </w:rPr>
    </w:lvl>
    <w:lvl w:ilvl="1" w:tplc="8D544892">
      <w:start w:val="1"/>
      <w:numFmt w:val="bullet"/>
      <w:lvlText w:val="–"/>
      <w:lvlJc w:val="left"/>
      <w:pPr>
        <w:ind w:left="1080" w:hanging="360"/>
      </w:pPr>
      <w:rPr>
        <w:rFonts w:ascii="Arial" w:hAnsi="Arial"/>
      </w:rPr>
    </w:lvl>
    <w:lvl w:ilvl="2" w:tplc="7F7C5870">
      <w:numFmt w:val="decimal"/>
      <w:lvlText w:val=""/>
      <w:lvlJc w:val="left"/>
    </w:lvl>
    <w:lvl w:ilvl="3" w:tplc="20F0E056">
      <w:numFmt w:val="decimal"/>
      <w:lvlText w:val=""/>
      <w:lvlJc w:val="left"/>
    </w:lvl>
    <w:lvl w:ilvl="4" w:tplc="048CF20A">
      <w:numFmt w:val="decimal"/>
      <w:lvlText w:val=""/>
      <w:lvlJc w:val="left"/>
    </w:lvl>
    <w:lvl w:ilvl="5" w:tplc="FD50A928">
      <w:numFmt w:val="decimal"/>
      <w:lvlText w:val=""/>
      <w:lvlJc w:val="left"/>
    </w:lvl>
    <w:lvl w:ilvl="6" w:tplc="F47CF7D6">
      <w:numFmt w:val="decimal"/>
      <w:lvlText w:val=""/>
      <w:lvlJc w:val="left"/>
    </w:lvl>
    <w:lvl w:ilvl="7" w:tplc="845E9192">
      <w:numFmt w:val="decimal"/>
      <w:lvlText w:val=""/>
      <w:lvlJc w:val="left"/>
    </w:lvl>
    <w:lvl w:ilvl="8" w:tplc="116CDE36">
      <w:numFmt w:val="decimal"/>
      <w:lvlText w:val=""/>
      <w:lvlJc w:val="left"/>
    </w:lvl>
  </w:abstractNum>
  <w:abstractNum w:abstractNumId="10" w15:restartNumberingAfterBreak="0">
    <w:nsid w:val="4ADA431A"/>
    <w:multiLevelType w:val="multilevel"/>
    <w:tmpl w:val="EEFE0F40"/>
    <w:lvl w:ilvl="0">
      <w:numFmt w:val="bullet"/>
      <w:lvlText w:val="●"/>
      <w:lvlJc w:val="left"/>
      <w:pPr>
        <w:ind w:left="799" w:hanging="362"/>
      </w:pPr>
      <w:rPr>
        <w:rFonts w:ascii="Times New Roman" w:eastAsia="Times New Roman" w:hAnsi="Times New Roman" w:cs="Times New Roman"/>
        <w:b w:val="0"/>
        <w:bCs w:val="0"/>
        <w:i w:val="0"/>
        <w:iCs w:val="0"/>
        <w:sz w:val="24"/>
        <w:szCs w:val="24"/>
      </w:rPr>
    </w:lvl>
    <w:lvl w:ilvl="1">
      <w:numFmt w:val="bullet"/>
      <w:lvlText w:val="•"/>
      <w:lvlJc w:val="left"/>
      <w:pPr>
        <w:ind w:left="1281" w:hanging="363"/>
      </w:pPr>
    </w:lvl>
    <w:lvl w:ilvl="2">
      <w:numFmt w:val="bullet"/>
      <w:lvlText w:val="•"/>
      <w:lvlJc w:val="left"/>
      <w:pPr>
        <w:ind w:left="1762" w:hanging="363"/>
      </w:pPr>
    </w:lvl>
    <w:lvl w:ilvl="3">
      <w:numFmt w:val="bullet"/>
      <w:lvlText w:val="•"/>
      <w:lvlJc w:val="left"/>
      <w:pPr>
        <w:ind w:left="2243" w:hanging="363"/>
      </w:pPr>
    </w:lvl>
    <w:lvl w:ilvl="4">
      <w:numFmt w:val="bullet"/>
      <w:lvlText w:val="•"/>
      <w:lvlJc w:val="left"/>
      <w:pPr>
        <w:ind w:left="2724" w:hanging="363"/>
      </w:pPr>
    </w:lvl>
    <w:lvl w:ilvl="5">
      <w:numFmt w:val="bullet"/>
      <w:lvlText w:val="•"/>
      <w:lvlJc w:val="left"/>
      <w:pPr>
        <w:ind w:left="3205" w:hanging="363"/>
      </w:pPr>
    </w:lvl>
    <w:lvl w:ilvl="6">
      <w:numFmt w:val="bullet"/>
      <w:lvlText w:val="•"/>
      <w:lvlJc w:val="left"/>
      <w:pPr>
        <w:ind w:left="3686" w:hanging="363"/>
      </w:pPr>
    </w:lvl>
    <w:lvl w:ilvl="7">
      <w:numFmt w:val="bullet"/>
      <w:lvlText w:val="•"/>
      <w:lvlJc w:val="left"/>
      <w:pPr>
        <w:ind w:left="4167" w:hanging="363"/>
      </w:pPr>
    </w:lvl>
    <w:lvl w:ilvl="8">
      <w:numFmt w:val="bullet"/>
      <w:lvlText w:val="•"/>
      <w:lvlJc w:val="left"/>
      <w:pPr>
        <w:ind w:left="4648" w:hanging="363"/>
      </w:pPr>
    </w:lvl>
  </w:abstractNum>
  <w:abstractNum w:abstractNumId="11" w15:restartNumberingAfterBreak="0">
    <w:nsid w:val="518E6D3D"/>
    <w:multiLevelType w:val="multilevel"/>
    <w:tmpl w:val="FD543EF4"/>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2" w15:restartNumberingAfterBreak="0">
    <w:nsid w:val="53D13AA8"/>
    <w:multiLevelType w:val="multilevel"/>
    <w:tmpl w:val="DD62A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0AD2868"/>
    <w:multiLevelType w:val="hybridMultilevel"/>
    <w:tmpl w:val="967465E8"/>
    <w:lvl w:ilvl="0" w:tplc="DA14EAC8">
      <w:start w:val="1"/>
      <w:numFmt w:val="decimal"/>
      <w:lvlText w:val="%1."/>
      <w:lvlJc w:val="left"/>
      <w:pPr>
        <w:ind w:left="720" w:hanging="360"/>
      </w:pPr>
      <w:rPr>
        <w:rFonts w:ascii="Arial" w:hAnsi="Arial"/>
      </w:rPr>
    </w:lvl>
    <w:lvl w:ilvl="1" w:tplc="AE00A20C">
      <w:start w:val="1"/>
      <w:numFmt w:val="lowerLetter"/>
      <w:lvlText w:val="%2)"/>
      <w:lvlJc w:val="left"/>
      <w:pPr>
        <w:ind w:left="1080" w:hanging="360"/>
      </w:pPr>
      <w:rPr>
        <w:rFonts w:ascii="Arial" w:hAnsi="Arial"/>
      </w:rPr>
    </w:lvl>
    <w:lvl w:ilvl="2" w:tplc="26C6D20C">
      <w:numFmt w:val="decimal"/>
      <w:lvlText w:val=""/>
      <w:lvlJc w:val="left"/>
    </w:lvl>
    <w:lvl w:ilvl="3" w:tplc="B094D0AE">
      <w:numFmt w:val="decimal"/>
      <w:lvlText w:val=""/>
      <w:lvlJc w:val="left"/>
    </w:lvl>
    <w:lvl w:ilvl="4" w:tplc="29E0C370">
      <w:numFmt w:val="decimal"/>
      <w:lvlText w:val=""/>
      <w:lvlJc w:val="left"/>
    </w:lvl>
    <w:lvl w:ilvl="5" w:tplc="36442A92">
      <w:numFmt w:val="decimal"/>
      <w:lvlText w:val=""/>
      <w:lvlJc w:val="left"/>
    </w:lvl>
    <w:lvl w:ilvl="6" w:tplc="98349790">
      <w:numFmt w:val="decimal"/>
      <w:lvlText w:val=""/>
      <w:lvlJc w:val="left"/>
    </w:lvl>
    <w:lvl w:ilvl="7" w:tplc="0EFE7480">
      <w:numFmt w:val="decimal"/>
      <w:lvlText w:val=""/>
      <w:lvlJc w:val="left"/>
    </w:lvl>
    <w:lvl w:ilvl="8" w:tplc="C9600056">
      <w:numFmt w:val="decimal"/>
      <w:lvlText w:val=""/>
      <w:lvlJc w:val="left"/>
    </w:lvl>
  </w:abstractNum>
  <w:abstractNum w:abstractNumId="14" w15:restartNumberingAfterBreak="0">
    <w:nsid w:val="60E62420"/>
    <w:multiLevelType w:val="multilevel"/>
    <w:tmpl w:val="1E16922E"/>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5" w15:restartNumberingAfterBreak="0">
    <w:nsid w:val="77B521C9"/>
    <w:multiLevelType w:val="multilevel"/>
    <w:tmpl w:val="BA5CE180"/>
    <w:lvl w:ilvl="0">
      <w:numFmt w:val="bullet"/>
      <w:lvlText w:val="●"/>
      <w:lvlJc w:val="left"/>
      <w:pPr>
        <w:ind w:left="830" w:hanging="363"/>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num w:numId="1" w16cid:durableId="2102409912">
    <w:abstractNumId w:val="8"/>
  </w:num>
  <w:num w:numId="2" w16cid:durableId="1455296040">
    <w:abstractNumId w:val="15"/>
  </w:num>
  <w:num w:numId="3" w16cid:durableId="2026515022">
    <w:abstractNumId w:val="4"/>
  </w:num>
  <w:num w:numId="4" w16cid:durableId="1823347476">
    <w:abstractNumId w:val="11"/>
  </w:num>
  <w:num w:numId="5" w16cid:durableId="60980368">
    <w:abstractNumId w:val="10"/>
  </w:num>
  <w:num w:numId="6" w16cid:durableId="319505743">
    <w:abstractNumId w:val="6"/>
  </w:num>
  <w:num w:numId="7" w16cid:durableId="565141542">
    <w:abstractNumId w:val="2"/>
  </w:num>
  <w:num w:numId="8" w16cid:durableId="681250642">
    <w:abstractNumId w:val="14"/>
  </w:num>
  <w:num w:numId="9" w16cid:durableId="320356897">
    <w:abstractNumId w:val="7"/>
  </w:num>
  <w:num w:numId="10" w16cid:durableId="1010524823">
    <w:abstractNumId w:val="1"/>
  </w:num>
  <w:num w:numId="11" w16cid:durableId="97219863">
    <w:abstractNumId w:val="12"/>
  </w:num>
  <w:num w:numId="12" w16cid:durableId="1711177641">
    <w:abstractNumId w:val="0"/>
  </w:num>
  <w:num w:numId="13" w16cid:durableId="1417479237">
    <w:abstractNumId w:val="5"/>
  </w:num>
  <w:num w:numId="14" w16cid:durableId="703871227">
    <w:abstractNumId w:val="3"/>
  </w:num>
  <w:num w:numId="15" w16cid:durableId="1032071024">
    <w:abstractNumId w:val="9"/>
  </w:num>
  <w:num w:numId="16" w16cid:durableId="350766299">
    <w:abstractNumId w:val="13"/>
    <w:lvlOverride w:ilvl="0">
      <w:startOverride w:val="1"/>
    </w:lvlOverride>
  </w:num>
  <w:num w:numId="17" w16cid:durableId="2018998120">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4F9"/>
    <w:rsid w:val="000260D9"/>
    <w:rsid w:val="001874F9"/>
    <w:rsid w:val="001C796E"/>
    <w:rsid w:val="001F7FCC"/>
    <w:rsid w:val="00260017"/>
    <w:rsid w:val="006A4085"/>
    <w:rsid w:val="00804E12"/>
    <w:rsid w:val="008840EB"/>
    <w:rsid w:val="00D4106B"/>
    <w:rsid w:val="00DA37EE"/>
    <w:rsid w:val="00E12827"/>
    <w:rsid w:val="00F92B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1F41C"/>
  <w15:docId w15:val="{9E519C68-BE70-4DC3-BBE4-94A233747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tulo1">
    <w:name w:val="heading 1"/>
    <w:basedOn w:val="Normal"/>
    <w:next w:val="Normal"/>
    <w:uiPriority w:val="9"/>
    <w:qFormat/>
    <w:pPr>
      <w:keepNext/>
      <w:keepLines/>
      <w:spacing w:before="240" w:after="120" w:line="360" w:lineRule="auto"/>
      <w:jc w:val="center"/>
      <w:outlineLvl w:val="0"/>
    </w:pPr>
    <w:rPr>
      <w:b/>
      <w:sz w:val="24"/>
      <w:szCs w:val="40"/>
    </w:rPr>
  </w:style>
  <w:style w:type="paragraph" w:styleId="Ttulo2">
    <w:name w:val="heading 2"/>
    <w:basedOn w:val="Normal"/>
    <w:next w:val="Normal"/>
    <w:uiPriority w:val="9"/>
    <w:unhideWhenUsed/>
    <w:qFormat/>
    <w:pPr>
      <w:keepNext/>
      <w:keepLines/>
      <w:spacing w:before="240" w:after="120" w:line="360" w:lineRule="auto"/>
      <w:outlineLvl w:val="1"/>
    </w:pPr>
    <w:rPr>
      <w:b/>
      <w:szCs w:val="32"/>
    </w:rPr>
  </w:style>
  <w:style w:type="paragraph" w:styleId="Ttulo3">
    <w:name w:val="heading 3"/>
    <w:basedOn w:val="Normal"/>
    <w:next w:val="Normal"/>
    <w:uiPriority w:val="9"/>
    <w:unhideWhenUsed/>
    <w:qFormat/>
    <w:pPr>
      <w:keepNext/>
      <w:keepLines/>
      <w:spacing w:before="240" w:after="120" w:line="360" w:lineRule="auto"/>
      <w:outlineLvl w:val="2"/>
    </w:pPr>
    <w:rPr>
      <w:b/>
      <w:i/>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74423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423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423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7442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7442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744237"/>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744237"/>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744237"/>
    <w:rPr>
      <w:rFonts w:eastAsiaTheme="majorEastAsia" w:cstheme="majorBidi"/>
      <w:color w:val="0F4761" w:themeColor="accent1" w:themeShade="BF"/>
    </w:rPr>
  </w:style>
  <w:style w:type="character" w:customStyle="1" w:styleId="Ttulo6Car">
    <w:name w:val="Título 6 Car"/>
    <w:basedOn w:val="Fuentedeprrafopredeter"/>
    <w:uiPriority w:val="9"/>
    <w:semiHidden/>
    <w:rsid w:val="007442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42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42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4237"/>
    <w:rPr>
      <w:rFonts w:eastAsiaTheme="majorEastAsia" w:cstheme="majorBidi"/>
      <w:color w:val="272727" w:themeColor="text1" w:themeTint="D8"/>
    </w:rPr>
  </w:style>
  <w:style w:type="character" w:customStyle="1" w:styleId="TtuloCar">
    <w:name w:val="Título Car"/>
    <w:basedOn w:val="Fuentedeprrafopredeter"/>
    <w:uiPriority w:val="10"/>
    <w:rsid w:val="00744237"/>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7442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4237"/>
    <w:pPr>
      <w:spacing w:before="160"/>
      <w:jc w:val="center"/>
    </w:pPr>
    <w:rPr>
      <w:i/>
      <w:iCs/>
      <w:color w:val="404040" w:themeColor="text1" w:themeTint="BF"/>
    </w:rPr>
  </w:style>
  <w:style w:type="character" w:customStyle="1" w:styleId="CitaCar">
    <w:name w:val="Cita Car"/>
    <w:basedOn w:val="Fuentedeprrafopredeter"/>
    <w:link w:val="Cita"/>
    <w:uiPriority w:val="29"/>
    <w:rsid w:val="00744237"/>
    <w:rPr>
      <w:i/>
      <w:iCs/>
      <w:color w:val="404040" w:themeColor="text1" w:themeTint="BF"/>
    </w:rPr>
  </w:style>
  <w:style w:type="paragraph" w:styleId="Prrafodelista">
    <w:name w:val="List Paragraph"/>
    <w:basedOn w:val="Normal"/>
    <w:uiPriority w:val="34"/>
    <w:qFormat/>
    <w:rsid w:val="00744237"/>
    <w:pPr>
      <w:ind w:left="720"/>
      <w:contextualSpacing/>
    </w:pPr>
  </w:style>
  <w:style w:type="character" w:styleId="nfasisintenso">
    <w:name w:val="Intense Emphasis"/>
    <w:basedOn w:val="Fuentedeprrafopredeter"/>
    <w:uiPriority w:val="21"/>
    <w:qFormat/>
    <w:rsid w:val="00744237"/>
    <w:rPr>
      <w:i/>
      <w:iCs/>
      <w:color w:val="0F4761" w:themeColor="accent1" w:themeShade="BF"/>
    </w:rPr>
  </w:style>
  <w:style w:type="paragraph" w:styleId="Citadestacada">
    <w:name w:val="Intense Quote"/>
    <w:basedOn w:val="Normal"/>
    <w:next w:val="Normal"/>
    <w:link w:val="CitadestacadaCar"/>
    <w:uiPriority w:val="30"/>
    <w:qFormat/>
    <w:rsid w:val="00744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4237"/>
    <w:rPr>
      <w:i/>
      <w:iCs/>
      <w:color w:val="0F4761" w:themeColor="accent1" w:themeShade="BF"/>
    </w:rPr>
  </w:style>
  <w:style w:type="character" w:styleId="Referenciaintensa">
    <w:name w:val="Intense Reference"/>
    <w:basedOn w:val="Fuentedeprrafopredeter"/>
    <w:uiPriority w:val="32"/>
    <w:qFormat/>
    <w:rsid w:val="00744237"/>
    <w:rPr>
      <w:b/>
      <w:bCs/>
      <w:smallCaps/>
      <w:color w:val="0F4761" w:themeColor="accent1" w:themeShade="BF"/>
      <w:spacing w:val="5"/>
    </w:rPr>
  </w:style>
  <w:style w:type="paragraph" w:styleId="Textoindependiente">
    <w:name w:val="Body Text"/>
    <w:basedOn w:val="Normal"/>
    <w:link w:val="TextoindependienteCar"/>
    <w:uiPriority w:val="1"/>
    <w:qFormat/>
    <w:rsid w:val="00744237"/>
    <w:rPr>
      <w:sz w:val="20"/>
      <w:szCs w:val="20"/>
    </w:rPr>
  </w:style>
  <w:style w:type="character" w:customStyle="1" w:styleId="TextoindependienteCar">
    <w:name w:val="Texto independiente Car"/>
    <w:basedOn w:val="Fuentedeprrafopredeter"/>
    <w:link w:val="Textoindependiente"/>
    <w:uiPriority w:val="1"/>
    <w:rsid w:val="00744237"/>
    <w:rPr>
      <w:rFonts w:ascii="Arial MT" w:eastAsia="Arial MT" w:hAnsi="Arial MT" w:cs="Arial MT"/>
      <w:kern w:val="0"/>
      <w:sz w:val="20"/>
      <w:szCs w:val="20"/>
      <w:lang w:val="es-ES"/>
    </w:rPr>
  </w:style>
  <w:style w:type="paragraph" w:styleId="TDC1">
    <w:name w:val="toc 1"/>
    <w:basedOn w:val="Normal"/>
    <w:uiPriority w:val="39"/>
    <w:qFormat/>
    <w:rsid w:val="00744237"/>
    <w:pPr>
      <w:spacing w:before="90" w:after="60"/>
      <w:ind w:hanging="359"/>
    </w:pPr>
  </w:style>
  <w:style w:type="paragraph" w:styleId="TDC2">
    <w:name w:val="toc 2"/>
    <w:basedOn w:val="Normal"/>
    <w:uiPriority w:val="39"/>
    <w:qFormat/>
    <w:rsid w:val="00744237"/>
    <w:pPr>
      <w:spacing w:before="90" w:after="60"/>
      <w:ind w:left="340" w:hanging="431"/>
    </w:pPr>
  </w:style>
  <w:style w:type="paragraph" w:styleId="TDC3">
    <w:name w:val="toc 3"/>
    <w:basedOn w:val="Normal"/>
    <w:uiPriority w:val="39"/>
    <w:qFormat/>
    <w:rsid w:val="00744237"/>
    <w:pPr>
      <w:spacing w:before="59" w:after="60"/>
      <w:ind w:left="680" w:hanging="720"/>
    </w:pPr>
  </w:style>
  <w:style w:type="paragraph" w:styleId="TDC4">
    <w:name w:val="toc 4"/>
    <w:basedOn w:val="Normal"/>
    <w:uiPriority w:val="1"/>
    <w:qFormat/>
    <w:rsid w:val="00744237"/>
    <w:pPr>
      <w:spacing w:before="90"/>
      <w:ind w:left="2825" w:hanging="564"/>
    </w:pPr>
  </w:style>
  <w:style w:type="paragraph" w:styleId="NormalWeb">
    <w:name w:val="Normal (Web)"/>
    <w:basedOn w:val="Normal"/>
    <w:uiPriority w:val="99"/>
    <w:unhideWhenUsed/>
    <w:rsid w:val="00744237"/>
    <w:pPr>
      <w:widowControl/>
      <w:spacing w:before="100" w:beforeAutospacing="1" w:after="100" w:afterAutospacing="1"/>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744237"/>
    <w:rPr>
      <w:b/>
      <w:bCs/>
    </w:rPr>
  </w:style>
  <w:style w:type="character" w:styleId="Hipervnculo">
    <w:name w:val="Hyperlink"/>
    <w:basedOn w:val="Fuentedeprrafopredeter"/>
    <w:uiPriority w:val="99"/>
    <w:unhideWhenUsed/>
    <w:rsid w:val="0030224A"/>
    <w:rPr>
      <w:color w:val="467886" w:themeColor="hyperlink"/>
      <w:u w:val="single"/>
    </w:rPr>
  </w:style>
  <w:style w:type="paragraph" w:customStyle="1" w:styleId="TableParagraph">
    <w:name w:val="Table Paragraph"/>
    <w:basedOn w:val="Normal"/>
    <w:uiPriority w:val="1"/>
    <w:qFormat/>
    <w:rsid w:val="0030224A"/>
    <w:pPr>
      <w:ind w:left="107"/>
    </w:pPr>
    <w:rPr>
      <w:rFonts w:ascii="Times New Roman" w:eastAsia="Times New Roman" w:hAnsi="Times New Roman" w:cs="Times New Roman"/>
    </w:rPr>
  </w:style>
  <w:style w:type="table" w:customStyle="1" w:styleId="TableNormal2">
    <w:name w:val="Table Normal"/>
    <w:uiPriority w:val="2"/>
    <w:semiHidden/>
    <w:qFormat/>
    <w:rsid w:val="0030224A"/>
    <w:pPr>
      <w:autoSpaceDE w:val="0"/>
      <w:autoSpaceDN w:val="0"/>
    </w:pPr>
    <w:rPr>
      <w:lang w:val="en-US"/>
    </w:rPr>
    <w:tblPr>
      <w:tblCellMar>
        <w:top w:w="0" w:type="dxa"/>
        <w:left w:w="0" w:type="dxa"/>
        <w:bottom w:w="0" w:type="dxa"/>
        <w:right w:w="0" w:type="dxa"/>
      </w:tblCellMar>
    </w:tblPr>
  </w:style>
  <w:style w:type="paragraph" w:styleId="Descripcin">
    <w:name w:val="caption"/>
    <w:basedOn w:val="Normal"/>
    <w:next w:val="Normal"/>
    <w:uiPriority w:val="35"/>
    <w:semiHidden/>
    <w:unhideWhenUsed/>
    <w:qFormat/>
    <w:rsid w:val="00671570"/>
    <w:pPr>
      <w:spacing w:after="200"/>
    </w:pPr>
    <w:rPr>
      <w:i/>
      <w:iCs/>
      <w:color w:val="0E2841" w:themeColor="text2"/>
      <w:sz w:val="18"/>
      <w:szCs w:val="18"/>
    </w:rPr>
  </w:style>
  <w:style w:type="table" w:styleId="Tablaconcuadrcula">
    <w:name w:val="Table Grid"/>
    <w:basedOn w:val="Tablanormal"/>
    <w:uiPriority w:val="59"/>
    <w:rsid w:val="0067157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671570"/>
    <w:rPr>
      <w:i/>
      <w:iCs/>
    </w:rPr>
  </w:style>
  <w:style w:type="paragraph" w:styleId="TtuloTDC">
    <w:name w:val="TOC Heading"/>
    <w:next w:val="Normal"/>
    <w:uiPriority w:val="39"/>
    <w:unhideWhenUsed/>
    <w:qFormat/>
    <w:rsid w:val="0061228B"/>
    <w:pPr>
      <w:widowControl/>
      <w:spacing w:before="240" w:line="259" w:lineRule="auto"/>
    </w:pPr>
    <w:rPr>
      <w:sz w:val="32"/>
      <w:szCs w:val="32"/>
      <w:lang w:val="es-419" w:eastAsia="es-419"/>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Pr>
  </w:style>
  <w:style w:type="table" w:customStyle="1" w:styleId="af">
    <w:basedOn w:val="TableNormal2"/>
    <w:tblPr>
      <w:tblStyleRowBandSize w:val="1"/>
      <w:tblStyleColBandSize w:val="1"/>
    </w:tblPr>
  </w:style>
  <w:style w:type="table" w:customStyle="1" w:styleId="af0">
    <w:basedOn w:val="TableNormal2"/>
    <w:tblPr>
      <w:tblStyleRowBandSize w:val="1"/>
      <w:tblStyleColBandSize w:val="1"/>
    </w:tblPr>
  </w:style>
  <w:style w:type="table" w:customStyle="1" w:styleId="af1">
    <w:basedOn w:val="TableNormal2"/>
    <w:tblPr>
      <w:tblStyleRowBandSize w:val="1"/>
      <w:tblStyleColBandSize w:val="1"/>
    </w:tbl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Pr>
  </w:style>
  <w:style w:type="table" w:customStyle="1" w:styleId="af4">
    <w:basedOn w:val="TableNormal2"/>
    <w:tblPr>
      <w:tblStyleRowBandSize w:val="1"/>
      <w:tblStyleColBandSize w:val="1"/>
    </w:tblPr>
  </w:style>
  <w:style w:type="table" w:customStyle="1" w:styleId="af5">
    <w:basedOn w:val="TableNormal2"/>
    <w:tblPr>
      <w:tblStyleRowBandSize w:val="1"/>
      <w:tblStyleColBandSize w:val="1"/>
    </w:tblPr>
  </w:style>
  <w:style w:type="table" w:customStyle="1" w:styleId="af6">
    <w:basedOn w:val="TableNormal2"/>
    <w:tblPr>
      <w:tblStyleRowBandSize w:val="1"/>
      <w:tblStyleColBandSize w:val="1"/>
    </w:tblPr>
  </w:style>
  <w:style w:type="table" w:customStyle="1" w:styleId="af7">
    <w:basedOn w:val="TableNormal2"/>
    <w:tblPr>
      <w:tblStyleRowBandSize w:val="1"/>
      <w:tblStyleColBandSize w:val="1"/>
    </w:tblPr>
  </w:style>
  <w:style w:type="table" w:customStyle="1" w:styleId="af8">
    <w:basedOn w:val="TableNormal2"/>
    <w:tblPr>
      <w:tblStyleRowBandSize w:val="1"/>
      <w:tblStyleColBandSize w:val="1"/>
    </w:tblPr>
  </w:style>
  <w:style w:type="table" w:customStyle="1" w:styleId="af9">
    <w:basedOn w:val="TableNormal2"/>
    <w:tblPr>
      <w:tblStyleRowBandSize w:val="1"/>
      <w:tblStyleColBandSize w:val="1"/>
    </w:tblPr>
  </w:style>
  <w:style w:type="table" w:customStyle="1" w:styleId="afa">
    <w:basedOn w:val="TableNormal2"/>
    <w:tblPr>
      <w:tblStyleRowBandSize w:val="1"/>
      <w:tblStyleColBandSize w:val="1"/>
    </w:tblPr>
  </w:style>
  <w:style w:type="table" w:customStyle="1" w:styleId="afb">
    <w:basedOn w:val="TableNormal2"/>
    <w:tblPr>
      <w:tblStyleRowBandSize w:val="1"/>
      <w:tblStyleColBandSize w:val="1"/>
    </w:tblPr>
  </w:style>
  <w:style w:type="table" w:customStyle="1" w:styleId="afc">
    <w:basedOn w:val="TableNormal2"/>
    <w:tblPr>
      <w:tblStyleRowBandSize w:val="1"/>
      <w:tblStyleColBandSize w:val="1"/>
    </w:tblPr>
  </w:style>
  <w:style w:type="table" w:customStyle="1" w:styleId="afd">
    <w:basedOn w:val="TableNormal2"/>
    <w:tblPr>
      <w:tblStyleRowBandSize w:val="1"/>
      <w:tblStyleColBandSize w:val="1"/>
    </w:tblPr>
  </w:style>
  <w:style w:type="table" w:customStyle="1" w:styleId="afe">
    <w:basedOn w:val="TableNormal2"/>
    <w:tblPr>
      <w:tblStyleRowBandSize w:val="1"/>
      <w:tblStyleColBandSize w:val="1"/>
    </w:tblPr>
  </w:style>
  <w:style w:type="table" w:customStyle="1" w:styleId="aff">
    <w:basedOn w:val="TableNormal2"/>
    <w:tblPr>
      <w:tblStyleRowBandSize w:val="1"/>
      <w:tblStyleColBandSize w:val="1"/>
    </w:tblPr>
  </w:style>
  <w:style w:type="table" w:customStyle="1" w:styleId="aff0">
    <w:basedOn w:val="TableNormal2"/>
    <w:tblPr>
      <w:tblStyleRowBandSize w:val="1"/>
      <w:tblStyleColBandSize w:val="1"/>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Pr>
  </w:style>
  <w:style w:type="table" w:customStyle="1" w:styleId="aff3">
    <w:basedOn w:val="TableNormal2"/>
    <w:tblPr>
      <w:tblStyleRowBandSize w:val="1"/>
      <w:tblStyleColBandSize w:val="1"/>
    </w:tblPr>
  </w:style>
  <w:style w:type="table" w:customStyle="1" w:styleId="aff4">
    <w:basedOn w:val="TableNormal2"/>
    <w:tblPr>
      <w:tblStyleRowBandSize w:val="1"/>
      <w:tblStyleColBandSize w:val="1"/>
    </w:tblPr>
  </w:style>
  <w:style w:type="table" w:customStyle="1" w:styleId="aff5">
    <w:basedOn w:val="TableNormal2"/>
    <w:tblPr>
      <w:tblStyleRowBandSize w:val="1"/>
      <w:tblStyleColBandSize w:val="1"/>
      <w:tblCellMar>
        <w:left w:w="108" w:type="dxa"/>
        <w:right w:w="108" w:type="dxa"/>
      </w:tblCellMar>
    </w:tblPr>
  </w:style>
  <w:style w:type="table" w:customStyle="1" w:styleId="aff6">
    <w:basedOn w:val="TableNormal2"/>
    <w:tblPr>
      <w:tblStyleRowBandSize w:val="1"/>
      <w:tblStyleColBandSize w:val="1"/>
      <w:tblCellMar>
        <w:left w:w="108" w:type="dxa"/>
        <w:right w:w="108" w:type="dxa"/>
      </w:tblCellMar>
    </w:tblPr>
  </w:style>
  <w:style w:type="table" w:customStyle="1" w:styleId="aff7">
    <w:basedOn w:val="TableNormal2"/>
    <w:tblPr>
      <w:tblStyleRowBandSize w:val="1"/>
      <w:tblStyleColBandSize w:val="1"/>
      <w:tblCellMar>
        <w:left w:w="108" w:type="dxa"/>
        <w:right w:w="108" w:type="dxa"/>
      </w:tblCellMar>
    </w:tblPr>
  </w:style>
  <w:style w:type="table" w:customStyle="1" w:styleId="aff8">
    <w:basedOn w:val="TableNormal2"/>
    <w:tblPr>
      <w:tblStyleRowBandSize w:val="1"/>
      <w:tblStyleColBandSize w:val="1"/>
    </w:tblPr>
  </w:style>
  <w:style w:type="table" w:customStyle="1" w:styleId="aff9">
    <w:basedOn w:val="TableNormal2"/>
    <w:tblPr>
      <w:tblStyleRowBandSize w:val="1"/>
      <w:tblStyleColBandSize w:val="1"/>
    </w:tblPr>
  </w:style>
  <w:style w:type="table" w:customStyle="1" w:styleId="affa">
    <w:basedOn w:val="TableNormal2"/>
    <w:tblPr>
      <w:tblStyleRowBandSize w:val="1"/>
      <w:tblStyleColBandSize w:val="1"/>
    </w:tblPr>
  </w:style>
  <w:style w:type="table" w:customStyle="1" w:styleId="affb">
    <w:basedOn w:val="TableNormal2"/>
    <w:tblPr>
      <w:tblStyleRowBandSize w:val="1"/>
      <w:tblStyleColBandSize w:val="1"/>
    </w:tblPr>
  </w:style>
  <w:style w:type="table" w:customStyle="1" w:styleId="affc">
    <w:basedOn w:val="TableNormal2"/>
    <w:tblPr>
      <w:tblStyleRowBandSize w:val="1"/>
      <w:tblStyleColBandSize w:val="1"/>
    </w:tblPr>
  </w:style>
  <w:style w:type="table" w:customStyle="1" w:styleId="affd">
    <w:basedOn w:val="TableNormal2"/>
    <w:tblPr>
      <w:tblStyleRowBandSize w:val="1"/>
      <w:tblStyleColBandSize w:val="1"/>
      <w:tblCellMar>
        <w:left w:w="108" w:type="dxa"/>
        <w:right w:w="108" w:type="dxa"/>
      </w:tblCellMar>
    </w:tblPr>
  </w:style>
  <w:style w:type="table" w:customStyle="1" w:styleId="affe">
    <w:basedOn w:val="TableNormal2"/>
    <w:tblPr>
      <w:tblStyleRowBandSize w:val="1"/>
      <w:tblStyleColBandSize w:val="1"/>
    </w:tblPr>
  </w:style>
  <w:style w:type="table" w:customStyle="1" w:styleId="afff">
    <w:basedOn w:val="TableNormal2"/>
    <w:tblPr>
      <w:tblStyleRowBandSize w:val="1"/>
      <w:tblStyleColBandSize w:val="1"/>
    </w:tblPr>
  </w:style>
  <w:style w:type="table" w:customStyle="1" w:styleId="afff0">
    <w:basedOn w:val="TableNormal2"/>
    <w:tblPr>
      <w:tblStyleRowBandSize w:val="1"/>
      <w:tblStyleColBandSize w:val="1"/>
    </w:tblPr>
  </w:style>
  <w:style w:type="table" w:customStyle="1" w:styleId="afff1">
    <w:basedOn w:val="TableNormal2"/>
    <w:tblPr>
      <w:tblStyleRowBandSize w:val="1"/>
      <w:tblStyleColBandSize w:val="1"/>
    </w:tblPr>
  </w:style>
  <w:style w:type="table" w:customStyle="1" w:styleId="afff2">
    <w:basedOn w:val="TableNormal2"/>
    <w:tblPr>
      <w:tblStyleRowBandSize w:val="1"/>
      <w:tblStyleColBandSize w:val="1"/>
    </w:tblPr>
  </w:style>
  <w:style w:type="table" w:customStyle="1" w:styleId="afff3">
    <w:basedOn w:val="TableNormal2"/>
    <w:tblPr>
      <w:tblStyleRowBandSize w:val="1"/>
      <w:tblStyleColBandSize w:val="1"/>
    </w:tblPr>
  </w:style>
  <w:style w:type="table" w:customStyle="1" w:styleId="afff4">
    <w:basedOn w:val="TableNormal2"/>
    <w:tblPr>
      <w:tblStyleRowBandSize w:val="1"/>
      <w:tblStyleColBandSize w:val="1"/>
    </w:tblPr>
  </w:style>
  <w:style w:type="table" w:customStyle="1" w:styleId="afff5">
    <w:basedOn w:val="TableNormal2"/>
    <w:tblPr>
      <w:tblStyleRowBandSize w:val="1"/>
      <w:tblStyleColBandSize w:val="1"/>
    </w:tblPr>
  </w:style>
  <w:style w:type="table" w:customStyle="1" w:styleId="afff6">
    <w:basedOn w:val="TableNormal2"/>
    <w:tblPr>
      <w:tblStyleRowBandSize w:val="1"/>
      <w:tblStyleColBandSize w:val="1"/>
    </w:tblPr>
  </w:style>
  <w:style w:type="table" w:customStyle="1" w:styleId="afff7">
    <w:basedOn w:val="TableNormal2"/>
    <w:tblPr>
      <w:tblStyleRowBandSize w:val="1"/>
      <w:tblStyleColBandSize w:val="1"/>
    </w:tblPr>
  </w:style>
  <w:style w:type="table" w:customStyle="1" w:styleId="afff8">
    <w:basedOn w:val="TableNormal2"/>
    <w:tblPr>
      <w:tblStyleRowBandSize w:val="1"/>
      <w:tblStyleColBandSize w:val="1"/>
    </w:tblPr>
  </w:style>
  <w:style w:type="table" w:customStyle="1" w:styleId="afff9">
    <w:basedOn w:val="TableNormal2"/>
    <w:tblPr>
      <w:tblStyleRowBandSize w:val="1"/>
      <w:tblStyleColBandSize w:val="1"/>
    </w:tblPr>
  </w:style>
  <w:style w:type="table" w:customStyle="1" w:styleId="afffa">
    <w:basedOn w:val="TableNormal2"/>
    <w:tblPr>
      <w:tblStyleRowBandSize w:val="1"/>
      <w:tblStyleColBandSize w:val="1"/>
    </w:tblPr>
  </w:style>
  <w:style w:type="table" w:customStyle="1" w:styleId="afffb">
    <w:basedOn w:val="TableNormal2"/>
    <w:tblPr>
      <w:tblStyleRowBandSize w:val="1"/>
      <w:tblStyleColBandSize w:val="1"/>
    </w:tblPr>
  </w:style>
  <w:style w:type="table" w:customStyle="1" w:styleId="afffc">
    <w:basedOn w:val="TableNormal2"/>
    <w:tblPr>
      <w:tblStyleRowBandSize w:val="1"/>
      <w:tblStyleColBandSize w:val="1"/>
    </w:tblPr>
  </w:style>
  <w:style w:type="table" w:customStyle="1" w:styleId="afffd">
    <w:basedOn w:val="TableNormal2"/>
    <w:tblPr>
      <w:tblStyleRowBandSize w:val="1"/>
      <w:tblStyleColBandSize w:val="1"/>
    </w:tblPr>
  </w:style>
  <w:style w:type="table" w:customStyle="1" w:styleId="afffe">
    <w:basedOn w:val="TableNormal2"/>
    <w:tblPr>
      <w:tblStyleRowBandSize w:val="1"/>
      <w:tblStyleColBandSize w:val="1"/>
    </w:tblPr>
  </w:style>
  <w:style w:type="table" w:customStyle="1" w:styleId="affff">
    <w:basedOn w:val="TableNormal2"/>
    <w:tblPr>
      <w:tblStyleRowBandSize w:val="1"/>
      <w:tblStyleColBandSize w:val="1"/>
    </w:tblPr>
  </w:style>
  <w:style w:type="table" w:customStyle="1" w:styleId="affff0">
    <w:basedOn w:val="TableNormal2"/>
    <w:tblPr>
      <w:tblStyleRowBandSize w:val="1"/>
      <w:tblStyleColBandSize w:val="1"/>
    </w:tblPr>
  </w:style>
  <w:style w:type="table" w:customStyle="1" w:styleId="affff1">
    <w:basedOn w:val="TableNormal2"/>
    <w:tblPr>
      <w:tblStyleRowBandSize w:val="1"/>
      <w:tblStyleColBandSize w:val="1"/>
    </w:tblPr>
  </w:style>
  <w:style w:type="table" w:customStyle="1" w:styleId="affff2">
    <w:basedOn w:val="TableNormal2"/>
    <w:tblPr>
      <w:tblStyleRowBandSize w:val="1"/>
      <w:tblStyleColBandSize w:val="1"/>
    </w:tblPr>
  </w:style>
  <w:style w:type="table" w:customStyle="1" w:styleId="affff3">
    <w:basedOn w:val="TableNormal2"/>
    <w:tblPr>
      <w:tblStyleRowBandSize w:val="1"/>
      <w:tblStyleColBandSize w:val="1"/>
    </w:tblPr>
  </w:style>
  <w:style w:type="table" w:customStyle="1" w:styleId="affff4">
    <w:basedOn w:val="TableNormal2"/>
    <w:tblPr>
      <w:tblStyleRowBandSize w:val="1"/>
      <w:tblStyleColBandSize w:val="1"/>
    </w:tblPr>
  </w:style>
  <w:style w:type="table" w:customStyle="1" w:styleId="affff5">
    <w:basedOn w:val="TableNormal2"/>
    <w:tblPr>
      <w:tblStyleRowBandSize w:val="1"/>
      <w:tblStyleColBandSize w:val="1"/>
    </w:tblPr>
  </w:style>
  <w:style w:type="table" w:customStyle="1" w:styleId="affff6">
    <w:basedOn w:val="TableNormal2"/>
    <w:tblPr>
      <w:tblStyleRowBandSize w:val="1"/>
      <w:tblStyleColBandSize w:val="1"/>
    </w:tblPr>
  </w:style>
  <w:style w:type="table" w:customStyle="1" w:styleId="affff7">
    <w:basedOn w:val="TableNormal2"/>
    <w:tblPr>
      <w:tblStyleRowBandSize w:val="1"/>
      <w:tblStyleColBandSize w:val="1"/>
    </w:tblPr>
  </w:style>
  <w:style w:type="table" w:customStyle="1" w:styleId="affff8">
    <w:basedOn w:val="TableNormal2"/>
    <w:tblPr>
      <w:tblStyleRowBandSize w:val="1"/>
      <w:tblStyleColBandSize w:val="1"/>
    </w:tblPr>
  </w:style>
  <w:style w:type="table" w:customStyle="1" w:styleId="affff9">
    <w:basedOn w:val="TableNormal2"/>
    <w:tblPr>
      <w:tblStyleRowBandSize w:val="1"/>
      <w:tblStyleColBandSize w:val="1"/>
    </w:tblPr>
  </w:style>
  <w:style w:type="table" w:customStyle="1" w:styleId="affffa">
    <w:basedOn w:val="TableNormal2"/>
    <w:tblPr>
      <w:tblStyleRowBandSize w:val="1"/>
      <w:tblStyleColBandSize w:val="1"/>
    </w:tblPr>
  </w:style>
  <w:style w:type="table" w:customStyle="1" w:styleId="affffb">
    <w:basedOn w:val="TableNormal2"/>
    <w:tblPr>
      <w:tblStyleRowBandSize w:val="1"/>
      <w:tblStyleColBandSize w:val="1"/>
    </w:tblPr>
  </w:style>
  <w:style w:type="table" w:customStyle="1" w:styleId="affffc">
    <w:basedOn w:val="TableNormal2"/>
    <w:tblPr>
      <w:tblStyleRowBandSize w:val="1"/>
      <w:tblStyleColBandSize w:val="1"/>
    </w:tblPr>
  </w:style>
  <w:style w:type="table" w:customStyle="1" w:styleId="affffd">
    <w:basedOn w:val="TableNormal2"/>
    <w:tblPr>
      <w:tblStyleRowBandSize w:val="1"/>
      <w:tblStyleColBandSize w:val="1"/>
    </w:tblPr>
  </w:style>
  <w:style w:type="table" w:customStyle="1" w:styleId="affffe">
    <w:basedOn w:val="TableNormal2"/>
    <w:tblPr>
      <w:tblStyleRowBandSize w:val="1"/>
      <w:tblStyleColBandSize w:val="1"/>
    </w:tblPr>
  </w:style>
  <w:style w:type="table" w:customStyle="1" w:styleId="afffff">
    <w:basedOn w:val="TableNormal2"/>
    <w:tblPr>
      <w:tblStyleRowBandSize w:val="1"/>
      <w:tblStyleColBandSize w:val="1"/>
    </w:tblPr>
  </w:style>
  <w:style w:type="table" w:customStyle="1" w:styleId="afffff0">
    <w:basedOn w:val="TableNormal2"/>
    <w:tblPr>
      <w:tblStyleRowBandSize w:val="1"/>
      <w:tblStyleColBandSize w:val="1"/>
    </w:tblPr>
  </w:style>
  <w:style w:type="table" w:customStyle="1" w:styleId="afffff1">
    <w:basedOn w:val="TableNormal2"/>
    <w:tblPr>
      <w:tblStyleRowBandSize w:val="1"/>
      <w:tblStyleColBandSize w:val="1"/>
    </w:tblPr>
  </w:style>
  <w:style w:type="table" w:customStyle="1" w:styleId="afffff2">
    <w:basedOn w:val="TableNormal2"/>
    <w:tblPr>
      <w:tblStyleRowBandSize w:val="1"/>
      <w:tblStyleColBandSize w:val="1"/>
    </w:tblPr>
  </w:style>
  <w:style w:type="table" w:customStyle="1" w:styleId="afffff3">
    <w:basedOn w:val="TableNormal2"/>
    <w:tblPr>
      <w:tblStyleRowBandSize w:val="1"/>
      <w:tblStyleColBandSize w:val="1"/>
      <w:tblCellMar>
        <w:left w:w="108" w:type="dxa"/>
        <w:right w:w="108" w:type="dxa"/>
      </w:tblCellMar>
    </w:tblPr>
  </w:style>
  <w:style w:type="table" w:customStyle="1" w:styleId="afffff4">
    <w:basedOn w:val="TableNormal2"/>
    <w:tblPr>
      <w:tblStyleRowBandSize w:val="1"/>
      <w:tblStyleColBandSize w:val="1"/>
      <w:tblCellMar>
        <w:left w:w="108" w:type="dxa"/>
        <w:right w:w="108" w:type="dxa"/>
      </w:tblCellMar>
    </w:tblPr>
  </w:style>
  <w:style w:type="table" w:customStyle="1" w:styleId="afffff5">
    <w:basedOn w:val="TableNormal2"/>
    <w:tblPr>
      <w:tblStyleRowBandSize w:val="1"/>
      <w:tblStyleColBandSize w:val="1"/>
      <w:tblCellMar>
        <w:left w:w="108"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afffff6">
    <w:basedOn w:val="TableNormal0"/>
    <w:tblPr>
      <w:tblStyleRowBandSize w:val="1"/>
      <w:tblStyleColBandSize w:val="1"/>
      <w:tblCellMar>
        <w:top w:w="0" w:type="dxa"/>
        <w:left w:w="0" w:type="dxa"/>
        <w:bottom w:w="0" w:type="dxa"/>
        <w:right w:w="0" w:type="dxa"/>
      </w:tblCellMar>
    </w:tblPr>
  </w:style>
  <w:style w:type="table" w:customStyle="1" w:styleId="afffff7">
    <w:basedOn w:val="TableNormal0"/>
    <w:tblPr>
      <w:tblStyleRowBandSize w:val="1"/>
      <w:tblStyleColBandSize w:val="1"/>
      <w:tblCellMar>
        <w:top w:w="0" w:type="dxa"/>
        <w:left w:w="0" w:type="dxa"/>
        <w:bottom w:w="0" w:type="dxa"/>
        <w:right w:w="0" w:type="dxa"/>
      </w:tblCellMar>
    </w:tblPr>
  </w:style>
  <w:style w:type="table" w:customStyle="1" w:styleId="afffff8">
    <w:basedOn w:val="TableNormal0"/>
    <w:tblPr>
      <w:tblStyleRowBandSize w:val="1"/>
      <w:tblStyleColBandSize w:val="1"/>
      <w:tblCellMar>
        <w:top w:w="0" w:type="dxa"/>
        <w:left w:w="0" w:type="dxa"/>
        <w:bottom w:w="0" w:type="dxa"/>
        <w:right w:w="0" w:type="dxa"/>
      </w:tblCellMar>
    </w:tblPr>
  </w:style>
  <w:style w:type="table" w:customStyle="1" w:styleId="afffff9">
    <w:basedOn w:val="TableNormal0"/>
    <w:tblPr>
      <w:tblStyleRowBandSize w:val="1"/>
      <w:tblStyleColBandSize w:val="1"/>
      <w:tblCellMar>
        <w:top w:w="0" w:type="dxa"/>
        <w:left w:w="0" w:type="dxa"/>
        <w:bottom w:w="0" w:type="dxa"/>
        <w:right w:w="0" w:type="dxa"/>
      </w:tblCellMar>
    </w:tblPr>
  </w:style>
  <w:style w:type="table" w:customStyle="1" w:styleId="afffffa">
    <w:basedOn w:val="TableNormal0"/>
    <w:tblPr>
      <w:tblStyleRowBandSize w:val="1"/>
      <w:tblStyleColBandSize w:val="1"/>
      <w:tblCellMar>
        <w:top w:w="0" w:type="dxa"/>
        <w:left w:w="0" w:type="dxa"/>
        <w:bottom w:w="0" w:type="dxa"/>
        <w:right w:w="0" w:type="dxa"/>
      </w:tblCellMar>
    </w:tblPr>
  </w:style>
  <w:style w:type="table" w:customStyle="1" w:styleId="afffffb">
    <w:basedOn w:val="TableNormal0"/>
    <w:tblPr>
      <w:tblStyleRowBandSize w:val="1"/>
      <w:tblStyleColBandSize w:val="1"/>
      <w:tblCellMar>
        <w:top w:w="0" w:type="dxa"/>
        <w:left w:w="108" w:type="dxa"/>
        <w:bottom w:w="0" w:type="dxa"/>
        <w:right w:w="108" w:type="dxa"/>
      </w:tblCellMar>
    </w:tblPr>
  </w:style>
  <w:style w:type="table" w:customStyle="1" w:styleId="afffffc">
    <w:basedOn w:val="TableNormal0"/>
    <w:tblPr>
      <w:tblStyleRowBandSize w:val="1"/>
      <w:tblStyleColBandSize w:val="1"/>
      <w:tblCellMar>
        <w:top w:w="0" w:type="dxa"/>
        <w:left w:w="0" w:type="dxa"/>
        <w:bottom w:w="0" w:type="dxa"/>
        <w:right w:w="0" w:type="dxa"/>
      </w:tblCellMar>
    </w:tblPr>
  </w:style>
  <w:style w:type="table" w:customStyle="1" w:styleId="afffffd">
    <w:basedOn w:val="TableNormal0"/>
    <w:tblPr>
      <w:tblStyleRowBandSize w:val="1"/>
      <w:tblStyleColBandSize w:val="1"/>
      <w:tblCellMar>
        <w:top w:w="0" w:type="dxa"/>
        <w:left w:w="0" w:type="dxa"/>
        <w:bottom w:w="0" w:type="dxa"/>
        <w:right w:w="0" w:type="dxa"/>
      </w:tblCellMar>
    </w:tblPr>
  </w:style>
  <w:style w:type="table" w:customStyle="1" w:styleId="afffffe">
    <w:basedOn w:val="TableNormal0"/>
    <w:tblPr>
      <w:tblStyleRowBandSize w:val="1"/>
      <w:tblStyleColBandSize w:val="1"/>
      <w:tblCellMar>
        <w:top w:w="0" w:type="dxa"/>
        <w:left w:w="0" w:type="dxa"/>
        <w:bottom w:w="0" w:type="dxa"/>
        <w:right w:w="0" w:type="dxa"/>
      </w:tblCellMar>
    </w:tblPr>
  </w:style>
  <w:style w:type="table" w:customStyle="1" w:styleId="affffff">
    <w:basedOn w:val="TableNormal0"/>
    <w:tblPr>
      <w:tblStyleRowBandSize w:val="1"/>
      <w:tblStyleColBandSize w:val="1"/>
      <w:tblCellMar>
        <w:top w:w="0" w:type="dxa"/>
        <w:left w:w="0" w:type="dxa"/>
        <w:bottom w:w="0" w:type="dxa"/>
        <w:right w:w="0" w:type="dxa"/>
      </w:tblCellMar>
    </w:tblPr>
  </w:style>
  <w:style w:type="table" w:customStyle="1" w:styleId="affffff0">
    <w:basedOn w:val="TableNormal0"/>
    <w:tblPr>
      <w:tblStyleRowBandSize w:val="1"/>
      <w:tblStyleColBandSize w:val="1"/>
      <w:tblCellMar>
        <w:top w:w="0" w:type="dxa"/>
        <w:left w:w="0" w:type="dxa"/>
        <w:bottom w:w="0" w:type="dxa"/>
        <w:right w:w="0" w:type="dxa"/>
      </w:tblCellMar>
    </w:tblPr>
  </w:style>
  <w:style w:type="table" w:customStyle="1" w:styleId="affffff1">
    <w:basedOn w:val="TableNormal0"/>
    <w:tblPr>
      <w:tblStyleRowBandSize w:val="1"/>
      <w:tblStyleColBandSize w:val="1"/>
      <w:tblCellMar>
        <w:top w:w="0" w:type="dxa"/>
        <w:left w:w="0" w:type="dxa"/>
        <w:bottom w:w="0" w:type="dxa"/>
        <w:right w:w="0" w:type="dxa"/>
      </w:tblCellMar>
    </w:tblPr>
  </w:style>
  <w:style w:type="table" w:customStyle="1" w:styleId="affffff2">
    <w:basedOn w:val="TableNormal0"/>
    <w:tblPr>
      <w:tblStyleRowBandSize w:val="1"/>
      <w:tblStyleColBandSize w:val="1"/>
      <w:tblCellMar>
        <w:top w:w="0" w:type="dxa"/>
        <w:left w:w="0" w:type="dxa"/>
        <w:bottom w:w="0" w:type="dxa"/>
        <w:right w:w="0" w:type="dxa"/>
      </w:tblCellMar>
    </w:tblPr>
  </w:style>
  <w:style w:type="table" w:customStyle="1" w:styleId="affffff3">
    <w:basedOn w:val="TableNormal0"/>
    <w:tblPr>
      <w:tblStyleRowBandSize w:val="1"/>
      <w:tblStyleColBandSize w:val="1"/>
      <w:tblCellMar>
        <w:top w:w="0" w:type="dxa"/>
        <w:left w:w="0" w:type="dxa"/>
        <w:bottom w:w="0" w:type="dxa"/>
        <w:right w:w="0" w:type="dxa"/>
      </w:tblCellMar>
    </w:tblPr>
  </w:style>
  <w:style w:type="table" w:customStyle="1" w:styleId="affffff4">
    <w:basedOn w:val="TableNormal0"/>
    <w:tblPr>
      <w:tblStyleRowBandSize w:val="1"/>
      <w:tblStyleColBandSize w:val="1"/>
      <w:tblCellMar>
        <w:top w:w="0" w:type="dxa"/>
        <w:left w:w="0" w:type="dxa"/>
        <w:bottom w:w="0" w:type="dxa"/>
        <w:right w:w="0" w:type="dxa"/>
      </w:tblCellMar>
    </w:tblPr>
  </w:style>
  <w:style w:type="table" w:customStyle="1" w:styleId="affffff5">
    <w:basedOn w:val="TableNormal0"/>
    <w:tblPr>
      <w:tblStyleRowBandSize w:val="1"/>
      <w:tblStyleColBandSize w:val="1"/>
      <w:tblCellMar>
        <w:top w:w="0" w:type="dxa"/>
        <w:left w:w="0" w:type="dxa"/>
        <w:bottom w:w="0" w:type="dxa"/>
        <w:right w:w="0" w:type="dxa"/>
      </w:tblCellMar>
    </w:tblPr>
  </w:style>
  <w:style w:type="table" w:customStyle="1" w:styleId="affffff6">
    <w:basedOn w:val="TableNormal0"/>
    <w:tblPr>
      <w:tblStyleRowBandSize w:val="1"/>
      <w:tblStyleColBandSize w:val="1"/>
      <w:tblCellMar>
        <w:top w:w="0" w:type="dxa"/>
        <w:left w:w="0" w:type="dxa"/>
        <w:bottom w:w="0" w:type="dxa"/>
        <w:right w:w="0" w:type="dxa"/>
      </w:tblCellMar>
    </w:tblPr>
  </w:style>
  <w:style w:type="table" w:customStyle="1" w:styleId="affffff7">
    <w:basedOn w:val="TableNormal0"/>
    <w:tblPr>
      <w:tblStyleRowBandSize w:val="1"/>
      <w:tblStyleColBandSize w:val="1"/>
      <w:tblCellMar>
        <w:top w:w="0" w:type="dxa"/>
        <w:left w:w="0" w:type="dxa"/>
        <w:bottom w:w="0" w:type="dxa"/>
        <w:right w:w="0" w:type="dxa"/>
      </w:tblCellMar>
    </w:tblPr>
  </w:style>
  <w:style w:type="table" w:customStyle="1" w:styleId="affffff8">
    <w:basedOn w:val="TableNormal0"/>
    <w:tblPr>
      <w:tblStyleRowBandSize w:val="1"/>
      <w:tblStyleColBandSize w:val="1"/>
      <w:tblCellMar>
        <w:top w:w="0" w:type="dxa"/>
        <w:left w:w="0" w:type="dxa"/>
        <w:bottom w:w="0" w:type="dxa"/>
        <w:right w:w="0" w:type="dxa"/>
      </w:tblCellMar>
    </w:tblPr>
  </w:style>
  <w:style w:type="table" w:customStyle="1" w:styleId="affffff9">
    <w:basedOn w:val="TableNormal0"/>
    <w:tblPr>
      <w:tblStyleRowBandSize w:val="1"/>
      <w:tblStyleColBandSize w:val="1"/>
      <w:tblCellMar>
        <w:top w:w="0" w:type="dxa"/>
        <w:left w:w="0" w:type="dxa"/>
        <w:bottom w:w="0" w:type="dxa"/>
        <w:right w:w="0" w:type="dxa"/>
      </w:tblCellMar>
    </w:tblPr>
  </w:style>
  <w:style w:type="table" w:customStyle="1" w:styleId="affffffa">
    <w:basedOn w:val="TableNormal0"/>
    <w:tblPr>
      <w:tblStyleRowBandSize w:val="1"/>
      <w:tblStyleColBandSize w:val="1"/>
      <w:tblCellMar>
        <w:top w:w="0" w:type="dxa"/>
        <w:left w:w="0" w:type="dxa"/>
        <w:bottom w:w="0" w:type="dxa"/>
        <w:right w:w="0" w:type="dxa"/>
      </w:tblCellMar>
    </w:tblPr>
  </w:style>
  <w:style w:type="table" w:customStyle="1" w:styleId="affffffb">
    <w:basedOn w:val="TableNormal0"/>
    <w:tblPr>
      <w:tblStyleRowBandSize w:val="1"/>
      <w:tblStyleColBandSize w:val="1"/>
      <w:tblCellMar>
        <w:top w:w="0" w:type="dxa"/>
        <w:left w:w="0" w:type="dxa"/>
        <w:bottom w:w="0" w:type="dxa"/>
        <w:right w:w="0" w:type="dxa"/>
      </w:tblCellMar>
    </w:tblPr>
  </w:style>
  <w:style w:type="table" w:customStyle="1" w:styleId="affffffc">
    <w:basedOn w:val="TableNormal0"/>
    <w:tblPr>
      <w:tblStyleRowBandSize w:val="1"/>
      <w:tblStyleColBandSize w:val="1"/>
      <w:tblCellMar>
        <w:top w:w="0" w:type="dxa"/>
        <w:left w:w="0" w:type="dxa"/>
        <w:bottom w:w="0" w:type="dxa"/>
        <w:right w:w="0" w:type="dxa"/>
      </w:tblCellMar>
    </w:tblPr>
  </w:style>
  <w:style w:type="table" w:customStyle="1" w:styleId="affffffd">
    <w:basedOn w:val="TableNormal0"/>
    <w:tblPr>
      <w:tblStyleRowBandSize w:val="1"/>
      <w:tblStyleColBandSize w:val="1"/>
      <w:tblCellMar>
        <w:top w:w="0" w:type="dxa"/>
        <w:left w:w="0" w:type="dxa"/>
        <w:bottom w:w="0" w:type="dxa"/>
        <w:right w:w="0" w:type="dxa"/>
      </w:tblCellMar>
    </w:tblPr>
  </w:style>
  <w:style w:type="table" w:customStyle="1" w:styleId="affffffe">
    <w:basedOn w:val="TableNormal0"/>
    <w:tblPr>
      <w:tblStyleRowBandSize w:val="1"/>
      <w:tblStyleColBandSize w:val="1"/>
      <w:tblCellMar>
        <w:top w:w="0" w:type="dxa"/>
        <w:left w:w="0" w:type="dxa"/>
        <w:bottom w:w="0" w:type="dxa"/>
        <w:right w:w="0" w:type="dxa"/>
      </w:tblCellMar>
    </w:tblPr>
  </w:style>
  <w:style w:type="table" w:customStyle="1" w:styleId="afffffff">
    <w:basedOn w:val="TableNormal0"/>
    <w:tblPr>
      <w:tblStyleRowBandSize w:val="1"/>
      <w:tblStyleColBandSize w:val="1"/>
      <w:tblCellMar>
        <w:top w:w="0" w:type="dxa"/>
        <w:left w:w="0" w:type="dxa"/>
        <w:bottom w:w="0" w:type="dxa"/>
        <w:right w:w="0" w:type="dxa"/>
      </w:tblCellMar>
    </w:tblPr>
  </w:style>
  <w:style w:type="table" w:customStyle="1" w:styleId="afffffff0">
    <w:basedOn w:val="TableNormal0"/>
    <w:tblPr>
      <w:tblStyleRowBandSize w:val="1"/>
      <w:tblStyleColBandSize w:val="1"/>
      <w:tblCellMar>
        <w:top w:w="0" w:type="dxa"/>
        <w:left w:w="0" w:type="dxa"/>
        <w:bottom w:w="0" w:type="dxa"/>
        <w:right w:w="0" w:type="dxa"/>
      </w:tblCellMar>
    </w:tblPr>
  </w:style>
  <w:style w:type="table" w:customStyle="1" w:styleId="afffffff1">
    <w:basedOn w:val="TableNormal0"/>
    <w:tblPr>
      <w:tblStyleRowBandSize w:val="1"/>
      <w:tblStyleColBandSize w:val="1"/>
      <w:tblCellMar>
        <w:top w:w="0" w:type="dxa"/>
        <w:left w:w="0" w:type="dxa"/>
        <w:bottom w:w="0" w:type="dxa"/>
        <w:right w:w="0" w:type="dxa"/>
      </w:tblCellMar>
    </w:tblPr>
  </w:style>
  <w:style w:type="table" w:customStyle="1" w:styleId="afffffff2">
    <w:basedOn w:val="TableNormal0"/>
    <w:tblPr>
      <w:tblStyleRowBandSize w:val="1"/>
      <w:tblStyleColBandSize w:val="1"/>
      <w:tblCellMar>
        <w:top w:w="0" w:type="dxa"/>
        <w:left w:w="0" w:type="dxa"/>
        <w:bottom w:w="0" w:type="dxa"/>
        <w:right w:w="0" w:type="dxa"/>
      </w:tblCellMar>
    </w:tblPr>
  </w:style>
  <w:style w:type="table" w:customStyle="1" w:styleId="afffffff3">
    <w:basedOn w:val="TableNormal0"/>
    <w:tblPr>
      <w:tblStyleRowBandSize w:val="1"/>
      <w:tblStyleColBandSize w:val="1"/>
      <w:tblCellMar>
        <w:top w:w="0" w:type="dxa"/>
        <w:left w:w="0" w:type="dxa"/>
        <w:bottom w:w="0" w:type="dxa"/>
        <w:right w:w="0" w:type="dxa"/>
      </w:tblCellMar>
    </w:tblPr>
  </w:style>
  <w:style w:type="table" w:customStyle="1" w:styleId="afffffff4">
    <w:basedOn w:val="TableNormal0"/>
    <w:tblPr>
      <w:tblStyleRowBandSize w:val="1"/>
      <w:tblStyleColBandSize w:val="1"/>
      <w:tblCellMar>
        <w:top w:w="0" w:type="dxa"/>
        <w:left w:w="0" w:type="dxa"/>
        <w:bottom w:w="0" w:type="dxa"/>
        <w:right w:w="0" w:type="dxa"/>
      </w:tblCellMar>
    </w:tblPr>
  </w:style>
  <w:style w:type="table" w:customStyle="1" w:styleId="afffffff5">
    <w:basedOn w:val="TableNormal0"/>
    <w:tblPr>
      <w:tblStyleRowBandSize w:val="1"/>
      <w:tblStyleColBandSize w:val="1"/>
      <w:tblCellMar>
        <w:top w:w="0" w:type="dxa"/>
        <w:left w:w="0" w:type="dxa"/>
        <w:bottom w:w="0" w:type="dxa"/>
        <w:right w:w="0" w:type="dxa"/>
      </w:tblCellMar>
    </w:tblPr>
  </w:style>
  <w:style w:type="table" w:customStyle="1" w:styleId="afffffff6">
    <w:basedOn w:val="TableNormal0"/>
    <w:tblPr>
      <w:tblStyleRowBandSize w:val="1"/>
      <w:tblStyleColBandSize w:val="1"/>
      <w:tblCellMar>
        <w:top w:w="0" w:type="dxa"/>
        <w:left w:w="0" w:type="dxa"/>
        <w:bottom w:w="0" w:type="dxa"/>
        <w:right w:w="0" w:type="dxa"/>
      </w:tblCellMar>
    </w:tblPr>
  </w:style>
  <w:style w:type="table" w:customStyle="1" w:styleId="afffffff7">
    <w:basedOn w:val="TableNormal0"/>
    <w:tblPr>
      <w:tblStyleRowBandSize w:val="1"/>
      <w:tblStyleColBandSize w:val="1"/>
      <w:tblCellMar>
        <w:top w:w="0" w:type="dxa"/>
        <w:left w:w="0" w:type="dxa"/>
        <w:bottom w:w="0" w:type="dxa"/>
        <w:right w:w="0" w:type="dxa"/>
      </w:tblCellMar>
    </w:tblPr>
  </w:style>
  <w:style w:type="table" w:customStyle="1" w:styleId="afffffff8">
    <w:basedOn w:val="TableNormal0"/>
    <w:tblPr>
      <w:tblStyleRowBandSize w:val="1"/>
      <w:tblStyleColBandSize w:val="1"/>
      <w:tblCellMar>
        <w:top w:w="0" w:type="dxa"/>
        <w:left w:w="0" w:type="dxa"/>
        <w:bottom w:w="0" w:type="dxa"/>
        <w:right w:w="0" w:type="dxa"/>
      </w:tblCellMar>
    </w:tblPr>
  </w:style>
  <w:style w:type="table" w:customStyle="1" w:styleId="afffffff9">
    <w:basedOn w:val="TableNormal0"/>
    <w:tblPr>
      <w:tblStyleRowBandSize w:val="1"/>
      <w:tblStyleColBandSize w:val="1"/>
      <w:tblCellMar>
        <w:top w:w="0" w:type="dxa"/>
        <w:left w:w="0" w:type="dxa"/>
        <w:bottom w:w="0" w:type="dxa"/>
        <w:right w:w="0" w:type="dxa"/>
      </w:tblCellMar>
    </w:tblPr>
  </w:style>
  <w:style w:type="table" w:customStyle="1" w:styleId="afffffffa">
    <w:basedOn w:val="TableNormal0"/>
    <w:tblPr>
      <w:tblStyleRowBandSize w:val="1"/>
      <w:tblStyleColBandSize w:val="1"/>
      <w:tblCellMar>
        <w:top w:w="0" w:type="dxa"/>
        <w:left w:w="0" w:type="dxa"/>
        <w:bottom w:w="0" w:type="dxa"/>
        <w:right w:w="0" w:type="dxa"/>
      </w:tblCellMar>
    </w:tblPr>
  </w:style>
  <w:style w:type="table" w:customStyle="1" w:styleId="afffffffb">
    <w:basedOn w:val="TableNormal0"/>
    <w:tblPr>
      <w:tblStyleRowBandSize w:val="1"/>
      <w:tblStyleColBandSize w:val="1"/>
      <w:tblCellMar>
        <w:top w:w="0" w:type="dxa"/>
        <w:left w:w="0" w:type="dxa"/>
        <w:bottom w:w="0" w:type="dxa"/>
        <w:right w:w="0" w:type="dxa"/>
      </w:tblCellMar>
    </w:tblPr>
  </w:style>
  <w:style w:type="table" w:customStyle="1" w:styleId="afffffffc">
    <w:basedOn w:val="TableNormal0"/>
    <w:tblPr>
      <w:tblStyleRowBandSize w:val="1"/>
      <w:tblStyleColBandSize w:val="1"/>
      <w:tblCellMar>
        <w:top w:w="0" w:type="dxa"/>
        <w:left w:w="0" w:type="dxa"/>
        <w:bottom w:w="0" w:type="dxa"/>
        <w:right w:w="0" w:type="dxa"/>
      </w:tblCellMar>
    </w:tblPr>
  </w:style>
  <w:style w:type="table" w:customStyle="1" w:styleId="afffffffd">
    <w:basedOn w:val="TableNormal0"/>
    <w:tblPr>
      <w:tblStyleRowBandSize w:val="1"/>
      <w:tblStyleColBandSize w:val="1"/>
      <w:tblCellMar>
        <w:top w:w="0" w:type="dxa"/>
        <w:left w:w="0" w:type="dxa"/>
        <w:bottom w:w="0" w:type="dxa"/>
        <w:right w:w="0" w:type="dxa"/>
      </w:tblCellMar>
    </w:tblPr>
  </w:style>
  <w:style w:type="table" w:customStyle="1" w:styleId="afffffffe">
    <w:basedOn w:val="TableNormal0"/>
    <w:tblPr>
      <w:tblStyleRowBandSize w:val="1"/>
      <w:tblStyleColBandSize w:val="1"/>
      <w:tblCellMar>
        <w:top w:w="0" w:type="dxa"/>
        <w:left w:w="0" w:type="dxa"/>
        <w:bottom w:w="0" w:type="dxa"/>
        <w:right w:w="0" w:type="dxa"/>
      </w:tblCellMar>
    </w:tblPr>
  </w:style>
  <w:style w:type="table" w:customStyle="1" w:styleId="affffffff">
    <w:basedOn w:val="TableNormal0"/>
    <w:tblPr>
      <w:tblStyleRowBandSize w:val="1"/>
      <w:tblStyleColBandSize w:val="1"/>
      <w:tblCellMar>
        <w:top w:w="0" w:type="dxa"/>
        <w:left w:w="0" w:type="dxa"/>
        <w:bottom w:w="0" w:type="dxa"/>
        <w:right w:w="0" w:type="dxa"/>
      </w:tblCellMar>
    </w:tblPr>
  </w:style>
  <w:style w:type="table" w:customStyle="1" w:styleId="affffffff0">
    <w:basedOn w:val="TableNormal0"/>
    <w:tblPr>
      <w:tblStyleRowBandSize w:val="1"/>
      <w:tblStyleColBandSize w:val="1"/>
      <w:tblCellMar>
        <w:top w:w="0" w:type="dxa"/>
        <w:left w:w="108" w:type="dxa"/>
        <w:bottom w:w="0" w:type="dxa"/>
        <w:right w:w="108" w:type="dxa"/>
      </w:tblCellMar>
    </w:tblPr>
  </w:style>
  <w:style w:type="table" w:customStyle="1" w:styleId="affffffff1">
    <w:basedOn w:val="TableNormal0"/>
    <w:tblPr>
      <w:tblStyleRowBandSize w:val="1"/>
      <w:tblStyleColBandSize w:val="1"/>
      <w:tblCellMar>
        <w:top w:w="0" w:type="dxa"/>
        <w:left w:w="108" w:type="dxa"/>
        <w:bottom w:w="0" w:type="dxa"/>
        <w:right w:w="108" w:type="dxa"/>
      </w:tblCellMar>
    </w:tblPr>
  </w:style>
  <w:style w:type="table" w:customStyle="1" w:styleId="affffffff2">
    <w:basedOn w:val="TableNormal0"/>
    <w:tblPr>
      <w:tblStyleRowBandSize w:val="1"/>
      <w:tblStyleColBandSize w:val="1"/>
      <w:tblCellMar>
        <w:top w:w="0" w:type="dxa"/>
        <w:left w:w="108" w:type="dxa"/>
        <w:bottom w:w="0" w:type="dxa"/>
        <w:right w:w="108" w:type="dxa"/>
      </w:tblCellMar>
    </w:tblPr>
  </w:style>
  <w:style w:type="paragraph" w:customStyle="1" w:styleId="APATexto">
    <w:name w:val="APA Texto"/>
    <w:basedOn w:val="Normal"/>
    <w:pPr>
      <w:spacing w:line="480" w:lineRule="auto"/>
      <w:ind w:firstLine="720"/>
    </w:pPr>
  </w:style>
  <w:style w:type="paragraph" w:customStyle="1" w:styleId="APACelda">
    <w:name w:val="APA Celda"/>
    <w:basedOn w:val="Normal"/>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faAmLTvBMSTdmY+8ft+sdvdVA==">CgMxLjAaHwoBMBIaChgICVIUChJ0YWJsZS5zM3FteTJsdzU5YzIaHwoBMRIaChgICVIUChJ0YWJsZS5zbnU1dGZycHI3c2QaHwoBMhIaChgICVIUChJ0YWJsZS5pcng5ODFrY2N5OHYaHwoBMxIaChgICVIUChJ0YWJsZS5hN2RmdHJoZG9udjYyDmgud25vbTljaHh3bDN0Mg5oLno4MGYzNHczY3BvaTgAciExTnl0VFhOUU9RU1Jjc2UyODBjVHNFNkwwcGhoVExkUVU=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1396</Words>
  <Characters>7684</Characters>
  <Application>Microsoft Office Word</Application>
  <DocSecurity>0</DocSecurity>
  <Lines>64</Lines>
  <Paragraphs>18</Paragraphs>
  <ScaleCrop>false</ScaleCrop>
  <Company/>
  <LinksUpToDate>false</LinksUpToDate>
  <CharactersWithSpaces>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Procedimiento de Implementacion</dc:title>
  <dc:creator>Duarte Aldana, L. A.; Suaza Solórzano, J. M.; Fierro Esquivel, J. C.</dc:creator>
  <cp:lastModifiedBy>mauricio suaza</cp:lastModifiedBy>
  <cp:revision>4</cp:revision>
  <dcterms:created xsi:type="dcterms:W3CDTF">2026-10-07T19:19:00Z</dcterms:created>
  <dcterms:modified xsi:type="dcterms:W3CDTF">2026-10-09T22:27:00Z</dcterms:modified>
</cp:coreProperties>
</file>