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0"/>
          <w:szCs w:val="30"/>
        </w:rPr>
      </w:pPr>
      <w:bookmarkStart w:colFirst="0" w:colLast="0" w:name="_z3ngklmb1g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0"/>
          <w:szCs w:val="30"/>
        </w:rPr>
      </w:pPr>
      <w:bookmarkStart w:colFirst="0" w:colLast="0" w:name="_u6sw63j63ng9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Exercício - SQL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partir do seguinte esquema de base de dados, fazer as consultas para responder às perguntas: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45"/>
        <w:gridCol w:w="1650"/>
        <w:gridCol w:w="810"/>
        <w:gridCol w:w="1950"/>
        <w:tblGridChange w:id="0">
          <w:tblGrid>
            <w:gridCol w:w="1680"/>
            <w:gridCol w:w="945"/>
            <w:gridCol w:w="1650"/>
            <w:gridCol w:w="810"/>
            <w:gridCol w:w="195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store_name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ind w:left="720" w:firstLine="0"/>
        <w:jc w:val="both"/>
        <w:rPr>
          <w:sz w:val="22"/>
          <w:szCs w:val="22"/>
        </w:rPr>
      </w:pPr>
      <w:bookmarkStart w:colFirst="0" w:colLast="0" w:name="_tjyvu5zh43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jc w:val="both"/>
      </w:pPr>
      <w:bookmarkStart w:colFirst="0" w:colLast="0" w:name="_7gru44xhnmue" w:id="3"/>
      <w:bookmarkEnd w:id="3"/>
      <w:r w:rsidDel="00000000" w:rsidR="00000000" w:rsidRPr="00000000">
        <w:rPr>
          <w:sz w:val="22"/>
          <w:szCs w:val="22"/>
          <w:rtl w:val="0"/>
        </w:rPr>
        <w:t xml:space="preserve">STORES: salva a informação de todas as lojas.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ORDERS: salva a informação de todas as ordens criadas.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“paid”, “canceled”, “open”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ORDER_DETAIL</w:t>
      </w:r>
      <w:r w:rsidDel="00000000" w:rsidR="00000000" w:rsidRPr="00000000">
        <w:rPr>
          <w:rtl w:val="0"/>
        </w:rPr>
        <w:t xml:space="preserve">: salva as informações dos produtos que compõem o pedido</w:t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bookmarkStart w:colFirst="0" w:colLast="0" w:name="_4lh49unv3bad" w:id="4"/>
      <w:bookmarkEnd w:id="4"/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Como foi a evolução mensal (quantidade e valor) das </w:t>
      </w:r>
      <w:r w:rsidDel="00000000" w:rsidR="00000000" w:rsidRPr="00000000">
        <w:rPr>
          <w:u w:val="single"/>
          <w:rtl w:val="0"/>
        </w:rPr>
        <w:t xml:space="preserve">orders</w:t>
      </w:r>
      <w:r w:rsidDel="00000000" w:rsidR="00000000" w:rsidRPr="00000000">
        <w:rPr>
          <w:u w:val="single"/>
          <w:rtl w:val="0"/>
        </w:rPr>
        <w:t xml:space="preserve"> no ano de 2022?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Considerações: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Apenas orders pagas apenas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(orders.id)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total_orders,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(order_detail.price * order_detail.quantity)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total_value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ORDER_DETAIL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order_detail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orders.id = order_detail.order_id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orders.status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'paid'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2022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Quais lojas fizeram mais de 3 pedidos no ano de 2021 e mostra o nome da loja junto com o número total de pedidos feitos por cada loja (Store).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Considerações: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Apenas orders pagas 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stores.store_name,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(orders.id)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total_orders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stores.id = orders.store_id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orders.status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'paid'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stores.store_name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(orders.id)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Qual foi a média de produtos vendidos por venda(order) no mês de outubro de 2023? </w:t>
      </w:r>
      <w:r w:rsidDel="00000000" w:rsidR="00000000" w:rsidRPr="00000000">
        <w:rPr>
          <w:i w:val="1"/>
          <w:u w:val="single"/>
          <w:rtl w:val="0"/>
        </w:rPr>
        <w:t xml:space="preserve">(a resposta tem que ser só um dado).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Considerações: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rtl w:val="0"/>
        </w:rPr>
        <w:t xml:space="preserve">Apenas orders pagas 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products_per_order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orders.id,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(order_detail.quantity)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quantity_per_order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ORDERS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ORDER_DETAIL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orders.id = order_detail.order_id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DATE_TRUNC(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, orders.date) = 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8"/>
          <w:szCs w:val="18"/>
          <w:rtl w:val="0"/>
        </w:rPr>
        <w:t xml:space="preserve">'2023-10-01'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orders.status =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8"/>
          <w:szCs w:val="18"/>
          <w:rtl w:val="0"/>
        </w:rPr>
        <w:t xml:space="preserve">'paid'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orders.id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(quantity_per_order)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products_per_order</w:t>
      </w:r>
    </w:p>
    <w:p w:rsidR="00000000" w:rsidDel="00000000" w:rsidP="00000000" w:rsidRDefault="00000000" w:rsidRPr="00000000" w14:paraId="0000006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Traga o número acumulado de produtos vendidos por cada loja ordenados por data do pedido. A consulta deve conter as seguintes colunas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store_name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(fecha del pedido)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products_sold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(número de produtos vendidos neste pedido)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cumulative_products_sold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(número cumulativo de produtos vendidos até esse pedido)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Considerações: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rtl w:val="0"/>
        </w:rPr>
        <w:t xml:space="preserve">Apenas orders pagas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CumulativeSales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stores.store_name,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orders.date::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order_date,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(order_detail.quantity),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products_sold,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stores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stores.id = orders.store_id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rder_detail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orders.id = order_detail.order_id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orders.status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'paid'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stores.store_name, orders.date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store_name,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order_date,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products_sold,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(products_sold)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stores.store_name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cumulative_products_sold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CumulativeSales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store_name, order_date</w:t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Determinar qual loja teve o maior número de produtos vendidos em um único pedido durante o ano de 2023. A consulta deve devolver o nome da loja e o número de produtos vendidos.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stores.store_name,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(order_detail.quantity)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max_products_sold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stores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stores.id = orders.store_id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order_detail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orders.id = order_detail.order_id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'paid'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stores.store_name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max_products_sold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 not null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max_products_sold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