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https://germanmuchico.com/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ID: GTM-N3BT377R</w:t>
        <w:br w:type="textWrapping"/>
        <w:br w:type="textWrapping"/>
        <w:t xml:space="preserve">Copiar el código que aparece a continuación y pegarlo en todas las páginas del sitio web incluso en la “pagina de gracias” de envío de formularios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Pegar este Código lo más arriba posible en la sección &lt;head&gt; de la página:</w:t>
      </w:r>
      <w:r w:rsidDel="00000000" w:rsidR="00000000" w:rsidRPr="00000000">
        <w:rPr>
          <w:rtl w:val="0"/>
        </w:rPr>
        <w:br w:type="textWrapping"/>
        <w:br w:type="textWrapping"/>
        <w:t xml:space="preserve">&lt;!-- Google Tag Manager --&gt;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&lt;script&gt;(function(w,d,s,l,i){w[l]=w[l]||[];w[l].push({'gtm.start':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new Date().getTime(),event:'gtm.js'});var f=d.getElementsByTagName(s)[0],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j=d.createElement(s),dl=l!='dataLayer'?'&amp;l='+l:'';j.async=true;j.src=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'https://www.googletagmanager.com/gtm.js?id='+i+dl;f.parentNode.insertBefore(j,f);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})(window,document,'script','dataLayer','GTM-N3BT377R');&lt;/script&gt;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&lt;!-- End Google Tag Manager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Pegar este código justo después de la etiqueta de apertura &lt;body&gt;:</w:t>
      </w:r>
      <w:r w:rsidDel="00000000" w:rsidR="00000000" w:rsidRPr="00000000">
        <w:rPr>
          <w:rtl w:val="0"/>
        </w:rPr>
        <w:br w:type="textWrapping"/>
        <w:br w:type="textWrapping"/>
        <w:t xml:space="preserve">&lt;!-- Google Tag Manager (noscript) 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&lt;noscript&gt;&lt;iframe src="https://www.googletagmanager.com/ns.html?id=GTM-N3BT377R"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height="0" width="0" style="display:none;visibility:hidden"&gt;&lt;/iframe&gt;&lt;/noscript&gt;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&lt;!-- End Google Tag Manager (noscript) --&gt;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rmanmuchic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