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280" w:line="240" w:lineRule="auto"/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BITÁCORA – MINI PROYECTO FARMACITY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Alumno: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Mauro Armendia Tornay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4º 2º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Laboratorio de Algoritmos y Estructura de Datos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Sofia Marmol e Ignacio Traverso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Farmacity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(9-12 a 19/12) Diciembre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9/12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comenzar la clase se explicó en detalle el proyecto que debíamos realizar, junto con las condiciones que se debían cumplir para aprobar.</w:t>
        <w:br w:type="textWrapping"/>
        <w:t xml:space="preserve">Luego de la explicación, los profesores nos entregaron el PDF con las consignas del proyecto.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vez leídas y entendidas las consignas, comencé a trabajar en la parte de base de datos.</w:t>
        <w:br w:type="textWrapping"/>
        <w:t xml:space="preserve">Primero realicé el DER utilizando la herramienta draw.io, definiendo las tablas principales del sistema y la relación entre ellas.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Después de finalizar el DER, empecé con el código SQL para crear la base de datos y las tablas.</w:t>
        <w:br w:type="textWrapping"/>
        <w:t xml:space="preserve">Durante este proceso surgieron algunos errores menores en el código, los cuales fui consultando con el profesor y se solucionaron sin mayores dificultades.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Ese mismo día logré finalizar toda la parte de base de datos, incluyendo las tablas y sus relaciones.</w:t>
        <w:br w:type="textWrapping"/>
        <w:t xml:space="preserve">Al finalizar, comencé a investigar sobre la conexión entre Python y MySQL, para poder continuar el proyecto en la siguiente clase.</w:t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dgja21de9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12/12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esta clase comencé realizando la conexión entre SQL y Python, utilizando el material disponible en Classroom como guía.</w:t>
        <w:br w:type="textWrapping"/>
        <w:t xml:space="preserve">Una vez establecida la conexión correctamente, empecé a desarrollar el código en Python.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Primero programé la conexión a la base de datos y luego fui creando las funciones necesarias para el funcionamiento del sistema, como: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consultas de medicamentos y ventas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búsquedas por ID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inserción de medicamentos y ventas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eliminación de registros 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cálculos sobre las ventas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Mientras avanzaba con el código, iba revisando las consignas del Classroom para asegurarme de cumplir con todo lo que me pedía el proyecto.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También se comenzaron a desarrollar los reportes, los cuales generan archivos TXT con información obtenida de la base de datos, como: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top 5 medicamentos más vendidos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medicamentos con stock crítico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medicamentos más vendidos en el último mes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Hasta este punto se completó todo el código previo al menú principal del sistema.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l9cgo2z6nn4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Trabajo que me faltaba que seguí en casa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menú principal y los ajustes finales del programa se continuaron desarrollando en casa. En esta etapa se integraron las funciones ya creadas al menú, se realizaron pruebas de cada opción y se completó la generación de reportes, con el objetivo de dejar el proyecto completo y listo para la próxima clase del 16/12, en la cual se realizará el examen.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