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3FDCA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Universidad Peruana de Ciencias Aplicadas</w:t>
      </w:r>
    </w:p>
    <w:p w14:paraId="62FC169B" w14:textId="77777777" w:rsidR="00290AE9" w:rsidRPr="003F2054" w:rsidRDefault="003F2054" w:rsidP="003F2054">
      <w:pPr>
        <w:jc w:val="center"/>
      </w:pPr>
      <w:r>
        <w:rPr>
          <w:noProof/>
        </w:rPr>
        <w:drawing>
          <wp:inline distT="0" distB="0" distL="0" distR="0" wp14:anchorId="4864EA84" wp14:editId="6285A5AA">
            <wp:extent cx="285750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2B8C" w14:textId="77777777"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141F81A3" w14:textId="77777777" w:rsidR="00290AE9" w:rsidRDefault="00290AE9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90AE9">
        <w:rPr>
          <w:rFonts w:ascii="Calibri" w:hAnsi="Calibri" w:cs="Calibri"/>
          <w:b/>
          <w:bCs/>
          <w:sz w:val="28"/>
          <w:szCs w:val="28"/>
        </w:rPr>
        <w:t>ANÁLISIS EXPLORATORIO DE UN CONJUNTO DE DATOS EN R/RSTUDIO</w:t>
      </w:r>
    </w:p>
    <w:p w14:paraId="17BD13B9" w14:textId="77777777" w:rsidR="003F2054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BAA5AF3" w14:textId="77777777" w:rsidR="003F2054" w:rsidRPr="00290AE9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17005B3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Mauro Imanol Obermeyer Adauto Angulo</w:t>
      </w:r>
      <w:r w:rsidR="003F2054">
        <w:rPr>
          <w:rFonts w:ascii="Calibri" w:hAnsi="Calibri" w:cs="Calibri"/>
          <w:sz w:val="28"/>
          <w:szCs w:val="28"/>
        </w:rPr>
        <w:t xml:space="preserve"> - 202111197</w:t>
      </w:r>
    </w:p>
    <w:p w14:paraId="219793AC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David Joaquín Niño Suárez</w:t>
      </w:r>
    </w:p>
    <w:p w14:paraId="4F08F9B0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Jair Stephano Rodríguez Calla</w:t>
      </w:r>
    </w:p>
    <w:p w14:paraId="265FA45D" w14:textId="77777777"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3E314BF1" w14:textId="77777777"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043B3352" w14:textId="77777777" w:rsidR="003F2054" w:rsidRP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Facultad de Ingeniería, Ciencias de la Computación</w:t>
      </w:r>
    </w:p>
    <w:p w14:paraId="6E2C914D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 xml:space="preserve">Fundamentos de Data </w:t>
      </w:r>
      <w:proofErr w:type="spellStart"/>
      <w:r w:rsidRPr="00290AE9">
        <w:rPr>
          <w:rFonts w:ascii="Calibri" w:hAnsi="Calibri" w:cs="Calibri"/>
          <w:sz w:val="28"/>
          <w:szCs w:val="28"/>
        </w:rPr>
        <w:t>Scien</w:t>
      </w:r>
      <w:r w:rsidR="003F2054">
        <w:rPr>
          <w:rFonts w:ascii="Calibri" w:hAnsi="Calibri" w:cs="Calibri"/>
          <w:sz w:val="28"/>
          <w:szCs w:val="28"/>
        </w:rPr>
        <w:t>ce</w:t>
      </w:r>
      <w:proofErr w:type="spellEnd"/>
      <w:r w:rsidR="005D793D">
        <w:rPr>
          <w:rFonts w:ascii="Calibri" w:hAnsi="Calibri" w:cs="Calibri"/>
          <w:sz w:val="28"/>
          <w:szCs w:val="28"/>
        </w:rPr>
        <w:t xml:space="preserve"> – CC51</w:t>
      </w:r>
    </w:p>
    <w:p w14:paraId="3ECF1FDF" w14:textId="77777777"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Patricia Daniela Reyes Silva</w:t>
      </w:r>
    </w:p>
    <w:p w14:paraId="2B06933E" w14:textId="77777777"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364B7436" w14:textId="77777777"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07B6086C" w14:textId="77777777" w:rsid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28 de abril de 2023</w:t>
      </w:r>
    </w:p>
    <w:p w14:paraId="6D6DD1AD" w14:textId="77777777" w:rsidR="00BD3229" w:rsidRDefault="00BD3229" w:rsidP="003F2054">
      <w:pPr>
        <w:jc w:val="center"/>
        <w:rPr>
          <w:rFonts w:ascii="Calibri" w:hAnsi="Calibri" w:cs="Calibri"/>
          <w:sz w:val="28"/>
          <w:szCs w:val="28"/>
        </w:rPr>
      </w:pPr>
    </w:p>
    <w:p w14:paraId="2911CDC3" w14:textId="77777777" w:rsidR="003B6E15" w:rsidRDefault="003B6E15" w:rsidP="003F2054">
      <w:pPr>
        <w:jc w:val="center"/>
        <w:rPr>
          <w:rFonts w:ascii="Calibri" w:hAnsi="Calibri" w:cs="Calibri"/>
          <w:sz w:val="28"/>
          <w:szCs w:val="28"/>
        </w:rPr>
      </w:pPr>
    </w:p>
    <w:p w14:paraId="2B0F8BAE" w14:textId="77777777" w:rsidR="003B6E15" w:rsidRPr="00422B31" w:rsidRDefault="00BD3229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  <w:r w:rsidRPr="00422B31">
        <w:rPr>
          <w:rFonts w:ascii="Calibri" w:hAnsi="Calibri" w:cs="Calibri"/>
          <w:b/>
          <w:bCs/>
          <w:sz w:val="26"/>
          <w:szCs w:val="26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26172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E63E3" w14:textId="77777777" w:rsidR="003B6E15" w:rsidRPr="00422B31" w:rsidRDefault="003B6E15">
          <w:pPr>
            <w:pStyle w:val="TtuloTDC"/>
            <w:rPr>
              <w:rFonts w:asciiTheme="minorHAnsi" w:hAnsiTheme="minorHAnsi" w:cstheme="minorHAnsi"/>
              <w:color w:val="auto"/>
              <w:sz w:val="26"/>
              <w:szCs w:val="26"/>
            </w:rPr>
          </w:pPr>
          <w:r w:rsidRPr="00422B31">
            <w:rPr>
              <w:rFonts w:asciiTheme="minorHAnsi" w:hAnsiTheme="minorHAnsi" w:cstheme="minorHAnsi"/>
              <w:color w:val="auto"/>
              <w:sz w:val="26"/>
              <w:szCs w:val="26"/>
              <w:lang w:val="es-ES"/>
            </w:rPr>
            <w:t>CONTENIDO</w:t>
          </w:r>
        </w:p>
        <w:p w14:paraId="3BFAAE7E" w14:textId="77777777" w:rsidR="003B6E15" w:rsidRPr="00422B31" w:rsidRDefault="003B6E15">
          <w:pPr>
            <w:pStyle w:val="TDC2"/>
            <w:tabs>
              <w:tab w:val="left" w:pos="66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r w:rsidRPr="00422B31">
            <w:rPr>
              <w:rFonts w:cstheme="minorHAnsi"/>
              <w:sz w:val="26"/>
              <w:szCs w:val="26"/>
            </w:rPr>
            <w:fldChar w:fldCharType="begin"/>
          </w:r>
          <w:r w:rsidRPr="00422B31">
            <w:rPr>
              <w:rFonts w:cstheme="minorHAnsi"/>
              <w:sz w:val="26"/>
              <w:szCs w:val="26"/>
            </w:rPr>
            <w:instrText xml:space="preserve"> TOC \o "1-3" \h \z \u </w:instrText>
          </w:r>
          <w:r w:rsidRPr="00422B31">
            <w:rPr>
              <w:rFonts w:cstheme="minorHAnsi"/>
              <w:sz w:val="26"/>
              <w:szCs w:val="26"/>
            </w:rPr>
            <w:fldChar w:fldCharType="separate"/>
          </w:r>
          <w:hyperlink w:anchor="_Toc133602419" w:history="1">
            <w:r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1.</w:t>
            </w:r>
            <w:r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Caso de análisis</w:t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_Toc133602419 \h </w:instrText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04E600" w14:textId="77777777" w:rsidR="003B6E15" w:rsidRPr="00422B31" w:rsidRDefault="00740A53">
          <w:pPr>
            <w:pStyle w:val="TDC2"/>
            <w:tabs>
              <w:tab w:val="left" w:pos="66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0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2.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Conjunto de datos (Data Set)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_Toc133602420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F859C1" w14:textId="77777777" w:rsidR="003B6E15" w:rsidRPr="00422B31" w:rsidRDefault="00740A53">
          <w:pPr>
            <w:pStyle w:val="TDC2"/>
            <w:tabs>
              <w:tab w:val="left" w:pos="66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1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3.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Análisis de datos exploratorio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_Toc133602421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980D17" w14:textId="77777777" w:rsidR="003B6E15" w:rsidRPr="00422B31" w:rsidRDefault="00740A53">
          <w:pPr>
            <w:pStyle w:val="TDC3"/>
            <w:tabs>
              <w:tab w:val="left" w:pos="88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2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a.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Carga de datos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_Toc133602422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B0C3D" w14:textId="77777777" w:rsidR="003B6E15" w:rsidRPr="00422B31" w:rsidRDefault="00740A53">
          <w:pPr>
            <w:pStyle w:val="TDC3"/>
            <w:tabs>
              <w:tab w:val="left" w:pos="88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3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b.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Inspección de datos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_Toc133602423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5154AD" w14:textId="77777777" w:rsidR="003B6E15" w:rsidRPr="00422B31" w:rsidRDefault="00740A53">
          <w:pPr>
            <w:pStyle w:val="TDC3"/>
            <w:tabs>
              <w:tab w:val="left" w:pos="88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4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c.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Visualización gráfica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_Toc133602424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2A6CDB" w14:textId="77777777" w:rsidR="003B6E15" w:rsidRPr="00422B31" w:rsidRDefault="00740A53">
          <w:pPr>
            <w:pStyle w:val="TDC2"/>
            <w:tabs>
              <w:tab w:val="left" w:pos="660"/>
              <w:tab w:val="right" w:pos="8494"/>
            </w:tabs>
            <w:rPr>
              <w:rFonts w:cstheme="minorHAnsi"/>
              <w:noProof/>
              <w:sz w:val="26"/>
              <w:szCs w:val="26"/>
            </w:rPr>
          </w:pPr>
          <w:hyperlink w:anchor="_Toc133602425" w:history="1"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4.</w:t>
            </w:r>
            <w:r w:rsidR="003B6E15" w:rsidRPr="00422B31">
              <w:rPr>
                <w:rFonts w:cstheme="minorHAnsi"/>
                <w:noProof/>
                <w:sz w:val="26"/>
                <w:szCs w:val="26"/>
              </w:rPr>
              <w:tab/>
            </w:r>
            <w:r w:rsidR="003B6E15" w:rsidRPr="00422B31">
              <w:rPr>
                <w:rStyle w:val="Hipervnculo"/>
                <w:rFonts w:cstheme="minorHAnsi"/>
                <w:noProof/>
                <w:color w:val="auto"/>
                <w:sz w:val="26"/>
                <w:szCs w:val="26"/>
              </w:rPr>
              <w:t>Conclusiones preliminares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ab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begin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instrText xml:space="preserve"> PAGEREF _Toc133602425 \h </w:instrTex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t>2</w:t>
            </w:r>
            <w:r w:rsidR="003B6E15" w:rsidRPr="00422B31">
              <w:rPr>
                <w:rFonts w:cstheme="min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9ED8A2" w14:textId="77777777" w:rsidR="003B6E15" w:rsidRDefault="003B6E15">
          <w:r w:rsidRPr="00422B31">
            <w:rPr>
              <w:rFonts w:cstheme="minorHAnsi"/>
              <w:sz w:val="26"/>
              <w:szCs w:val="26"/>
              <w:lang w:val="es-ES"/>
            </w:rPr>
            <w:fldChar w:fldCharType="end"/>
          </w:r>
        </w:p>
      </w:sdtContent>
    </w:sdt>
    <w:p w14:paraId="18E9BF35" w14:textId="77777777" w:rsidR="003B6E15" w:rsidRPr="003B6E15" w:rsidRDefault="003B6E15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</w:p>
    <w:p w14:paraId="5A590D93" w14:textId="77777777" w:rsidR="00BD3229" w:rsidRPr="003B6E15" w:rsidRDefault="00BD3229" w:rsidP="003B6E15">
      <w:pPr>
        <w:pStyle w:val="Ttulo"/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CONTENIDO</w:t>
      </w:r>
    </w:p>
    <w:p w14:paraId="256A9885" w14:textId="77777777"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0" w:name="_Toc133602419"/>
      <w:r w:rsidRPr="001A5D40">
        <w:rPr>
          <w:rFonts w:ascii="Calibri" w:hAnsi="Calibri" w:cs="Calibri"/>
          <w:b/>
          <w:bCs/>
          <w:color w:val="auto"/>
        </w:rPr>
        <w:t>Caso de análisis</w:t>
      </w:r>
      <w:bookmarkEnd w:id="0"/>
    </w:p>
    <w:p w14:paraId="0569F12C" w14:textId="77777777" w:rsidR="00BD3229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1" w:name="_Toc133602420"/>
      <w:r w:rsidRPr="001A5D40">
        <w:rPr>
          <w:rFonts w:ascii="Calibri" w:hAnsi="Calibri" w:cs="Calibri"/>
          <w:b/>
          <w:bCs/>
          <w:color w:val="auto"/>
        </w:rPr>
        <w:t>Conjunto de datos (Data Set)</w:t>
      </w:r>
      <w:bookmarkEnd w:id="1"/>
    </w:p>
    <w:tbl>
      <w:tblPr>
        <w:tblStyle w:val="Tabladelista1clara-nfasis3"/>
        <w:tblW w:w="0" w:type="auto"/>
        <w:tblLook w:val="04A0" w:firstRow="1" w:lastRow="0" w:firstColumn="1" w:lastColumn="0" w:noHBand="0" w:noVBand="1"/>
      </w:tblPr>
      <w:tblGrid>
        <w:gridCol w:w="3828"/>
        <w:gridCol w:w="4666"/>
      </w:tblGrid>
      <w:tr w:rsidR="00895DA7" w:rsidRPr="00422B31" w14:paraId="2EB7D3D4" w14:textId="77777777" w:rsidTr="0019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C55EA11" w14:textId="77777777" w:rsidR="00895DA7" w:rsidRPr="00422B31" w:rsidRDefault="00895DA7" w:rsidP="00895DA7">
            <w:pPr>
              <w:jc w:val="center"/>
              <w:rPr>
                <w:rFonts w:cstheme="minorHAnsi"/>
              </w:rPr>
            </w:pPr>
            <w:r w:rsidRPr="00422B31">
              <w:rPr>
                <w:rFonts w:cstheme="minorHAnsi"/>
              </w:rPr>
              <w:t>Variable</w:t>
            </w:r>
          </w:p>
        </w:tc>
        <w:tc>
          <w:tcPr>
            <w:tcW w:w="4666" w:type="dxa"/>
            <w:shd w:val="clear" w:color="auto" w:fill="auto"/>
          </w:tcPr>
          <w:p w14:paraId="17017A26" w14:textId="77777777" w:rsidR="00895DA7" w:rsidRPr="00422B31" w:rsidRDefault="00895DA7" w:rsidP="00895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Descripción</w:t>
            </w:r>
          </w:p>
        </w:tc>
      </w:tr>
      <w:tr w:rsidR="00895DA7" w:rsidRPr="00422B31" w14:paraId="1FDF6D43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D46458E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hotel</w:t>
            </w:r>
          </w:p>
        </w:tc>
        <w:tc>
          <w:tcPr>
            <w:tcW w:w="4666" w:type="dxa"/>
            <w:shd w:val="clear" w:color="auto" w:fill="auto"/>
          </w:tcPr>
          <w:p w14:paraId="6BE734BF" w14:textId="77777777" w:rsidR="00895DA7" w:rsidRPr="00422B31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Resort Hotel o City Hotel</w:t>
            </w:r>
          </w:p>
        </w:tc>
      </w:tr>
      <w:tr w:rsidR="00895DA7" w:rsidRPr="00422B31" w14:paraId="353ED304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96F7024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is_canceled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232DF5E3" w14:textId="77777777" w:rsidR="00895DA7" w:rsidRPr="00422B31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Valor que indica si la reserva ha sido cancelada (1) o no (0)</w:t>
            </w:r>
          </w:p>
        </w:tc>
      </w:tr>
      <w:tr w:rsidR="00895DA7" w:rsidRPr="00422B31" w14:paraId="174326DF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6321A38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lead_time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0B24A10D" w14:textId="77777777" w:rsidR="00895DA7" w:rsidRPr="00422B31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Número de días que </w:t>
            </w:r>
            <w:r w:rsidR="003E1E65" w:rsidRPr="00422B31">
              <w:rPr>
                <w:rFonts w:cstheme="minorHAnsi"/>
              </w:rPr>
              <w:t>pasaron entre la fecha de la reservada agendada en el Sistema Operativo Hotelero y la fecha de llegada</w:t>
            </w:r>
          </w:p>
        </w:tc>
      </w:tr>
      <w:tr w:rsidR="00895DA7" w:rsidRPr="00422B31" w14:paraId="46A11D88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63706DE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arrival_date_year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080F1B90" w14:textId="77777777" w:rsidR="00895DA7" w:rsidRPr="00422B31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Año de fecha de llegada</w:t>
            </w:r>
          </w:p>
        </w:tc>
      </w:tr>
      <w:tr w:rsidR="00895DA7" w:rsidRPr="00422B31" w14:paraId="7A72AFCB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2DF6C96B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arrival_date_month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6F99CDA2" w14:textId="77777777" w:rsidR="00895DA7" w:rsidRPr="00422B31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Mes de fecha de llegada</w:t>
            </w:r>
          </w:p>
        </w:tc>
      </w:tr>
      <w:tr w:rsidR="00895DA7" w:rsidRPr="00422B31" w14:paraId="64DFA38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CCEE6F9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arrival_date_week_number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487FAB68" w14:textId="77777777" w:rsidR="00895DA7" w:rsidRPr="00422B31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semana del año para la fecha de llegada</w:t>
            </w:r>
          </w:p>
        </w:tc>
      </w:tr>
      <w:tr w:rsidR="00895DA7" w:rsidRPr="00422B31" w14:paraId="0F2FA548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2913759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arrival_date_day_of_month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48055235" w14:textId="77777777" w:rsidR="00895DA7" w:rsidRPr="00422B31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Día de fecha de llegada</w:t>
            </w:r>
          </w:p>
        </w:tc>
      </w:tr>
      <w:tr w:rsidR="00895DA7" w:rsidRPr="00422B31" w14:paraId="19C190DE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1E46F75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stays_in_weekend_nights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2394AD1A" w14:textId="77777777" w:rsidR="00895DA7" w:rsidRPr="00422B31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Número de noches de fin de semana (sábado o domingo) que el huésped se </w:t>
            </w:r>
            <w:r w:rsidR="00E65CDF" w:rsidRPr="00422B31">
              <w:rPr>
                <w:rFonts w:cstheme="minorHAnsi"/>
              </w:rPr>
              <w:t>hospedó</w:t>
            </w:r>
            <w:r w:rsidRPr="00422B31">
              <w:rPr>
                <w:rFonts w:cstheme="minorHAnsi"/>
              </w:rPr>
              <w:t xml:space="preserve"> o agendó </w:t>
            </w:r>
            <w:r w:rsidR="00E65CDF" w:rsidRPr="00422B31">
              <w:rPr>
                <w:rFonts w:cstheme="minorHAnsi"/>
              </w:rPr>
              <w:t>hospedaje</w:t>
            </w:r>
            <w:r w:rsidRPr="00422B31">
              <w:rPr>
                <w:rFonts w:cstheme="minorHAnsi"/>
              </w:rPr>
              <w:t xml:space="preserve"> en el hotel</w:t>
            </w:r>
          </w:p>
        </w:tc>
      </w:tr>
      <w:tr w:rsidR="00895DA7" w:rsidRPr="00422B31" w14:paraId="3F9638F4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1DF66FF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stays_in_week_nights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627F1003" w14:textId="77777777" w:rsidR="00895DA7" w:rsidRPr="00422B31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noches de semana (lunes a viernes) que el huésped se hospedó o agendó hospedaje en el hotel</w:t>
            </w:r>
          </w:p>
        </w:tc>
      </w:tr>
      <w:tr w:rsidR="00895DA7" w:rsidRPr="00422B31" w14:paraId="2C5CE81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113B7C5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adults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6C7DACD9" w14:textId="77777777" w:rsidR="00895DA7" w:rsidRPr="00422B31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adultos</w:t>
            </w:r>
          </w:p>
        </w:tc>
      </w:tr>
      <w:tr w:rsidR="00895DA7" w:rsidRPr="00422B31" w14:paraId="2F4FA86C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3405E8D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children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5777F06F" w14:textId="77777777" w:rsidR="00895DA7" w:rsidRPr="00422B31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niños</w:t>
            </w:r>
          </w:p>
        </w:tc>
      </w:tr>
      <w:tr w:rsidR="00895DA7" w:rsidRPr="00422B31" w14:paraId="7963BAB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DFCF667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babies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0C85859E" w14:textId="77777777" w:rsidR="00895DA7" w:rsidRPr="00422B31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bebés</w:t>
            </w:r>
          </w:p>
        </w:tc>
      </w:tr>
      <w:tr w:rsidR="00895DA7" w:rsidRPr="00422B31" w14:paraId="38E3ACE8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1FEE0CA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meal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2A0264D9" w14:textId="77777777" w:rsidR="00895DA7" w:rsidRPr="00422B31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Tipo de comida reservada. </w:t>
            </w:r>
            <w:proofErr w:type="spellStart"/>
            <w:r w:rsidRPr="00422B31">
              <w:rPr>
                <w:rFonts w:cstheme="minorHAnsi"/>
              </w:rPr>
              <w:t>Undefined</w:t>
            </w:r>
            <w:proofErr w:type="spellEnd"/>
            <w:r w:rsidRPr="00422B31">
              <w:rPr>
                <w:rFonts w:cstheme="minorHAnsi"/>
              </w:rPr>
              <w:t xml:space="preserve">/SC – paquete sin comida; BB – </w:t>
            </w:r>
            <w:proofErr w:type="spellStart"/>
            <w:r w:rsidRPr="00422B31">
              <w:rPr>
                <w:rFonts w:cstheme="minorHAnsi"/>
              </w:rPr>
              <w:t>Bed</w:t>
            </w:r>
            <w:proofErr w:type="spellEnd"/>
            <w:r w:rsidRPr="00422B31">
              <w:rPr>
                <w:rFonts w:cstheme="minorHAnsi"/>
              </w:rPr>
              <w:t xml:space="preserve"> &amp; and </w:t>
            </w:r>
            <w:proofErr w:type="spellStart"/>
            <w:r w:rsidRPr="00422B31">
              <w:rPr>
                <w:rFonts w:cstheme="minorHAnsi"/>
              </w:rPr>
              <w:t>Breakfast</w:t>
            </w:r>
            <w:proofErr w:type="spellEnd"/>
            <w:r w:rsidRPr="00422B31">
              <w:rPr>
                <w:rFonts w:cstheme="minorHAnsi"/>
              </w:rPr>
              <w:t xml:space="preserve"> - Desayuno y cama; HB – </w:t>
            </w:r>
            <w:proofErr w:type="spellStart"/>
            <w:r w:rsidRPr="00422B31">
              <w:rPr>
                <w:rFonts w:cstheme="minorHAnsi"/>
              </w:rPr>
              <w:t>Half</w:t>
            </w:r>
            <w:proofErr w:type="spellEnd"/>
            <w:r w:rsidRPr="00422B31">
              <w:rPr>
                <w:rFonts w:cstheme="minorHAnsi"/>
              </w:rPr>
              <w:t xml:space="preserve"> </w:t>
            </w:r>
            <w:proofErr w:type="spellStart"/>
            <w:r w:rsidRPr="00422B31">
              <w:rPr>
                <w:rFonts w:cstheme="minorHAnsi"/>
              </w:rPr>
              <w:t>Board</w:t>
            </w:r>
            <w:proofErr w:type="spellEnd"/>
            <w:r w:rsidRPr="00422B31">
              <w:rPr>
                <w:rFonts w:cstheme="minorHAnsi"/>
              </w:rPr>
              <w:t xml:space="preserve"> - Medio paquete; FB – Full </w:t>
            </w:r>
            <w:proofErr w:type="spellStart"/>
            <w:r w:rsidRPr="00422B31">
              <w:rPr>
                <w:rFonts w:cstheme="minorHAnsi"/>
              </w:rPr>
              <w:t>Board</w:t>
            </w:r>
            <w:proofErr w:type="spellEnd"/>
            <w:r w:rsidRPr="00422B31">
              <w:rPr>
                <w:rFonts w:cstheme="minorHAnsi"/>
              </w:rPr>
              <w:t xml:space="preserve"> - Paquete completo</w:t>
            </w:r>
          </w:p>
        </w:tc>
      </w:tr>
      <w:tr w:rsidR="00895DA7" w:rsidRPr="00422B31" w14:paraId="6A76F5C7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16D031F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country</w:t>
            </w:r>
          </w:p>
        </w:tc>
        <w:tc>
          <w:tcPr>
            <w:tcW w:w="4666" w:type="dxa"/>
            <w:shd w:val="clear" w:color="auto" w:fill="auto"/>
          </w:tcPr>
          <w:p w14:paraId="1E1D70A4" w14:textId="77777777" w:rsidR="00895DA7" w:rsidRPr="00422B31" w:rsidRDefault="00E82CE9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País de origen (Formato ISO)</w:t>
            </w:r>
          </w:p>
        </w:tc>
      </w:tr>
      <w:tr w:rsidR="00895DA7" w:rsidRPr="00422B31" w14:paraId="6BFBAB6D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0BFC7F4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lastRenderedPageBreak/>
              <w:t>market_segment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0866D4BA" w14:textId="77777777" w:rsidR="00895DA7" w:rsidRPr="00422B31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Mercado de segmento objetivo. TA – </w:t>
            </w:r>
            <w:proofErr w:type="spellStart"/>
            <w:r w:rsidRPr="00422B31">
              <w:rPr>
                <w:rFonts w:cstheme="minorHAnsi"/>
              </w:rPr>
              <w:t>Travel</w:t>
            </w:r>
            <w:proofErr w:type="spellEnd"/>
            <w:r w:rsidRPr="00422B31">
              <w:rPr>
                <w:rFonts w:cstheme="minorHAnsi"/>
              </w:rPr>
              <w:t xml:space="preserve"> </w:t>
            </w:r>
            <w:proofErr w:type="spellStart"/>
            <w:r w:rsidRPr="00422B31">
              <w:rPr>
                <w:rFonts w:cstheme="minorHAnsi"/>
              </w:rPr>
              <w:t>Agents</w:t>
            </w:r>
            <w:proofErr w:type="spellEnd"/>
            <w:r w:rsidRPr="00422B31">
              <w:rPr>
                <w:rFonts w:cstheme="minorHAnsi"/>
              </w:rPr>
              <w:t xml:space="preserve"> – Agentes de viaje; TO – Tour </w:t>
            </w:r>
            <w:proofErr w:type="spellStart"/>
            <w:r w:rsidRPr="00422B31">
              <w:rPr>
                <w:rFonts w:cstheme="minorHAnsi"/>
              </w:rPr>
              <w:t>Operators</w:t>
            </w:r>
            <w:proofErr w:type="spellEnd"/>
            <w:r w:rsidRPr="00422B31">
              <w:rPr>
                <w:rFonts w:cstheme="minorHAnsi"/>
              </w:rPr>
              <w:t xml:space="preserve"> – Operadores turísticos</w:t>
            </w:r>
          </w:p>
        </w:tc>
      </w:tr>
      <w:tr w:rsidR="00895DA7" w:rsidRPr="00422B31" w14:paraId="101785BB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0EC55DB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distribution_channel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75A683B4" w14:textId="77777777" w:rsidR="00895DA7" w:rsidRPr="00422B31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Canal de distribución de reservas. TA – </w:t>
            </w:r>
            <w:proofErr w:type="spellStart"/>
            <w:r w:rsidRPr="00422B31">
              <w:rPr>
                <w:rFonts w:cstheme="minorHAnsi"/>
              </w:rPr>
              <w:t>Travel</w:t>
            </w:r>
            <w:proofErr w:type="spellEnd"/>
            <w:r w:rsidRPr="00422B31">
              <w:rPr>
                <w:rFonts w:cstheme="minorHAnsi"/>
              </w:rPr>
              <w:t xml:space="preserve"> </w:t>
            </w:r>
            <w:proofErr w:type="spellStart"/>
            <w:r w:rsidRPr="00422B31">
              <w:rPr>
                <w:rFonts w:cstheme="minorHAnsi"/>
              </w:rPr>
              <w:t>Agents</w:t>
            </w:r>
            <w:proofErr w:type="spellEnd"/>
            <w:r w:rsidRPr="00422B31">
              <w:rPr>
                <w:rFonts w:cstheme="minorHAnsi"/>
              </w:rPr>
              <w:t xml:space="preserve"> – Agentes de viaje; TO – Tour </w:t>
            </w:r>
            <w:proofErr w:type="spellStart"/>
            <w:r w:rsidRPr="00422B31">
              <w:rPr>
                <w:rFonts w:cstheme="minorHAnsi"/>
              </w:rPr>
              <w:t>Operators</w:t>
            </w:r>
            <w:proofErr w:type="spellEnd"/>
            <w:r w:rsidRPr="00422B31">
              <w:rPr>
                <w:rFonts w:cstheme="minorHAnsi"/>
              </w:rPr>
              <w:t xml:space="preserve"> – Operadores turísticos</w:t>
            </w:r>
          </w:p>
        </w:tc>
      </w:tr>
      <w:tr w:rsidR="00895DA7" w:rsidRPr="00422B31" w14:paraId="5B353519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1721BCA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is_repeated_guest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41A111D0" w14:textId="77777777" w:rsidR="00895DA7" w:rsidRPr="00422B31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Valor que indica si el nombre en la reserva es de un huésped repetido (1) o no (0)</w:t>
            </w:r>
          </w:p>
        </w:tc>
      </w:tr>
      <w:tr w:rsidR="00895DA7" w:rsidRPr="00422B31" w14:paraId="0337F6EA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2342E670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previous_cancellations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588F0ECF" w14:textId="77777777" w:rsidR="00895DA7" w:rsidRPr="00422B31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reservas anteriormente canceladas por un huésped antes de la presente reserva</w:t>
            </w:r>
          </w:p>
        </w:tc>
      </w:tr>
      <w:tr w:rsidR="00895DA7" w:rsidRPr="00422B31" w14:paraId="5F66C0DE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5082F13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previous_bookings_not_canceled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7602AAFE" w14:textId="77777777" w:rsidR="00895DA7" w:rsidRPr="00422B31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Número de reservas </w:t>
            </w:r>
            <w:r w:rsidR="003E1E65" w:rsidRPr="00422B31">
              <w:rPr>
                <w:rFonts w:cstheme="minorHAnsi"/>
              </w:rPr>
              <w:t xml:space="preserve">anteriormente </w:t>
            </w:r>
            <w:r w:rsidRPr="00422B31">
              <w:rPr>
                <w:rFonts w:cstheme="minorHAnsi"/>
              </w:rPr>
              <w:t xml:space="preserve">no canceladas </w:t>
            </w:r>
            <w:r w:rsidR="003E1E65" w:rsidRPr="00422B31">
              <w:rPr>
                <w:rFonts w:cstheme="minorHAnsi"/>
              </w:rPr>
              <w:t>por un huésped antes de la presente reserva</w:t>
            </w:r>
          </w:p>
        </w:tc>
      </w:tr>
      <w:tr w:rsidR="00895DA7" w:rsidRPr="00422B31" w14:paraId="331F0855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401E263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reserved_room_type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5756AC5B" w14:textId="77777777" w:rsidR="00895DA7" w:rsidRPr="00422B31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Código del tipo de habitación reservado. Presentado en vez de la designación por razones de anonimato. </w:t>
            </w:r>
          </w:p>
        </w:tc>
      </w:tr>
      <w:tr w:rsidR="00895DA7" w:rsidRPr="00422B31" w14:paraId="1D3651DD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88F8696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assigned_room_type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452AFCF0" w14:textId="77777777" w:rsidR="00895DA7" w:rsidRPr="00422B31" w:rsidRDefault="003E1E65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Código del tipo de habitación asignado a la reserva. A veces el tipo de habitación asignado difiere del reservado por razones de funcionamiento del hotel. Presentado en vez de la designación por razones de anonimato.</w:t>
            </w:r>
          </w:p>
        </w:tc>
      </w:tr>
      <w:tr w:rsidR="00895DA7" w:rsidRPr="00422B31" w14:paraId="7644D68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7EF5A7C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booking_changes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446F20A9" w14:textId="77777777" w:rsidR="00895DA7" w:rsidRPr="00422B31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cambios</w:t>
            </w:r>
            <w:r w:rsidR="00567591" w:rsidRPr="00422B31">
              <w:rPr>
                <w:rFonts w:cstheme="minorHAnsi"/>
              </w:rPr>
              <w:t xml:space="preserve"> hechos en la reserva desde el momento en el que ha sido ingresada al Sistema Operativo Hotelero hasta el momento del </w:t>
            </w:r>
            <w:proofErr w:type="spellStart"/>
            <w:r w:rsidR="00567591" w:rsidRPr="00422B31">
              <w:rPr>
                <w:rFonts w:cstheme="minorHAnsi"/>
              </w:rPr>
              <w:t>check</w:t>
            </w:r>
            <w:proofErr w:type="spellEnd"/>
            <w:r w:rsidR="00567591" w:rsidRPr="00422B31">
              <w:rPr>
                <w:rFonts w:cstheme="minorHAnsi"/>
              </w:rPr>
              <w:t>-in o cancelación.</w:t>
            </w:r>
          </w:p>
        </w:tc>
      </w:tr>
      <w:tr w:rsidR="00895DA7" w:rsidRPr="00422B31" w14:paraId="774CB6A7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9E6B86F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deposit_type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333E4794" w14:textId="77777777" w:rsidR="00895DA7" w:rsidRPr="00422B31" w:rsidRDefault="0056759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Indicación si el </w:t>
            </w:r>
            <w:r w:rsidR="0004485F" w:rsidRPr="00422B31">
              <w:rPr>
                <w:rFonts w:cstheme="minorHAnsi"/>
              </w:rPr>
              <w:t>cliente</w:t>
            </w:r>
            <w:r w:rsidRPr="00422B31">
              <w:rPr>
                <w:rFonts w:cstheme="minorHAnsi"/>
              </w:rPr>
              <w:t xml:space="preserve"> ha hecho un depósito para garantizar la reserva. No </w:t>
            </w:r>
            <w:proofErr w:type="spellStart"/>
            <w:r w:rsidRPr="00422B31">
              <w:rPr>
                <w:rFonts w:cstheme="minorHAnsi"/>
              </w:rPr>
              <w:t>Deposit</w:t>
            </w:r>
            <w:proofErr w:type="spellEnd"/>
            <w:r w:rsidRPr="00422B31">
              <w:rPr>
                <w:rFonts w:cstheme="minorHAnsi"/>
              </w:rPr>
              <w:t xml:space="preserve"> – No Depósito – no se ha hecho un depósito; Non </w:t>
            </w:r>
            <w:proofErr w:type="spellStart"/>
            <w:r w:rsidRPr="00422B31">
              <w:rPr>
                <w:rFonts w:cstheme="minorHAnsi"/>
              </w:rPr>
              <w:t>Refund</w:t>
            </w:r>
            <w:proofErr w:type="spellEnd"/>
            <w:r w:rsidRPr="00422B31">
              <w:rPr>
                <w:rFonts w:cstheme="minorHAnsi"/>
              </w:rPr>
              <w:t xml:space="preserve"> – No Reembolso </w:t>
            </w:r>
            <w:r w:rsidR="006B243E" w:rsidRPr="00422B31">
              <w:rPr>
                <w:rFonts w:cstheme="minorHAnsi"/>
              </w:rPr>
              <w:t>–</w:t>
            </w:r>
            <w:r w:rsidRPr="00422B31">
              <w:rPr>
                <w:rFonts w:cstheme="minorHAnsi"/>
              </w:rPr>
              <w:t xml:space="preserve"> </w:t>
            </w:r>
            <w:r w:rsidR="006B243E" w:rsidRPr="00422B31">
              <w:rPr>
                <w:rFonts w:cstheme="minorHAnsi"/>
              </w:rPr>
              <w:t xml:space="preserve">depósito realizado en el valor del costo total de hospedaje; </w:t>
            </w:r>
            <w:proofErr w:type="spellStart"/>
            <w:r w:rsidR="006B243E" w:rsidRPr="00422B31">
              <w:rPr>
                <w:rFonts w:cstheme="minorHAnsi"/>
              </w:rPr>
              <w:t>Refundable</w:t>
            </w:r>
            <w:proofErr w:type="spellEnd"/>
            <w:r w:rsidR="006B243E" w:rsidRPr="00422B31">
              <w:rPr>
                <w:rFonts w:cstheme="minorHAnsi"/>
              </w:rPr>
              <w:t xml:space="preserve"> – Reembolsable – depósito realizado con valor menor al costo total de hospedaje </w:t>
            </w:r>
            <w:r w:rsidRPr="00422B31">
              <w:rPr>
                <w:rFonts w:cstheme="minorHAnsi"/>
              </w:rPr>
              <w:t xml:space="preserve"> </w:t>
            </w:r>
          </w:p>
        </w:tc>
      </w:tr>
      <w:tr w:rsidR="00895DA7" w:rsidRPr="00422B31" w14:paraId="3AC974DE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5082638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agent</w:t>
            </w:r>
          </w:p>
        </w:tc>
        <w:tc>
          <w:tcPr>
            <w:tcW w:w="4666" w:type="dxa"/>
            <w:shd w:val="clear" w:color="auto" w:fill="auto"/>
          </w:tcPr>
          <w:p w14:paraId="34AF0E6E" w14:textId="77777777" w:rsidR="00895DA7" w:rsidRPr="00422B31" w:rsidRDefault="006B243E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ID de la agencia de viaje que hizo la reserva</w:t>
            </w:r>
          </w:p>
        </w:tc>
      </w:tr>
      <w:tr w:rsidR="00895DA7" w:rsidRPr="00422B31" w14:paraId="5D5D6723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D95397F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r w:rsidRPr="00422B31">
              <w:rPr>
                <w:rFonts w:cstheme="minorHAnsi"/>
                <w:b w:val="0"/>
                <w:bCs w:val="0"/>
              </w:rPr>
              <w:t>company</w:t>
            </w:r>
          </w:p>
        </w:tc>
        <w:tc>
          <w:tcPr>
            <w:tcW w:w="4666" w:type="dxa"/>
            <w:shd w:val="clear" w:color="auto" w:fill="auto"/>
          </w:tcPr>
          <w:p w14:paraId="40CB969A" w14:textId="77777777" w:rsidR="00895DA7" w:rsidRPr="00422B31" w:rsidRDefault="006B243E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ID de la compañía/entidad que hizo la reserva o responsable de pagar la reserva. Presentado en vez de la designación por razones de anonimato</w:t>
            </w:r>
          </w:p>
        </w:tc>
      </w:tr>
      <w:tr w:rsidR="00895DA7" w:rsidRPr="00422B31" w14:paraId="1B64F1F5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634A97B5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days_in_waiting_list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3FAAED78" w14:textId="77777777" w:rsidR="00895DA7" w:rsidRPr="00422B31" w:rsidRDefault="000448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días que la reserva ha estado en la lista de espera antes de ser confirmada por el cliente</w:t>
            </w:r>
          </w:p>
        </w:tc>
      </w:tr>
      <w:tr w:rsidR="00895DA7" w:rsidRPr="00422B31" w14:paraId="0DEC554D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AA303EC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customer_type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2ADA25E4" w14:textId="77777777" w:rsidR="00895DA7" w:rsidRPr="00422B31" w:rsidRDefault="00E1375B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Tipo de reserva, asumiendo una de cuatro categorías: </w:t>
            </w:r>
            <w:proofErr w:type="spellStart"/>
            <w:r w:rsidRPr="00422B31">
              <w:rPr>
                <w:rFonts w:cstheme="minorHAnsi"/>
              </w:rPr>
              <w:t>Contract</w:t>
            </w:r>
            <w:proofErr w:type="spellEnd"/>
            <w:r w:rsidRPr="00422B31">
              <w:rPr>
                <w:rFonts w:cstheme="minorHAnsi"/>
              </w:rPr>
              <w:t xml:space="preserve"> </w:t>
            </w:r>
            <w:r w:rsidR="00817BDD" w:rsidRPr="00422B31">
              <w:rPr>
                <w:rFonts w:cstheme="minorHAnsi"/>
              </w:rPr>
              <w:t>–</w:t>
            </w:r>
            <w:r w:rsidRPr="00422B31">
              <w:rPr>
                <w:rFonts w:cstheme="minorHAnsi"/>
              </w:rPr>
              <w:t xml:space="preserve"> </w:t>
            </w:r>
            <w:r w:rsidR="00817BDD" w:rsidRPr="00422B31">
              <w:rPr>
                <w:rFonts w:cstheme="minorHAnsi"/>
              </w:rPr>
              <w:t xml:space="preserve">Contrato – cuando la reserva tiene asociada una asignación u otro tipo de contrato; </w:t>
            </w:r>
            <w:proofErr w:type="spellStart"/>
            <w:r w:rsidR="000D3EF1" w:rsidRPr="00422B31">
              <w:rPr>
                <w:rFonts w:cstheme="minorHAnsi"/>
              </w:rPr>
              <w:t>Group</w:t>
            </w:r>
            <w:proofErr w:type="spellEnd"/>
            <w:r w:rsidR="000D3EF1" w:rsidRPr="00422B31">
              <w:rPr>
                <w:rFonts w:cstheme="minorHAnsi"/>
              </w:rPr>
              <w:t xml:space="preserve"> – Grupo – cuando la reserva está asociada a un grupo; </w:t>
            </w:r>
            <w:proofErr w:type="spellStart"/>
            <w:r w:rsidR="000D3EF1" w:rsidRPr="00422B31">
              <w:rPr>
                <w:rFonts w:cstheme="minorHAnsi"/>
              </w:rPr>
              <w:t>Transient</w:t>
            </w:r>
            <w:proofErr w:type="spellEnd"/>
            <w:r w:rsidR="000D3EF1" w:rsidRPr="00422B31">
              <w:rPr>
                <w:rFonts w:cstheme="minorHAnsi"/>
              </w:rPr>
              <w:t xml:space="preserve"> – Transitorio – cuando la reserva no es parte de un grupo o contrato, y no está asociada a otro tipo de reserva transitoria; </w:t>
            </w:r>
            <w:proofErr w:type="spellStart"/>
            <w:r w:rsidR="000D3EF1" w:rsidRPr="00422B31">
              <w:rPr>
                <w:rFonts w:cstheme="minorHAnsi"/>
              </w:rPr>
              <w:t>Transient-party</w:t>
            </w:r>
            <w:proofErr w:type="spellEnd"/>
            <w:r w:rsidR="000D3EF1" w:rsidRPr="00422B31">
              <w:rPr>
                <w:rFonts w:cstheme="minorHAnsi"/>
              </w:rPr>
              <w:t xml:space="preserve"> – cuando la reserva es transitoria, pero está asociada a, por lo menos, otra reserva transitoria</w:t>
            </w:r>
          </w:p>
        </w:tc>
      </w:tr>
      <w:tr w:rsidR="00895DA7" w:rsidRPr="00422B31" w14:paraId="46E2C858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E912AAA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adr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621E7E5E" w14:textId="77777777" w:rsidR="00895DA7" w:rsidRPr="00422B31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22B31">
              <w:rPr>
                <w:rFonts w:cstheme="minorHAnsi"/>
              </w:rPr>
              <w:t>Average</w:t>
            </w:r>
            <w:proofErr w:type="spellEnd"/>
            <w:r w:rsidRPr="00422B31">
              <w:rPr>
                <w:rFonts w:cstheme="minorHAnsi"/>
              </w:rPr>
              <w:t xml:space="preserve"> </w:t>
            </w:r>
            <w:proofErr w:type="spellStart"/>
            <w:r w:rsidRPr="00422B31">
              <w:rPr>
                <w:rFonts w:cstheme="minorHAnsi"/>
              </w:rPr>
              <w:t>Daily</w:t>
            </w:r>
            <w:proofErr w:type="spellEnd"/>
            <w:r w:rsidRPr="00422B31">
              <w:rPr>
                <w:rFonts w:cstheme="minorHAnsi"/>
              </w:rPr>
              <w:t xml:space="preserve"> </w:t>
            </w:r>
            <w:proofErr w:type="spellStart"/>
            <w:r w:rsidRPr="00422B31">
              <w:rPr>
                <w:rFonts w:cstheme="minorHAnsi"/>
              </w:rPr>
              <w:t>Rate</w:t>
            </w:r>
            <w:proofErr w:type="spellEnd"/>
            <w:r w:rsidRPr="00422B31">
              <w:rPr>
                <w:rFonts w:cstheme="minorHAnsi"/>
              </w:rPr>
              <w:t xml:space="preserve"> (Ratio promedio diario), definido al dividir la suma de todas las </w:t>
            </w:r>
            <w:r w:rsidRPr="00422B31">
              <w:rPr>
                <w:rFonts w:cstheme="minorHAnsi"/>
              </w:rPr>
              <w:lastRenderedPageBreak/>
              <w:t>transacciones de alojamiento entre el número total de noches de estadía.</w:t>
            </w:r>
          </w:p>
        </w:tc>
      </w:tr>
      <w:tr w:rsidR="00895DA7" w:rsidRPr="00422B31" w14:paraId="5A583338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52CBCE7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lastRenderedPageBreak/>
              <w:t>required_car_parking_spaces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205790BC" w14:textId="77777777" w:rsidR="00895DA7" w:rsidRPr="00422B31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>Número de espacios de estacionamiento requeridos por el cliente</w:t>
            </w:r>
          </w:p>
        </w:tc>
      </w:tr>
      <w:tr w:rsidR="00895DA7" w:rsidRPr="00422B31" w14:paraId="3F2143CC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4B1CAA8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total_of_special_requests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33B8444E" w14:textId="77777777" w:rsidR="00895DA7" w:rsidRPr="00422B31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Número de pedidos espaciales hechos por el cliente </w:t>
            </w:r>
          </w:p>
        </w:tc>
      </w:tr>
      <w:tr w:rsidR="00895DA7" w:rsidRPr="00422B31" w14:paraId="5CD919AF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A32AC51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reservation_status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05099D02" w14:textId="77777777" w:rsidR="00895DA7" w:rsidRPr="00422B31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Último estado de reservación. </w:t>
            </w:r>
            <w:proofErr w:type="spellStart"/>
            <w:r w:rsidRPr="00422B31">
              <w:rPr>
                <w:rFonts w:cstheme="minorHAnsi"/>
              </w:rPr>
              <w:t>Canceled</w:t>
            </w:r>
            <w:proofErr w:type="spellEnd"/>
            <w:r w:rsidRPr="00422B31">
              <w:rPr>
                <w:rFonts w:cstheme="minorHAnsi"/>
              </w:rPr>
              <w:t xml:space="preserve"> - Cancelado – la reserva fue cancelada por el cliente; </w:t>
            </w:r>
            <w:proofErr w:type="spellStart"/>
            <w:r w:rsidRPr="00422B31">
              <w:rPr>
                <w:rFonts w:cstheme="minorHAnsi"/>
              </w:rPr>
              <w:t>Check-Out</w:t>
            </w:r>
            <w:proofErr w:type="spellEnd"/>
            <w:r w:rsidRPr="00422B31">
              <w:rPr>
                <w:rFonts w:cstheme="minorHAnsi"/>
              </w:rPr>
              <w:t xml:space="preserve"> – Verificar – el cliente se registró, pero ya se ha ido; No-Show – No Mostrar – el cliente no hizo el </w:t>
            </w:r>
            <w:proofErr w:type="spellStart"/>
            <w:r w:rsidRPr="00422B31">
              <w:rPr>
                <w:rFonts w:cstheme="minorHAnsi"/>
              </w:rPr>
              <w:t>chek</w:t>
            </w:r>
            <w:proofErr w:type="spellEnd"/>
            <w:r w:rsidRPr="00422B31">
              <w:rPr>
                <w:rFonts w:cstheme="minorHAnsi"/>
              </w:rPr>
              <w:t>-in e informó al hotel el motivo</w:t>
            </w:r>
          </w:p>
        </w:tc>
      </w:tr>
      <w:tr w:rsidR="00895DA7" w:rsidRPr="00422B31" w14:paraId="110BF63A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FBB451D" w14:textId="77777777" w:rsidR="00895DA7" w:rsidRPr="00422B31" w:rsidRDefault="00612766" w:rsidP="00895DA7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22B31">
              <w:rPr>
                <w:rFonts w:cstheme="minorHAnsi"/>
                <w:b w:val="0"/>
                <w:bCs w:val="0"/>
              </w:rPr>
              <w:t>reservation_status_date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1E572AA6" w14:textId="77777777" w:rsidR="00895DA7" w:rsidRPr="00422B31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2B31">
              <w:rPr>
                <w:rFonts w:cstheme="minorHAnsi"/>
              </w:rPr>
              <w:t xml:space="preserve">Fecha en la que se colocó el último estado. Puede ser usada en junto a </w:t>
            </w:r>
            <w:proofErr w:type="spellStart"/>
            <w:r w:rsidRPr="00422B31">
              <w:rPr>
                <w:rFonts w:cstheme="minorHAnsi"/>
              </w:rPr>
              <w:t>ReservationStatus</w:t>
            </w:r>
            <w:proofErr w:type="spellEnd"/>
            <w:r w:rsidRPr="00422B31">
              <w:rPr>
                <w:rFonts w:cstheme="minorHAnsi"/>
              </w:rPr>
              <w:t xml:space="preserve"> para entender cuánto se canceló la reserva o cuándo se retiró el cliente</w:t>
            </w:r>
          </w:p>
        </w:tc>
      </w:tr>
    </w:tbl>
    <w:p w14:paraId="12F1D355" w14:textId="77777777" w:rsidR="00895DA7" w:rsidRPr="00895DA7" w:rsidRDefault="00895DA7" w:rsidP="00895DA7"/>
    <w:p w14:paraId="6245298F" w14:textId="77777777" w:rsidR="00BD3229" w:rsidRPr="001A5D40" w:rsidRDefault="00BD3229" w:rsidP="001A5D40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2" w:name="_Toc133602421"/>
      <w:r w:rsidRPr="001A5D40">
        <w:rPr>
          <w:rFonts w:ascii="Calibri" w:hAnsi="Calibri" w:cs="Calibri"/>
          <w:b/>
          <w:bCs/>
          <w:color w:val="auto"/>
        </w:rPr>
        <w:t>Análisis de datos exploratorio</w:t>
      </w:r>
      <w:bookmarkEnd w:id="2"/>
    </w:p>
    <w:p w14:paraId="1258504F" w14:textId="50F508FB" w:rsidR="00BD3229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3" w:name="_Toc133602422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Carga de datos</w:t>
      </w:r>
      <w:bookmarkEnd w:id="3"/>
    </w:p>
    <w:p w14:paraId="63665F9F" w14:textId="09607AF1" w:rsidR="00EA49C4" w:rsidRPr="00422B31" w:rsidRDefault="00EA49C4" w:rsidP="00EA49C4">
      <w:pPr>
        <w:rPr>
          <w:rFonts w:cstheme="minorHAnsi"/>
          <w:sz w:val="26"/>
          <w:szCs w:val="26"/>
        </w:rPr>
      </w:pPr>
      <w:r w:rsidRPr="00422B31">
        <w:rPr>
          <w:rFonts w:cstheme="minorHAnsi"/>
          <w:sz w:val="26"/>
          <w:szCs w:val="26"/>
        </w:rPr>
        <w:t>Utilizando el siguiente comando leemos el data set (.csv</w:t>
      </w:r>
      <w:r w:rsidR="003C16BE" w:rsidRPr="00422B31">
        <w:rPr>
          <w:rFonts w:cstheme="minorHAnsi"/>
          <w:sz w:val="26"/>
          <w:szCs w:val="26"/>
        </w:rPr>
        <w:t>, con coma</w:t>
      </w:r>
      <w:r w:rsidR="00422B31" w:rsidRPr="00422B31">
        <w:rPr>
          <w:rFonts w:cstheme="minorHAnsi"/>
          <w:sz w:val="26"/>
          <w:szCs w:val="26"/>
        </w:rPr>
        <w:t xml:space="preserve"> </w:t>
      </w:r>
      <w:r w:rsidR="003C16BE" w:rsidRPr="00422B31">
        <w:rPr>
          <w:rFonts w:cstheme="minorHAnsi"/>
          <w:sz w:val="26"/>
          <w:szCs w:val="26"/>
        </w:rPr>
        <w:t>(“,”) como separador</w:t>
      </w:r>
      <w:r w:rsidRPr="00422B31">
        <w:rPr>
          <w:rFonts w:cstheme="minorHAnsi"/>
          <w:sz w:val="26"/>
          <w:szCs w:val="26"/>
        </w:rPr>
        <w:t xml:space="preserve">). </w:t>
      </w:r>
    </w:p>
    <w:p w14:paraId="2B4B40E0" w14:textId="77777777" w:rsidR="00EA49C4" w:rsidRPr="00EA49C4" w:rsidRDefault="00EA49C4" w:rsidP="00EA49C4">
      <w:pPr>
        <w:rPr>
          <w:rFonts w:ascii="Consolas" w:hAnsi="Consolas"/>
          <w:sz w:val="24"/>
          <w:szCs w:val="24"/>
        </w:rPr>
      </w:pPr>
      <w:r w:rsidRPr="00EA49C4">
        <w:rPr>
          <w:rFonts w:ascii="Consolas" w:hAnsi="Consolas"/>
          <w:sz w:val="24"/>
          <w:szCs w:val="24"/>
        </w:rPr>
        <w:t>hotel_data_NULL &lt;- read.csv(</w:t>
      </w:r>
      <w:r w:rsidRPr="00EA49C4">
        <w:rPr>
          <w:rFonts w:ascii="Consolas" w:hAnsi="Consolas"/>
          <w:color w:val="538135" w:themeColor="accent6" w:themeShade="BF"/>
          <w:sz w:val="24"/>
          <w:szCs w:val="24"/>
        </w:rPr>
        <w:t>"ruta/hotel_bookings.csv"</w:t>
      </w:r>
      <w:r w:rsidRPr="00EA49C4">
        <w:rPr>
          <w:rFonts w:ascii="Consolas" w:hAnsi="Consolas"/>
          <w:sz w:val="24"/>
          <w:szCs w:val="24"/>
        </w:rPr>
        <w:t>)</w:t>
      </w:r>
    </w:p>
    <w:p w14:paraId="10551675" w14:textId="07D8E900" w:rsidR="00EA49C4" w:rsidRPr="00422B31" w:rsidRDefault="00EA49C4" w:rsidP="00EA49C4">
      <w:pPr>
        <w:rPr>
          <w:rFonts w:cstheme="minorHAnsi"/>
          <w:sz w:val="26"/>
          <w:szCs w:val="26"/>
        </w:rPr>
      </w:pPr>
      <w:r w:rsidRPr="00422B31">
        <w:rPr>
          <w:rFonts w:cstheme="minorHAnsi"/>
          <w:sz w:val="26"/>
          <w:szCs w:val="26"/>
        </w:rPr>
        <w:t xml:space="preserve">Con este comando también leemos el data set, pero reemplaza todos los datos </w:t>
      </w:r>
      <w:r w:rsidRPr="00D96664">
        <w:rPr>
          <w:rFonts w:ascii="Consolas" w:hAnsi="Consolas" w:cstheme="minorHAnsi"/>
          <w:sz w:val="24"/>
          <w:szCs w:val="24"/>
        </w:rPr>
        <w:t>NULL</w:t>
      </w:r>
      <w:r w:rsidRPr="00D96664">
        <w:rPr>
          <w:rFonts w:cstheme="minorHAnsi"/>
          <w:sz w:val="24"/>
          <w:szCs w:val="24"/>
        </w:rPr>
        <w:t xml:space="preserve"> </w:t>
      </w:r>
      <w:r w:rsidRPr="00422B31">
        <w:rPr>
          <w:rFonts w:cstheme="minorHAnsi"/>
          <w:sz w:val="26"/>
          <w:szCs w:val="26"/>
        </w:rPr>
        <w:t xml:space="preserve">por </w:t>
      </w:r>
      <w:r w:rsidRPr="00422B31">
        <w:rPr>
          <w:rFonts w:ascii="Consolas" w:hAnsi="Consolas"/>
          <w:i/>
          <w:iCs/>
          <w:color w:val="AEAAAA" w:themeColor="background2" w:themeShade="BF"/>
          <w:sz w:val="24"/>
          <w:szCs w:val="24"/>
        </w:rPr>
        <w:t>NA</w:t>
      </w:r>
      <w:r w:rsidRPr="00422B31">
        <w:rPr>
          <w:rFonts w:cstheme="minorHAnsi"/>
          <w:sz w:val="26"/>
          <w:szCs w:val="26"/>
        </w:rPr>
        <w:t>.</w:t>
      </w:r>
    </w:p>
    <w:p w14:paraId="6771130A" w14:textId="48D208A1" w:rsidR="00F823ED" w:rsidRPr="00EA49C4" w:rsidRDefault="00F823ED" w:rsidP="00F823ED">
      <w:pPr>
        <w:rPr>
          <w:rFonts w:ascii="Consolas" w:hAnsi="Consolas"/>
          <w:sz w:val="24"/>
          <w:szCs w:val="24"/>
        </w:rPr>
      </w:pPr>
      <w:r w:rsidRPr="00EA49C4">
        <w:rPr>
          <w:rFonts w:ascii="Consolas" w:hAnsi="Consolas"/>
          <w:sz w:val="24"/>
          <w:szCs w:val="24"/>
        </w:rPr>
        <w:t>hotel_data_NONULL &lt;- read.csv(</w:t>
      </w:r>
      <w:r w:rsidRPr="00EA49C4">
        <w:rPr>
          <w:rFonts w:ascii="Consolas" w:hAnsi="Consolas"/>
          <w:color w:val="538135" w:themeColor="accent6" w:themeShade="BF"/>
          <w:sz w:val="24"/>
          <w:szCs w:val="24"/>
        </w:rPr>
        <w:t>"</w:t>
      </w:r>
      <w:r w:rsidR="00EA49C4" w:rsidRPr="00EA49C4">
        <w:rPr>
          <w:rFonts w:ascii="Consolas" w:hAnsi="Consolas"/>
          <w:color w:val="538135" w:themeColor="accent6" w:themeShade="BF"/>
          <w:sz w:val="24"/>
          <w:szCs w:val="24"/>
        </w:rPr>
        <w:t>ruta</w:t>
      </w:r>
      <w:r w:rsidRPr="00EA49C4">
        <w:rPr>
          <w:rFonts w:ascii="Consolas" w:hAnsi="Consolas"/>
          <w:color w:val="538135" w:themeColor="accent6" w:themeShade="BF"/>
          <w:sz w:val="24"/>
          <w:szCs w:val="24"/>
        </w:rPr>
        <w:t>/hotel_bookings.csv"</w:t>
      </w:r>
      <w:r w:rsidRPr="00EA49C4">
        <w:rPr>
          <w:rFonts w:ascii="Consolas" w:hAnsi="Consolas"/>
          <w:sz w:val="24"/>
          <w:szCs w:val="24"/>
        </w:rPr>
        <w:t xml:space="preserve">, na.strings = </w:t>
      </w:r>
      <w:r w:rsidRPr="00EA49C4">
        <w:rPr>
          <w:rFonts w:ascii="Consolas" w:hAnsi="Consolas"/>
          <w:color w:val="538135" w:themeColor="accent6" w:themeShade="BF"/>
          <w:sz w:val="24"/>
          <w:szCs w:val="24"/>
        </w:rPr>
        <w:t>"NULL"</w:t>
      </w:r>
      <w:r w:rsidRPr="00EA49C4">
        <w:rPr>
          <w:rFonts w:ascii="Consolas" w:hAnsi="Consolas"/>
          <w:sz w:val="24"/>
          <w:szCs w:val="24"/>
        </w:rPr>
        <w:t>)</w:t>
      </w:r>
    </w:p>
    <w:p w14:paraId="610D95C1" w14:textId="7B066C6B" w:rsidR="00BD3229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4" w:name="_Toc133602423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Inspección de datos</w:t>
      </w:r>
      <w:bookmarkEnd w:id="4"/>
    </w:p>
    <w:p w14:paraId="39CA0330" w14:textId="77777777" w:rsidR="00422B31" w:rsidRDefault="00422B31" w:rsidP="009E24D5">
      <w:pPr>
        <w:rPr>
          <w:sz w:val="26"/>
          <w:szCs w:val="26"/>
        </w:rPr>
      </w:pPr>
      <w:r>
        <w:rPr>
          <w:sz w:val="26"/>
          <w:szCs w:val="26"/>
        </w:rPr>
        <w:t>Ejecutamos</w:t>
      </w:r>
      <w:r w:rsidR="009E24D5" w:rsidRPr="009E24D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el siguiente comando </w:t>
      </w:r>
      <w:r w:rsidRPr="00422B31">
        <w:rPr>
          <w:rFonts w:ascii="Consolas" w:hAnsi="Consolas"/>
          <w:sz w:val="24"/>
          <w:szCs w:val="24"/>
        </w:rPr>
        <w:t>View(hotel_data_NULL)</w:t>
      </w:r>
      <w:r w:rsidR="009E24D5" w:rsidRPr="009E24D5">
        <w:rPr>
          <w:sz w:val="26"/>
          <w:szCs w:val="26"/>
        </w:rPr>
        <w:t xml:space="preserve"> para visualizar el data set mediante una tabla. </w:t>
      </w:r>
    </w:p>
    <w:p w14:paraId="1D8CDBE3" w14:textId="3FDC46DE" w:rsidR="00D96664" w:rsidRDefault="009E24D5" w:rsidP="009E24D5">
      <w:pPr>
        <w:rPr>
          <w:sz w:val="26"/>
          <w:szCs w:val="26"/>
        </w:rPr>
      </w:pPr>
      <w:r>
        <w:rPr>
          <w:sz w:val="26"/>
          <w:szCs w:val="26"/>
        </w:rPr>
        <w:t xml:space="preserve">Cada columna de variables tiene los datos correctamente establecidos. Sin embargo, las columnas </w:t>
      </w:r>
      <w:r w:rsidRPr="00422B31">
        <w:rPr>
          <w:rFonts w:ascii="Consolas" w:hAnsi="Consolas"/>
          <w:sz w:val="24"/>
          <w:szCs w:val="24"/>
        </w:rPr>
        <w:t>agent</w:t>
      </w:r>
      <w:r>
        <w:rPr>
          <w:sz w:val="26"/>
          <w:szCs w:val="26"/>
        </w:rPr>
        <w:t xml:space="preserve"> y </w:t>
      </w:r>
      <w:r w:rsidRPr="00422B31">
        <w:rPr>
          <w:rFonts w:ascii="Consolas" w:hAnsi="Consolas"/>
          <w:sz w:val="24"/>
          <w:szCs w:val="24"/>
        </w:rPr>
        <w:t>company</w:t>
      </w:r>
      <w:r>
        <w:rPr>
          <w:sz w:val="26"/>
          <w:szCs w:val="26"/>
        </w:rPr>
        <w:t xml:space="preserve"> carecen de datos por lo que son reemplazados por </w:t>
      </w:r>
      <w:r w:rsidRPr="00D96664">
        <w:rPr>
          <w:rFonts w:ascii="Consolas" w:hAnsi="Consolas" w:cstheme="minorHAnsi"/>
          <w:sz w:val="24"/>
          <w:szCs w:val="24"/>
        </w:rPr>
        <w:t>NULL</w:t>
      </w:r>
      <w:r>
        <w:rPr>
          <w:sz w:val="26"/>
          <w:szCs w:val="26"/>
        </w:rPr>
        <w:t xml:space="preserve">. </w:t>
      </w:r>
      <w:r w:rsidRPr="009E24D5">
        <w:rPr>
          <w:sz w:val="26"/>
          <w:szCs w:val="26"/>
        </w:rPr>
        <w:t xml:space="preserve"> </w:t>
      </w:r>
    </w:p>
    <w:p w14:paraId="77627DD0" w14:textId="00977D5B" w:rsidR="00D96664" w:rsidRDefault="00D96664" w:rsidP="009E24D5">
      <w:pPr>
        <w:rPr>
          <w:sz w:val="26"/>
          <w:szCs w:val="26"/>
        </w:rPr>
      </w:pPr>
      <w:r w:rsidRPr="00D96664">
        <w:rPr>
          <w:sz w:val="26"/>
          <w:szCs w:val="26"/>
        </w:rPr>
        <w:drawing>
          <wp:inline distT="0" distB="0" distL="0" distR="0" wp14:anchorId="50D17E46" wp14:editId="6BE05823">
            <wp:extent cx="5384800" cy="19050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" t="584" b="62990"/>
                    <a:stretch/>
                  </pic:blipFill>
                  <pic:spPr bwMode="auto">
                    <a:xfrm>
                      <a:off x="0" y="0"/>
                      <a:ext cx="53848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F8BA5" w14:textId="220CC0EE" w:rsidR="00E32C67" w:rsidRDefault="00D96664" w:rsidP="00404F6C">
      <w:pPr>
        <w:rPr>
          <w:rFonts w:cstheme="minorHAnsi"/>
          <w:sz w:val="26"/>
          <w:szCs w:val="26"/>
        </w:rPr>
      </w:pPr>
      <w:r>
        <w:rPr>
          <w:sz w:val="26"/>
          <w:szCs w:val="26"/>
        </w:rPr>
        <w:lastRenderedPageBreak/>
        <w:t xml:space="preserve">Mediante el comando </w:t>
      </w:r>
      <w:r w:rsidRPr="00D96664">
        <w:rPr>
          <w:rFonts w:ascii="Consolas" w:hAnsi="Consolas"/>
          <w:sz w:val="24"/>
          <w:szCs w:val="24"/>
        </w:rPr>
        <w:t>str(hotel_data_NULL)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cstheme="minorHAnsi"/>
          <w:sz w:val="26"/>
          <w:szCs w:val="26"/>
        </w:rPr>
        <w:t xml:space="preserve">visualizamos las distintas variables en la consola, donde podemos saber el tipo de dato de cada una. Gracias a esto, podemos volver factores a las variables que tengan un número de valores definido con el comando </w:t>
      </w:r>
      <w:proofErr w:type="spellStart"/>
      <w:r w:rsidRPr="00D96664">
        <w:rPr>
          <w:rFonts w:ascii="Consolas" w:hAnsi="Consolas"/>
          <w:sz w:val="24"/>
          <w:szCs w:val="24"/>
        </w:rPr>
        <w:t>hotel_data_NULL$</w:t>
      </w:r>
      <w:r>
        <w:rPr>
          <w:rFonts w:ascii="Consolas" w:hAnsi="Consolas"/>
          <w:sz w:val="24"/>
          <w:szCs w:val="24"/>
        </w:rPr>
        <w:t>nombre_variable</w:t>
      </w:r>
      <w:proofErr w:type="spellEnd"/>
      <w:r w:rsidRPr="00D96664">
        <w:rPr>
          <w:rFonts w:ascii="Consolas" w:hAnsi="Consolas"/>
          <w:sz w:val="24"/>
          <w:szCs w:val="24"/>
        </w:rPr>
        <w:t xml:space="preserve"> &lt;- </w:t>
      </w:r>
      <w:proofErr w:type="spellStart"/>
      <w:proofErr w:type="gramStart"/>
      <w:r w:rsidRPr="00D96664">
        <w:rPr>
          <w:rFonts w:ascii="Consolas" w:hAnsi="Consolas"/>
          <w:sz w:val="24"/>
          <w:szCs w:val="24"/>
        </w:rPr>
        <w:t>as.factor</w:t>
      </w:r>
      <w:proofErr w:type="spellEnd"/>
      <w:proofErr w:type="gramEnd"/>
      <w:r w:rsidRPr="00D96664">
        <w:rPr>
          <w:rFonts w:ascii="Consolas" w:hAnsi="Consolas"/>
          <w:sz w:val="24"/>
          <w:szCs w:val="24"/>
        </w:rPr>
        <w:t>(</w:t>
      </w:r>
      <w:proofErr w:type="spellStart"/>
      <w:r w:rsidRPr="00D96664">
        <w:rPr>
          <w:rFonts w:ascii="Consolas" w:hAnsi="Consolas"/>
          <w:sz w:val="24"/>
          <w:szCs w:val="24"/>
        </w:rPr>
        <w:t>hotel_data_NULL$</w:t>
      </w:r>
      <w:r>
        <w:rPr>
          <w:rFonts w:ascii="Consolas" w:hAnsi="Consolas"/>
          <w:sz w:val="24"/>
          <w:szCs w:val="24"/>
        </w:rPr>
        <w:t>nombre_variable</w:t>
      </w:r>
      <w:proofErr w:type="spellEnd"/>
      <w:r w:rsidRPr="00D96664">
        <w:rPr>
          <w:rFonts w:ascii="Consolas" w:hAnsi="Consolas"/>
          <w:sz w:val="24"/>
          <w:szCs w:val="24"/>
        </w:rPr>
        <w:t>)</w:t>
      </w:r>
      <w:r>
        <w:rPr>
          <w:rFonts w:cstheme="minorHAnsi"/>
          <w:sz w:val="26"/>
          <w:szCs w:val="26"/>
        </w:rPr>
        <w:t xml:space="preserve">. </w:t>
      </w:r>
    </w:p>
    <w:p w14:paraId="483401CA" w14:textId="5E523863" w:rsidR="00D96664" w:rsidRPr="00D96664" w:rsidRDefault="00D96664" w:rsidP="009E24D5">
      <w:pPr>
        <w:rPr>
          <w:rFonts w:cstheme="minorHAnsi"/>
          <w:sz w:val="26"/>
          <w:szCs w:val="26"/>
        </w:rPr>
      </w:pPr>
      <w:r w:rsidRPr="00D96664">
        <w:rPr>
          <w:rFonts w:cstheme="minorHAnsi"/>
          <w:sz w:val="26"/>
          <w:szCs w:val="26"/>
        </w:rPr>
        <w:drawing>
          <wp:inline distT="0" distB="0" distL="0" distR="0" wp14:anchorId="43E917FF" wp14:editId="577E407C">
            <wp:extent cx="5400040" cy="33826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E9A6" w14:textId="1F77EB35" w:rsidR="00BD3229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5" w:name="_Toc133602424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Visualización gráfica</w:t>
      </w:r>
      <w:bookmarkEnd w:id="5"/>
    </w:p>
    <w:p w14:paraId="568723F3" w14:textId="47957E3F" w:rsidR="00350533" w:rsidRDefault="00350533" w:rsidP="00350533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ED5623">
        <w:rPr>
          <w:sz w:val="26"/>
          <w:szCs w:val="26"/>
        </w:rPr>
        <w:t xml:space="preserve">Gráfico de los paquetes </w:t>
      </w:r>
      <w:r w:rsidR="00ED5623" w:rsidRPr="00ED5623">
        <w:rPr>
          <w:sz w:val="26"/>
          <w:szCs w:val="26"/>
        </w:rPr>
        <w:t>más elegidos en las reservas</w:t>
      </w:r>
    </w:p>
    <w:p w14:paraId="4D19166B" w14:textId="38BC07A9" w:rsidR="00ED5623" w:rsidRDefault="00ED5623" w:rsidP="00ED5623">
      <w:pPr>
        <w:pStyle w:val="Prrafodelista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3A7D627" wp14:editId="26196ECA">
            <wp:extent cx="5394960" cy="24155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59D6" w14:textId="77777777" w:rsidR="00ED5623" w:rsidRPr="00ED5623" w:rsidRDefault="00ED5623" w:rsidP="00350533">
      <w:pPr>
        <w:pStyle w:val="Prrafodelista"/>
        <w:numPr>
          <w:ilvl w:val="0"/>
          <w:numId w:val="3"/>
        </w:numPr>
        <w:rPr>
          <w:sz w:val="26"/>
          <w:szCs w:val="26"/>
        </w:rPr>
      </w:pPr>
      <w:bookmarkStart w:id="6" w:name="_GoBack"/>
      <w:bookmarkEnd w:id="6"/>
    </w:p>
    <w:p w14:paraId="12AE6BA9" w14:textId="77777777"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7" w:name="_Toc133602425"/>
      <w:r w:rsidRPr="001A5D40">
        <w:rPr>
          <w:rFonts w:ascii="Calibri" w:hAnsi="Calibri" w:cs="Calibri"/>
          <w:b/>
          <w:bCs/>
          <w:color w:val="auto"/>
        </w:rPr>
        <w:t>Conclusiones preliminares</w:t>
      </w:r>
      <w:bookmarkEnd w:id="7"/>
      <w:r w:rsidRPr="001A5D40">
        <w:rPr>
          <w:rFonts w:ascii="Calibri" w:hAnsi="Calibri" w:cs="Calibri"/>
          <w:b/>
          <w:bCs/>
          <w:color w:val="auto"/>
        </w:rPr>
        <w:t xml:space="preserve"> </w:t>
      </w:r>
    </w:p>
    <w:sectPr w:rsidR="00BD3229" w:rsidRPr="001A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A1D62"/>
    <w:multiLevelType w:val="hybridMultilevel"/>
    <w:tmpl w:val="C6122C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7DF"/>
    <w:multiLevelType w:val="hybridMultilevel"/>
    <w:tmpl w:val="50728D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45AA0"/>
    <w:multiLevelType w:val="hybridMultilevel"/>
    <w:tmpl w:val="0B8C5D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1F66422">
      <w:start w:val="1"/>
      <w:numFmt w:val="lowerLetter"/>
      <w:lvlText w:val="%2."/>
      <w:lvlJc w:val="left"/>
      <w:pPr>
        <w:ind w:left="1494" w:hanging="360"/>
      </w:pPr>
      <w:rPr>
        <w:rFonts w:ascii="Calibri" w:hAnsi="Calibri" w:cs="Calibri" w:hint="default"/>
        <w:b/>
        <w:bCs/>
        <w:sz w:val="26"/>
        <w:szCs w:val="26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C9"/>
    <w:rsid w:val="0004485F"/>
    <w:rsid w:val="000D3EF1"/>
    <w:rsid w:val="0014055F"/>
    <w:rsid w:val="00182339"/>
    <w:rsid w:val="00193130"/>
    <w:rsid w:val="001A5D40"/>
    <w:rsid w:val="00290AE9"/>
    <w:rsid w:val="002A05B1"/>
    <w:rsid w:val="00317829"/>
    <w:rsid w:val="00350533"/>
    <w:rsid w:val="0036675E"/>
    <w:rsid w:val="003B6E15"/>
    <w:rsid w:val="003C16BE"/>
    <w:rsid w:val="003D2271"/>
    <w:rsid w:val="003E1E65"/>
    <w:rsid w:val="003F2054"/>
    <w:rsid w:val="00404F6C"/>
    <w:rsid w:val="00422B31"/>
    <w:rsid w:val="00567591"/>
    <w:rsid w:val="005D793D"/>
    <w:rsid w:val="00612766"/>
    <w:rsid w:val="006B0F16"/>
    <w:rsid w:val="006B243E"/>
    <w:rsid w:val="00740A53"/>
    <w:rsid w:val="00817BDD"/>
    <w:rsid w:val="00895DA7"/>
    <w:rsid w:val="008B2D2B"/>
    <w:rsid w:val="009E24D5"/>
    <w:rsid w:val="00A559ED"/>
    <w:rsid w:val="00BD3229"/>
    <w:rsid w:val="00CD64C9"/>
    <w:rsid w:val="00D96664"/>
    <w:rsid w:val="00E02EC8"/>
    <w:rsid w:val="00E1375B"/>
    <w:rsid w:val="00E32C67"/>
    <w:rsid w:val="00E65CDF"/>
    <w:rsid w:val="00E82CE9"/>
    <w:rsid w:val="00EA49C4"/>
    <w:rsid w:val="00ED5623"/>
    <w:rsid w:val="00F8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45D87"/>
  <w15:chartTrackingRefBased/>
  <w15:docId w15:val="{4C1E53CC-2A1D-4A51-97C4-05CBE851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0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6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6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3B6E15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3B6E15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6E15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6E15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6E15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6E15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6E15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6E15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6E15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6E15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B6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B6E1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B6E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B6E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B6E1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895D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8B2D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E7679-E499-4403-85B5-3E7331C6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imanol adauto angulo</dc:creator>
  <cp:keywords/>
  <dc:description/>
  <cp:lastModifiedBy>mauro imanol adauto angulo</cp:lastModifiedBy>
  <cp:revision>26</cp:revision>
  <dcterms:created xsi:type="dcterms:W3CDTF">2023-04-28T23:26:00Z</dcterms:created>
  <dcterms:modified xsi:type="dcterms:W3CDTF">2023-04-29T21:52:00Z</dcterms:modified>
</cp:coreProperties>
</file>