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12" w:rsidRDefault="0086036D">
      <w:r>
        <w:t>Analisi su gestione prenotazioni campi da tennis</w:t>
      </w:r>
    </w:p>
    <w:p w:rsidR="0086036D" w:rsidRPr="00303386" w:rsidRDefault="0086036D">
      <w:pPr>
        <w:rPr>
          <w:u w:val="single"/>
        </w:rPr>
      </w:pPr>
      <w:r w:rsidRPr="00303386">
        <w:rPr>
          <w:u w:val="single"/>
        </w:rPr>
        <w:t>Data base:</w:t>
      </w:r>
    </w:p>
    <w:p w:rsidR="0086036D" w:rsidRPr="00303386" w:rsidRDefault="0086036D" w:rsidP="0086036D">
      <w:pPr>
        <w:pStyle w:val="Paragrafoelenco"/>
        <w:numPr>
          <w:ilvl w:val="0"/>
          <w:numId w:val="1"/>
        </w:numPr>
        <w:rPr>
          <w:b/>
        </w:rPr>
      </w:pPr>
      <w:r w:rsidRPr="00303386">
        <w:rPr>
          <w:b/>
        </w:rPr>
        <w:t>Anagrafica soci</w:t>
      </w:r>
    </w:p>
    <w:p w:rsidR="00303386" w:rsidRDefault="00303386" w:rsidP="00303386">
      <w:pPr>
        <w:pStyle w:val="Paragrafoelenco"/>
        <w:numPr>
          <w:ilvl w:val="1"/>
          <w:numId w:val="1"/>
        </w:numPr>
      </w:pPr>
      <w:r>
        <w:t>File; ANASO00F</w:t>
      </w:r>
    </w:p>
    <w:p w:rsidR="0086036D" w:rsidRDefault="0086036D" w:rsidP="0086036D">
      <w:pPr>
        <w:pStyle w:val="Paragrafoelenco"/>
        <w:numPr>
          <w:ilvl w:val="1"/>
          <w:numId w:val="1"/>
        </w:numPr>
      </w:pPr>
      <w:r>
        <w:t>Codice socio (10 alfanumerico)</w:t>
      </w:r>
    </w:p>
    <w:p w:rsidR="0086036D" w:rsidRDefault="0086036D" w:rsidP="0086036D">
      <w:pPr>
        <w:pStyle w:val="Paragrafoelenco"/>
        <w:numPr>
          <w:ilvl w:val="1"/>
          <w:numId w:val="1"/>
        </w:numPr>
      </w:pPr>
      <w:r>
        <w:t>Descrizione socio</w:t>
      </w:r>
    </w:p>
    <w:p w:rsidR="0086036D" w:rsidRDefault="0086036D" w:rsidP="0086036D">
      <w:pPr>
        <w:pStyle w:val="Paragrafoelenco"/>
        <w:numPr>
          <w:ilvl w:val="1"/>
          <w:numId w:val="1"/>
        </w:numPr>
      </w:pPr>
      <w:r>
        <w:t>Password (8 alfanumerico)</w:t>
      </w:r>
    </w:p>
    <w:p w:rsidR="0086036D" w:rsidRDefault="008A4785" w:rsidP="0086036D">
      <w:pPr>
        <w:pStyle w:val="Paragrafoelenco"/>
        <w:numPr>
          <w:ilvl w:val="1"/>
          <w:numId w:val="1"/>
        </w:numPr>
      </w:pPr>
      <w:r>
        <w:t>Data scadenza validità (8 numerico)</w:t>
      </w:r>
    </w:p>
    <w:p w:rsidR="0086036D" w:rsidRPr="00303386" w:rsidRDefault="0086036D" w:rsidP="0086036D">
      <w:pPr>
        <w:pStyle w:val="Paragrafoelenco"/>
        <w:numPr>
          <w:ilvl w:val="0"/>
          <w:numId w:val="1"/>
        </w:numPr>
        <w:rPr>
          <w:b/>
        </w:rPr>
      </w:pPr>
      <w:r w:rsidRPr="00303386">
        <w:rPr>
          <w:b/>
        </w:rPr>
        <w:t>Calendario campi</w:t>
      </w:r>
      <w:r w:rsidR="00245DE2" w:rsidRPr="00303386">
        <w:rPr>
          <w:b/>
        </w:rPr>
        <w:t>/prenotazioni</w:t>
      </w:r>
      <w:r w:rsidRPr="00303386">
        <w:rPr>
          <w:b/>
        </w:rPr>
        <w:t xml:space="preserve"> (nell’analisi sono previsti 2 campi chiamati rispettivamente </w:t>
      </w:r>
      <w:r w:rsidR="00245DE2" w:rsidRPr="00303386">
        <w:rPr>
          <w:b/>
        </w:rPr>
        <w:t>01 e 02)</w:t>
      </w:r>
    </w:p>
    <w:p w:rsidR="00303386" w:rsidRDefault="00303386" w:rsidP="00303386">
      <w:pPr>
        <w:pStyle w:val="Paragrafoelenco"/>
        <w:numPr>
          <w:ilvl w:val="1"/>
          <w:numId w:val="1"/>
        </w:numPr>
      </w:pPr>
      <w:r>
        <w:t>File; PRECM00F</w:t>
      </w:r>
    </w:p>
    <w:p w:rsidR="008A4785" w:rsidRDefault="008A4785" w:rsidP="008A4785">
      <w:pPr>
        <w:pStyle w:val="Paragrafoelenco"/>
        <w:numPr>
          <w:ilvl w:val="1"/>
          <w:numId w:val="1"/>
        </w:numPr>
      </w:pPr>
      <w:r>
        <w:t>Codice campo (2 numerico)</w:t>
      </w:r>
    </w:p>
    <w:p w:rsidR="008A4785" w:rsidRDefault="008A4785" w:rsidP="008A4785">
      <w:pPr>
        <w:pStyle w:val="Paragrafoelenco"/>
        <w:numPr>
          <w:ilvl w:val="1"/>
          <w:numId w:val="1"/>
        </w:numPr>
      </w:pPr>
      <w:r>
        <w:t>Anno (4 numerico)</w:t>
      </w:r>
    </w:p>
    <w:p w:rsidR="008A4785" w:rsidRDefault="008A4785" w:rsidP="008A4785">
      <w:pPr>
        <w:pStyle w:val="Paragrafoelenco"/>
        <w:numPr>
          <w:ilvl w:val="1"/>
          <w:numId w:val="1"/>
        </w:numPr>
      </w:pPr>
      <w:r>
        <w:t>Mese (2 numerico)</w:t>
      </w:r>
    </w:p>
    <w:p w:rsidR="008A4785" w:rsidRDefault="008A4785" w:rsidP="008A4785">
      <w:pPr>
        <w:pStyle w:val="Paragrafoelenco"/>
        <w:numPr>
          <w:ilvl w:val="1"/>
          <w:numId w:val="1"/>
        </w:numPr>
      </w:pPr>
      <w:r>
        <w:t>Giorno (2 numerico)</w:t>
      </w:r>
    </w:p>
    <w:p w:rsidR="008A4785" w:rsidRDefault="008A4785" w:rsidP="008A4785">
      <w:pPr>
        <w:pStyle w:val="Paragrafoelenco"/>
        <w:numPr>
          <w:ilvl w:val="1"/>
          <w:numId w:val="1"/>
        </w:numPr>
      </w:pPr>
      <w:r>
        <w:t>Ora (2 numerico)</w:t>
      </w:r>
    </w:p>
    <w:p w:rsidR="00CB241A" w:rsidRPr="00CB241A" w:rsidRDefault="00CB241A" w:rsidP="00CB241A">
      <w:pPr>
        <w:pStyle w:val="Paragrafoelenco"/>
        <w:numPr>
          <w:ilvl w:val="1"/>
          <w:numId w:val="1"/>
        </w:numPr>
        <w:rPr>
          <w:color w:val="0070C0"/>
        </w:rPr>
      </w:pPr>
      <w:r w:rsidRPr="00CB241A">
        <w:rPr>
          <w:color w:val="0070C0"/>
        </w:rPr>
        <w:t>Codice socio</w:t>
      </w:r>
    </w:p>
    <w:p w:rsidR="00CB241A" w:rsidRPr="00CB241A" w:rsidRDefault="00CB241A" w:rsidP="008A4785">
      <w:pPr>
        <w:pStyle w:val="Paragrafoelenco"/>
        <w:numPr>
          <w:ilvl w:val="1"/>
          <w:numId w:val="1"/>
        </w:numPr>
        <w:rPr>
          <w:color w:val="0070C0"/>
        </w:rPr>
      </w:pPr>
      <w:r w:rsidRPr="00CB241A">
        <w:rPr>
          <w:color w:val="0070C0"/>
        </w:rPr>
        <w:t>Flag prenotato (1 alfanumerico “P”)</w:t>
      </w:r>
    </w:p>
    <w:p w:rsidR="0086036D" w:rsidRPr="00303386" w:rsidRDefault="00CB241A">
      <w:pPr>
        <w:rPr>
          <w:b/>
          <w:u w:val="single"/>
        </w:rPr>
      </w:pPr>
      <w:r w:rsidRPr="00303386">
        <w:rPr>
          <w:b/>
          <w:u w:val="single"/>
        </w:rPr>
        <w:t>Procedura:</w:t>
      </w:r>
    </w:p>
    <w:p w:rsidR="00CB241A" w:rsidRPr="00303386" w:rsidRDefault="00CB241A" w:rsidP="00CB241A">
      <w:pPr>
        <w:pStyle w:val="Paragrafoelenco"/>
        <w:numPr>
          <w:ilvl w:val="0"/>
          <w:numId w:val="2"/>
        </w:numPr>
        <w:rPr>
          <w:b/>
        </w:rPr>
      </w:pPr>
      <w:r w:rsidRPr="00303386">
        <w:rPr>
          <w:b/>
        </w:rPr>
        <w:t>Programma anagrafica soci:</w:t>
      </w:r>
      <w:r w:rsidR="00303386" w:rsidRPr="00303386">
        <w:rPr>
          <w:b/>
        </w:rPr>
        <w:t xml:space="preserve"> (ANASO00F)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>Gestire il file anagrafico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>Aggiornare la data del tesseramento (fine validità)</w:t>
      </w:r>
    </w:p>
    <w:p w:rsidR="00CB241A" w:rsidRPr="00303386" w:rsidRDefault="00CB241A" w:rsidP="00CB241A">
      <w:pPr>
        <w:pStyle w:val="Paragrafoelenco"/>
        <w:numPr>
          <w:ilvl w:val="0"/>
          <w:numId w:val="2"/>
        </w:numPr>
        <w:rPr>
          <w:b/>
        </w:rPr>
      </w:pPr>
      <w:r w:rsidRPr="00303386">
        <w:rPr>
          <w:b/>
        </w:rPr>
        <w:t>Calendario campi: (inserimento ore disponibili)</w:t>
      </w:r>
      <w:r w:rsidR="00303386" w:rsidRPr="00303386">
        <w:rPr>
          <w:b/>
        </w:rPr>
        <w:t xml:space="preserve"> (PRECM00F)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 xml:space="preserve">Inserire il codice del campo, l’anno e il mese 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>Presentare una griglia così impostata: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In verticale le 24 ore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In orizzontale i 31 giorni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>Permettere di inserire nelle caselle coordinate un flag come ora disponibile</w:t>
      </w:r>
    </w:p>
    <w:p w:rsidR="00CB241A" w:rsidRDefault="00CB241A" w:rsidP="00CB241A">
      <w:pPr>
        <w:pStyle w:val="Paragrafoelenco"/>
        <w:numPr>
          <w:ilvl w:val="1"/>
          <w:numId w:val="2"/>
        </w:numPr>
      </w:pPr>
      <w:r>
        <w:t>Aggiornamento: (in prossimità della X)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Codice campo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Anno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 xml:space="preserve">Mese  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Giorno (colonna corrispondente alla X)</w:t>
      </w:r>
    </w:p>
    <w:p w:rsidR="00CB241A" w:rsidRDefault="00CB241A" w:rsidP="00CB241A">
      <w:pPr>
        <w:pStyle w:val="Paragrafoelenco"/>
        <w:numPr>
          <w:ilvl w:val="2"/>
          <w:numId w:val="2"/>
        </w:numPr>
      </w:pPr>
      <w:r>
        <w:t>Ora (riga corrispondente alla X)</w:t>
      </w:r>
    </w:p>
    <w:p w:rsidR="004B2A51" w:rsidRDefault="004B2A51" w:rsidP="004B2A51">
      <w:pPr>
        <w:pStyle w:val="Paragrafoelenco"/>
        <w:numPr>
          <w:ilvl w:val="1"/>
          <w:numId w:val="2"/>
        </w:numPr>
      </w:pPr>
      <w:r>
        <w:t>Il programma ha anche la funzione di intervenire per esigenze di rettifica delle prenotazioni</w:t>
      </w:r>
    </w:p>
    <w:p w:rsidR="00303386" w:rsidRPr="00303386" w:rsidRDefault="00303386" w:rsidP="00303386">
      <w:pPr>
        <w:pStyle w:val="Paragrafoelenco"/>
        <w:numPr>
          <w:ilvl w:val="0"/>
          <w:numId w:val="2"/>
        </w:numPr>
        <w:rPr>
          <w:b/>
        </w:rPr>
      </w:pPr>
      <w:r w:rsidRPr="00303386">
        <w:rPr>
          <w:b/>
        </w:rPr>
        <w:t>Prenotazione:</w:t>
      </w:r>
      <w:r>
        <w:rPr>
          <w:b/>
        </w:rPr>
        <w:t xml:space="preserve"> (PRECM00F)</w:t>
      </w:r>
    </w:p>
    <w:p w:rsidR="00303386" w:rsidRDefault="00303386" w:rsidP="00303386">
      <w:pPr>
        <w:pStyle w:val="Paragrafoelenco"/>
        <w:numPr>
          <w:ilvl w:val="1"/>
          <w:numId w:val="2"/>
        </w:numPr>
      </w:pPr>
      <w:r>
        <w:t xml:space="preserve">Accesso tramite </w:t>
      </w:r>
      <w:proofErr w:type="spellStart"/>
      <w:r>
        <w:t>User</w:t>
      </w:r>
      <w:proofErr w:type="spellEnd"/>
      <w:r>
        <w:t xml:space="preserve"> (codice socio) e Password</w:t>
      </w:r>
    </w:p>
    <w:p w:rsidR="00303386" w:rsidRDefault="00303386" w:rsidP="00303386">
      <w:pPr>
        <w:pStyle w:val="Paragrafoelenco"/>
        <w:numPr>
          <w:ilvl w:val="1"/>
          <w:numId w:val="2"/>
        </w:numPr>
      </w:pPr>
      <w:r>
        <w:t>Visualizzazione del calendario campi per i sette giorni successivi dalla data odierna</w:t>
      </w:r>
    </w:p>
    <w:p w:rsidR="00303386" w:rsidRDefault="00303386" w:rsidP="00303386">
      <w:pPr>
        <w:pStyle w:val="Paragrafoelenco"/>
        <w:numPr>
          <w:ilvl w:val="2"/>
          <w:numId w:val="2"/>
        </w:numPr>
      </w:pPr>
      <w:r>
        <w:t>In verticale le 24 ore</w:t>
      </w:r>
    </w:p>
    <w:p w:rsidR="00303386" w:rsidRDefault="00303386" w:rsidP="00303386">
      <w:pPr>
        <w:pStyle w:val="Paragrafoelenco"/>
        <w:numPr>
          <w:ilvl w:val="2"/>
          <w:numId w:val="2"/>
        </w:numPr>
      </w:pPr>
      <w:r>
        <w:t>In orizzontale i sette giorni successivi partendo da quello corrente</w:t>
      </w:r>
    </w:p>
    <w:p w:rsidR="00303386" w:rsidRDefault="00303386" w:rsidP="00303386">
      <w:pPr>
        <w:pStyle w:val="Paragrafoelenco"/>
        <w:numPr>
          <w:ilvl w:val="2"/>
          <w:numId w:val="2"/>
        </w:numPr>
      </w:pPr>
      <w:r>
        <w:t>Nella griglia:</w:t>
      </w:r>
    </w:p>
    <w:p w:rsidR="00303386" w:rsidRDefault="00303386" w:rsidP="00303386">
      <w:pPr>
        <w:pStyle w:val="Paragrafoelenco"/>
        <w:numPr>
          <w:ilvl w:val="3"/>
          <w:numId w:val="2"/>
        </w:numPr>
      </w:pPr>
      <w:r>
        <w:t>Visualizzare in modalità protetta, con colore rosso, le ore prenotabili già prenotate (flag prenotato = P)</w:t>
      </w:r>
    </w:p>
    <w:p w:rsidR="0092668E" w:rsidRDefault="00303386" w:rsidP="00303386">
      <w:pPr>
        <w:pStyle w:val="Paragrafoelenco"/>
        <w:numPr>
          <w:ilvl w:val="3"/>
          <w:numId w:val="2"/>
        </w:numPr>
      </w:pPr>
      <w:r>
        <w:lastRenderedPageBreak/>
        <w:t xml:space="preserve">Visualizzare in modalità non protetta, con colore verde, le ore prenotabili </w:t>
      </w:r>
      <w:r w:rsidR="0092668E">
        <w:t xml:space="preserve">non prenotate (flag prenotato = </w:t>
      </w:r>
      <w:proofErr w:type="spellStart"/>
      <w:r w:rsidR="0092668E">
        <w:t>blank</w:t>
      </w:r>
      <w:proofErr w:type="spellEnd"/>
      <w:r w:rsidR="0092668E">
        <w:t>)</w:t>
      </w:r>
    </w:p>
    <w:p w:rsidR="0092668E" w:rsidRDefault="0092668E" w:rsidP="00303386">
      <w:pPr>
        <w:pStyle w:val="Paragrafoelenco"/>
        <w:numPr>
          <w:ilvl w:val="3"/>
          <w:numId w:val="2"/>
        </w:numPr>
      </w:pPr>
      <w:r>
        <w:t>È possibile fare una sola prenotazione alla volta</w:t>
      </w:r>
    </w:p>
    <w:p w:rsidR="00303386" w:rsidRDefault="0092668E" w:rsidP="0092668E">
      <w:pPr>
        <w:pStyle w:val="Paragrafoelenco"/>
        <w:numPr>
          <w:ilvl w:val="1"/>
          <w:numId w:val="2"/>
        </w:numPr>
      </w:pPr>
      <w:r>
        <w:t xml:space="preserve">A conferma, in prossimità </w:t>
      </w:r>
      <w:r w:rsidR="00303386">
        <w:t xml:space="preserve"> </w:t>
      </w:r>
      <w:r>
        <w:t>della prenotazione, aggiungere al record del calendario:</w:t>
      </w:r>
    </w:p>
    <w:p w:rsidR="0092668E" w:rsidRPr="0092668E" w:rsidRDefault="0092668E" w:rsidP="0092668E">
      <w:pPr>
        <w:pStyle w:val="Paragrafoelenco"/>
        <w:numPr>
          <w:ilvl w:val="2"/>
          <w:numId w:val="2"/>
        </w:numPr>
        <w:rPr>
          <w:color w:val="0070C0"/>
        </w:rPr>
      </w:pPr>
      <w:r w:rsidRPr="0092668E">
        <w:rPr>
          <w:color w:val="0070C0"/>
        </w:rPr>
        <w:t>Codice socio</w:t>
      </w:r>
    </w:p>
    <w:p w:rsidR="0092668E" w:rsidRPr="0092668E" w:rsidRDefault="0092668E" w:rsidP="0092668E">
      <w:pPr>
        <w:pStyle w:val="Paragrafoelenco"/>
        <w:numPr>
          <w:ilvl w:val="2"/>
          <w:numId w:val="2"/>
        </w:numPr>
        <w:rPr>
          <w:color w:val="0070C0"/>
        </w:rPr>
      </w:pPr>
      <w:r w:rsidRPr="0092668E">
        <w:rPr>
          <w:color w:val="0070C0"/>
        </w:rPr>
        <w:t>Flag prenotato</w:t>
      </w:r>
    </w:p>
    <w:sectPr w:rsidR="0092668E" w:rsidRPr="0092668E" w:rsidSect="00D80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62387"/>
    <w:multiLevelType w:val="hybridMultilevel"/>
    <w:tmpl w:val="5268E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54191"/>
    <w:multiLevelType w:val="hybridMultilevel"/>
    <w:tmpl w:val="3A7C3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86036D"/>
    <w:rsid w:val="00245DE2"/>
    <w:rsid w:val="00303386"/>
    <w:rsid w:val="004B2A51"/>
    <w:rsid w:val="0086036D"/>
    <w:rsid w:val="008A4785"/>
    <w:rsid w:val="0092668E"/>
    <w:rsid w:val="00CB241A"/>
    <w:rsid w:val="00D8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80C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3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Feliziani</dc:creator>
  <cp:lastModifiedBy>Stefano Feliziani</cp:lastModifiedBy>
  <cp:revision>4</cp:revision>
  <dcterms:created xsi:type="dcterms:W3CDTF">2015-12-11T08:49:00Z</dcterms:created>
  <dcterms:modified xsi:type="dcterms:W3CDTF">2015-12-11T09:51:00Z</dcterms:modified>
</cp:coreProperties>
</file>