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7434" w14:textId="77777777" w:rsidR="005E2DC3" w:rsidRDefault="00DB22DB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Analisi funzionale</w:t>
      </w:r>
    </w:p>
    <w:p w14:paraId="22C2BDCB" w14:textId="5DB7537D" w:rsidR="005E2DC3" w:rsidRDefault="00DB22DB">
      <w:pPr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DOMINIO</w:t>
      </w:r>
    </w:p>
    <w:p w14:paraId="23F7D27D" w14:textId="77777777" w:rsidR="005E2DC3" w:rsidRDefault="00DB22DB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Catalogo contenente i vari tipi di armi relativi alla saga videoludica Dark </w:t>
      </w:r>
      <w:proofErr w:type="spellStart"/>
      <w:r>
        <w:rPr>
          <w:rFonts w:ascii="Arial" w:hAnsi="Arial"/>
          <w:sz w:val="28"/>
          <w:szCs w:val="28"/>
        </w:rPr>
        <w:t>Souls</w:t>
      </w:r>
      <w:proofErr w:type="spellEnd"/>
      <w:r>
        <w:rPr>
          <w:rFonts w:ascii="Arial" w:hAnsi="Arial"/>
          <w:sz w:val="28"/>
          <w:szCs w:val="28"/>
        </w:rPr>
        <w:t xml:space="preserve">. Il </w:t>
      </w:r>
      <w:proofErr w:type="spellStart"/>
      <w:r>
        <w:rPr>
          <w:rFonts w:ascii="Arial" w:hAnsi="Arial"/>
          <w:sz w:val="28"/>
          <w:szCs w:val="28"/>
        </w:rPr>
        <w:t>db</w:t>
      </w:r>
      <w:proofErr w:type="spellEnd"/>
      <w:r>
        <w:rPr>
          <w:rFonts w:ascii="Arial" w:hAnsi="Arial"/>
          <w:sz w:val="28"/>
          <w:szCs w:val="28"/>
        </w:rPr>
        <w:t xml:space="preserve"> dovrà tenere traccia dei seguenti dati: </w:t>
      </w:r>
    </w:p>
    <w:p w14:paraId="7552D2A9" w14:textId="77777777" w:rsidR="005E2DC3" w:rsidRDefault="00DB22DB">
      <w:pPr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nome dell’arma</w:t>
      </w:r>
    </w:p>
    <w:p w14:paraId="056881A7" w14:textId="77777777" w:rsidR="005E2DC3" w:rsidRDefault="00DB22DB">
      <w:pPr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tipologia (arma </w:t>
      </w:r>
      <w:proofErr w:type="spellStart"/>
      <w:r>
        <w:rPr>
          <w:rFonts w:ascii="Arial" w:hAnsi="Arial"/>
          <w:sz w:val="28"/>
          <w:szCs w:val="28"/>
        </w:rPr>
        <w:t>bianca,distanza,scudi,ect</w:t>
      </w:r>
      <w:proofErr w:type="spellEnd"/>
      <w:r>
        <w:rPr>
          <w:rFonts w:ascii="Arial" w:hAnsi="Arial"/>
          <w:sz w:val="28"/>
          <w:szCs w:val="28"/>
        </w:rPr>
        <w:t>...)</w:t>
      </w:r>
    </w:p>
    <w:p w14:paraId="154298A5" w14:textId="77777777" w:rsidR="005E2DC3" w:rsidRDefault="00DB22DB">
      <w:pPr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potenza</w:t>
      </w:r>
    </w:p>
    <w:p w14:paraId="36E6B587" w14:textId="77777777" w:rsidR="005E2DC3" w:rsidRDefault="00DB22DB">
      <w:pPr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peso</w:t>
      </w:r>
    </w:p>
    <w:p w14:paraId="4BCECFBD" w14:textId="77777777" w:rsidR="005E2DC3" w:rsidRDefault="00DB22DB">
      <w:pPr>
        <w:numPr>
          <w:ilvl w:val="0"/>
          <w:numId w:val="1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livello_arma</w:t>
      </w:r>
      <w:proofErr w:type="spellEnd"/>
    </w:p>
    <w:p w14:paraId="58045B61" w14:textId="77777777" w:rsidR="005E2DC3" w:rsidRDefault="00DB22DB">
      <w:pPr>
        <w:numPr>
          <w:ilvl w:val="0"/>
          <w:numId w:val="1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tipo_danno</w:t>
      </w:r>
      <w:proofErr w:type="spellEnd"/>
    </w:p>
    <w:p w14:paraId="3A326A49" w14:textId="77777777" w:rsidR="005E2DC3" w:rsidRDefault="00DB22DB">
      <w:pPr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stabilità</w:t>
      </w:r>
    </w:p>
    <w:p w14:paraId="3B244863" w14:textId="77777777" w:rsidR="005E2DC3" w:rsidRDefault="00DB22DB">
      <w:pPr>
        <w:numPr>
          <w:ilvl w:val="0"/>
          <w:numId w:val="1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riduzione_danno</w:t>
      </w:r>
      <w:proofErr w:type="spellEnd"/>
    </w:p>
    <w:p w14:paraId="79F9DDF2" w14:textId="77777777" w:rsidR="005E2DC3" w:rsidRDefault="00DB22DB">
      <w:pPr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gi</w:t>
      </w:r>
      <w:r>
        <w:rPr>
          <w:rFonts w:ascii="Arial" w:hAnsi="Arial"/>
          <w:sz w:val="28"/>
          <w:szCs w:val="28"/>
        </w:rPr>
        <w:t>ttata</w:t>
      </w:r>
    </w:p>
    <w:p w14:paraId="01C480E8" w14:textId="77777777" w:rsidR="005E2DC3" w:rsidRDefault="00DB22DB">
      <w:pPr>
        <w:numPr>
          <w:ilvl w:val="0"/>
          <w:numId w:val="1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tipo_munizione</w:t>
      </w:r>
      <w:proofErr w:type="spellEnd"/>
    </w:p>
    <w:p w14:paraId="6A91FEA6" w14:textId="77777777" w:rsidR="005E2DC3" w:rsidRDefault="00DB22DB">
      <w:pPr>
        <w:numPr>
          <w:ilvl w:val="0"/>
          <w:numId w:val="1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capacità_di_fuoco</w:t>
      </w:r>
      <w:proofErr w:type="spellEnd"/>
    </w:p>
    <w:p w14:paraId="0B667324" w14:textId="2E42335D" w:rsidR="005E2DC3" w:rsidRPr="00DB22DB" w:rsidRDefault="00DB22DB" w:rsidP="00DB22DB">
      <w:pPr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abilità </w:t>
      </w:r>
      <w:r w:rsidRPr="00DB22DB">
        <w:rPr>
          <w:rFonts w:ascii="Arial" w:hAnsi="Arial"/>
          <w:sz w:val="28"/>
          <w:szCs w:val="28"/>
        </w:rPr>
        <w:t>di base:</w:t>
      </w:r>
    </w:p>
    <w:p w14:paraId="745BED56" w14:textId="77777777" w:rsidR="005E2DC3" w:rsidRDefault="00DB22DB">
      <w:pPr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arma bianca: carica, concentrazione, schivata</w:t>
      </w:r>
    </w:p>
    <w:p w14:paraId="05AD0477" w14:textId="77777777" w:rsidR="005E2DC3" w:rsidRDefault="00DB22DB">
      <w:pPr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scudi: parata, parata magica, attacco con scudo</w:t>
      </w:r>
    </w:p>
    <w:p w14:paraId="59910566" w14:textId="77777777" w:rsidR="005E2DC3" w:rsidRDefault="00DB22DB">
      <w:pPr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distanza: </w:t>
      </w:r>
      <w:r>
        <w:rPr>
          <w:rFonts w:ascii="Arial" w:hAnsi="Arial"/>
          <w:sz w:val="28"/>
          <w:szCs w:val="28"/>
        </w:rPr>
        <w:t>spallata</w:t>
      </w:r>
      <w:r>
        <w:rPr>
          <w:rFonts w:ascii="Arial" w:hAnsi="Arial"/>
          <w:sz w:val="28"/>
          <w:szCs w:val="28"/>
        </w:rPr>
        <w:t>, raffica, perforazione</w:t>
      </w:r>
    </w:p>
    <w:p w14:paraId="2B88EE6D" w14:textId="77777777" w:rsidR="005E2DC3" w:rsidRDefault="00DB22DB">
      <w:pPr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scaling</w:t>
      </w:r>
    </w:p>
    <w:p w14:paraId="3F2F934E" w14:textId="77777777" w:rsidR="005E2DC3" w:rsidRDefault="005E2DC3">
      <w:pPr>
        <w:rPr>
          <w:rFonts w:ascii="Arial" w:hAnsi="Arial"/>
          <w:sz w:val="28"/>
          <w:szCs w:val="28"/>
        </w:rPr>
      </w:pPr>
    </w:p>
    <w:p w14:paraId="1F32EAA9" w14:textId="5D0ADD5E" w:rsidR="005E2DC3" w:rsidRDefault="00DB22DB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CASI D’USO</w:t>
      </w:r>
    </w:p>
    <w:p w14:paraId="04DB3BC4" w14:textId="684FA5E6" w:rsidR="00DB22DB" w:rsidRDefault="00DB22DB">
      <w:pPr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 – Funzionalità permesse ALL’UTENTE</w:t>
      </w:r>
    </w:p>
    <w:p w14:paraId="7F610844" w14:textId="77777777" w:rsidR="005E2DC3" w:rsidRDefault="00DB22DB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Devono essere permesse le operazioni CRUD s</w:t>
      </w:r>
      <w:r>
        <w:rPr>
          <w:rFonts w:ascii="Arial" w:hAnsi="Arial"/>
          <w:sz w:val="28"/>
          <w:szCs w:val="28"/>
        </w:rPr>
        <w:t xml:space="preserve">tandard all’interno del </w:t>
      </w:r>
      <w:proofErr w:type="spellStart"/>
      <w:r>
        <w:rPr>
          <w:rFonts w:ascii="Arial" w:hAnsi="Arial"/>
          <w:sz w:val="28"/>
          <w:szCs w:val="28"/>
        </w:rPr>
        <w:t>db</w:t>
      </w:r>
      <w:proofErr w:type="spellEnd"/>
      <w:r>
        <w:rPr>
          <w:rFonts w:ascii="Arial" w:hAnsi="Arial"/>
          <w:sz w:val="28"/>
          <w:szCs w:val="28"/>
        </w:rPr>
        <w:t>.</w:t>
      </w:r>
    </w:p>
    <w:p w14:paraId="488725B8" w14:textId="77777777" w:rsidR="005E2DC3" w:rsidRDefault="005E2DC3">
      <w:pPr>
        <w:rPr>
          <w:rFonts w:ascii="Arial" w:hAnsi="Arial"/>
          <w:sz w:val="28"/>
          <w:szCs w:val="28"/>
        </w:rPr>
      </w:pPr>
    </w:p>
    <w:p w14:paraId="03BED7FE" w14:textId="4668AD39" w:rsidR="005E2DC3" w:rsidRDefault="00DB22DB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CREATE</w:t>
      </w:r>
      <w:r>
        <w:rPr>
          <w:rFonts w:ascii="Arial" w:hAnsi="Arial"/>
          <w:sz w:val="28"/>
          <w:szCs w:val="28"/>
        </w:rPr>
        <w:t xml:space="preserve">: </w:t>
      </w:r>
      <w:r>
        <w:rPr>
          <w:rFonts w:ascii="Arial" w:hAnsi="Arial"/>
          <w:sz w:val="28"/>
          <w:szCs w:val="28"/>
        </w:rPr>
        <w:t>creazione del database</w:t>
      </w:r>
      <w:r>
        <w:rPr>
          <w:rFonts w:ascii="Arial" w:hAnsi="Arial"/>
          <w:sz w:val="28"/>
          <w:szCs w:val="28"/>
        </w:rPr>
        <w:t>.</w:t>
      </w:r>
    </w:p>
    <w:p w14:paraId="4B70DE13" w14:textId="77777777" w:rsidR="005E2DC3" w:rsidRDefault="005E2DC3">
      <w:pPr>
        <w:rPr>
          <w:rFonts w:ascii="Arial" w:hAnsi="Arial"/>
          <w:sz w:val="28"/>
          <w:szCs w:val="28"/>
        </w:rPr>
      </w:pPr>
    </w:p>
    <w:p w14:paraId="44045E96" w14:textId="77777777" w:rsidR="005E2DC3" w:rsidRDefault="00DB22DB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Caso d’uso 2: r (</w:t>
      </w:r>
      <w:proofErr w:type="spellStart"/>
      <w:r>
        <w:rPr>
          <w:rFonts w:ascii="Arial" w:hAnsi="Arial"/>
          <w:sz w:val="28"/>
          <w:szCs w:val="28"/>
        </w:rPr>
        <w:t>retrieve</w:t>
      </w:r>
      <w:proofErr w:type="spellEnd"/>
      <w:r>
        <w:rPr>
          <w:rFonts w:ascii="Arial" w:hAnsi="Arial"/>
          <w:sz w:val="28"/>
          <w:szCs w:val="28"/>
        </w:rPr>
        <w:t>) ossia recuperare le informazioni relative ad un arma attraverso le interrogazioni:</w:t>
      </w:r>
    </w:p>
    <w:p w14:paraId="76AD789B" w14:textId="77777777" w:rsidR="005E2DC3" w:rsidRDefault="00DB22DB">
      <w:pPr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per nome</w:t>
      </w:r>
    </w:p>
    <w:p w14:paraId="77F8C386" w14:textId="77777777" w:rsidR="005E2DC3" w:rsidRDefault="00DB22DB">
      <w:pPr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per </w:t>
      </w:r>
      <w:r>
        <w:rPr>
          <w:rFonts w:ascii="Arial" w:hAnsi="Arial"/>
          <w:sz w:val="28"/>
          <w:szCs w:val="28"/>
        </w:rPr>
        <w:t>tipologia</w:t>
      </w:r>
    </w:p>
    <w:p w14:paraId="1D71D734" w14:textId="77777777" w:rsidR="005E2DC3" w:rsidRDefault="00DB22DB">
      <w:pPr>
        <w:numPr>
          <w:ilvl w:val="0"/>
          <w:numId w:val="2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tipo_danno</w:t>
      </w:r>
      <w:proofErr w:type="spellEnd"/>
    </w:p>
    <w:p w14:paraId="3359B28B" w14:textId="77777777" w:rsidR="005E2DC3" w:rsidRDefault="00DB22DB">
      <w:pPr>
        <w:numPr>
          <w:ilvl w:val="0"/>
          <w:numId w:val="2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tipo_munizione</w:t>
      </w:r>
      <w:proofErr w:type="spellEnd"/>
    </w:p>
    <w:p w14:paraId="1323515F" w14:textId="77777777" w:rsidR="005E2DC3" w:rsidRDefault="00DB22DB">
      <w:pPr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scaling</w:t>
      </w:r>
    </w:p>
    <w:p w14:paraId="4CF558F1" w14:textId="77777777" w:rsidR="005E2DC3" w:rsidRDefault="005E2DC3">
      <w:pPr>
        <w:ind w:left="720"/>
        <w:rPr>
          <w:rFonts w:ascii="Arial" w:hAnsi="Arial"/>
          <w:sz w:val="28"/>
          <w:szCs w:val="28"/>
        </w:rPr>
      </w:pPr>
    </w:p>
    <w:p w14:paraId="7B61EE90" w14:textId="77777777" w:rsidR="005E2DC3" w:rsidRDefault="00DB22DB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Caso d’uso 3: u (update) ,ossia modificare le informazioni riguardanti un arma oppure aggiungerne od eliminarne una</w:t>
      </w:r>
    </w:p>
    <w:p w14:paraId="770A026B" w14:textId="77777777" w:rsidR="005E2DC3" w:rsidRDefault="005E2DC3">
      <w:pPr>
        <w:rPr>
          <w:rFonts w:ascii="Arial" w:hAnsi="Arial"/>
          <w:sz w:val="28"/>
          <w:szCs w:val="28"/>
        </w:rPr>
      </w:pPr>
    </w:p>
    <w:p w14:paraId="560BC9AB" w14:textId="26EDF782" w:rsidR="005E2DC3" w:rsidRDefault="00DB22DB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Caso d’uso 4: d (delete) ,ossia eliminare il database</w:t>
      </w:r>
    </w:p>
    <w:p w14:paraId="123CF971" w14:textId="483A14E7" w:rsidR="00DB22DB" w:rsidRDefault="00DB22DB">
      <w:pPr>
        <w:rPr>
          <w:rFonts w:ascii="Arial" w:hAnsi="Arial"/>
          <w:sz w:val="28"/>
          <w:szCs w:val="28"/>
        </w:rPr>
      </w:pPr>
    </w:p>
    <w:p w14:paraId="7740CC3D" w14:textId="32908357" w:rsidR="00DB22DB" w:rsidRDefault="00DB22DB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 – Login (Utente registrato)</w:t>
      </w:r>
    </w:p>
    <w:p w14:paraId="6D0B719A" w14:textId="79879B79" w:rsidR="00DB22DB" w:rsidRDefault="00DB22DB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…</w:t>
      </w:r>
    </w:p>
    <w:p w14:paraId="6822774B" w14:textId="302D6483" w:rsidR="00DB22DB" w:rsidRDefault="00DB22DB">
      <w:pPr>
        <w:rPr>
          <w:rFonts w:ascii="Arial" w:hAnsi="Arial"/>
          <w:sz w:val="28"/>
          <w:szCs w:val="28"/>
        </w:rPr>
      </w:pPr>
    </w:p>
    <w:p w14:paraId="5875D306" w14:textId="62645B6E" w:rsidR="00DB22DB" w:rsidRDefault="00DB22DB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3 – Registrazione (Utente non registrato)</w:t>
      </w:r>
    </w:p>
    <w:p w14:paraId="3F146925" w14:textId="34C4FB70" w:rsidR="00DB22DB" w:rsidRDefault="00DB22DB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…</w:t>
      </w:r>
    </w:p>
    <w:p w14:paraId="1D447645" w14:textId="3CB94B88" w:rsidR="005E2DC3" w:rsidRDefault="005E2DC3">
      <w:pPr>
        <w:rPr>
          <w:rFonts w:ascii="Arial" w:hAnsi="Arial"/>
          <w:sz w:val="28"/>
          <w:szCs w:val="28"/>
        </w:rPr>
      </w:pPr>
    </w:p>
    <w:p w14:paraId="2B936498" w14:textId="5086D9EF" w:rsidR="00DB22DB" w:rsidRDefault="00DB22DB">
      <w:pPr>
        <w:rPr>
          <w:rFonts w:ascii="Arial" w:hAnsi="Arial"/>
          <w:sz w:val="28"/>
          <w:szCs w:val="28"/>
        </w:rPr>
      </w:pPr>
    </w:p>
    <w:p w14:paraId="606380EF" w14:textId="77777777" w:rsidR="00DB22DB" w:rsidRDefault="00DB22DB">
      <w:pPr>
        <w:rPr>
          <w:rFonts w:ascii="Arial" w:hAnsi="Arial"/>
          <w:sz w:val="28"/>
          <w:szCs w:val="28"/>
        </w:rPr>
      </w:pPr>
    </w:p>
    <w:p w14:paraId="667A040A" w14:textId="77777777" w:rsidR="005E2DC3" w:rsidRDefault="005E2DC3">
      <w:pPr>
        <w:rPr>
          <w:rFonts w:ascii="Arial" w:hAnsi="Arial"/>
          <w:sz w:val="28"/>
          <w:szCs w:val="28"/>
        </w:rPr>
      </w:pPr>
    </w:p>
    <w:p w14:paraId="71F9DEB4" w14:textId="77777777" w:rsidR="005E2DC3" w:rsidRDefault="00DB22DB">
      <w:pPr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GLOSSARIO</w:t>
      </w:r>
      <w:r>
        <w:rPr>
          <w:rFonts w:ascii="Arial" w:hAnsi="Arial"/>
          <w:sz w:val="28"/>
          <w:szCs w:val="28"/>
        </w:rPr>
        <w:t>:</w:t>
      </w:r>
    </w:p>
    <w:p w14:paraId="19E18EE3" w14:textId="77777777" w:rsidR="005E2DC3" w:rsidRDefault="00DB22DB">
      <w:pPr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tipologia: </w:t>
      </w:r>
      <w:r>
        <w:rPr>
          <w:rFonts w:ascii="Arial" w:hAnsi="Arial"/>
          <w:sz w:val="28"/>
          <w:szCs w:val="28"/>
        </w:rPr>
        <w:t>rappresenta il tipo di arma.</w:t>
      </w:r>
    </w:p>
    <w:p w14:paraId="7D3358BA" w14:textId="77777777" w:rsidR="005E2DC3" w:rsidRDefault="005E2DC3">
      <w:pPr>
        <w:ind w:left="1080"/>
        <w:rPr>
          <w:rFonts w:ascii="Arial" w:hAnsi="Arial"/>
          <w:sz w:val="28"/>
          <w:szCs w:val="28"/>
        </w:rPr>
      </w:pPr>
    </w:p>
    <w:p w14:paraId="35DFD59A" w14:textId="77777777" w:rsidR="005E2DC3" w:rsidRDefault="00DB22DB">
      <w:pPr>
        <w:numPr>
          <w:ilvl w:val="0"/>
          <w:numId w:val="3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livello_arma</w:t>
      </w:r>
      <w:proofErr w:type="spellEnd"/>
      <w:r>
        <w:rPr>
          <w:rFonts w:ascii="Arial" w:hAnsi="Arial"/>
          <w:sz w:val="28"/>
          <w:szCs w:val="28"/>
        </w:rPr>
        <w:t>: ossia quanto è potenziata l’arma. Da notare che il valore è in un range da 1 a 10</w:t>
      </w:r>
    </w:p>
    <w:p w14:paraId="67123C80" w14:textId="77777777" w:rsidR="005E2DC3" w:rsidRDefault="005E2DC3">
      <w:pPr>
        <w:ind w:left="720"/>
        <w:rPr>
          <w:rFonts w:ascii="Arial" w:hAnsi="Arial"/>
          <w:sz w:val="28"/>
          <w:szCs w:val="28"/>
        </w:rPr>
      </w:pPr>
    </w:p>
    <w:p w14:paraId="41A7E63F" w14:textId="77777777" w:rsidR="005E2DC3" w:rsidRDefault="00DB22DB">
      <w:pPr>
        <w:numPr>
          <w:ilvl w:val="0"/>
          <w:numId w:val="3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tipo_danno</w:t>
      </w:r>
      <w:proofErr w:type="spellEnd"/>
      <w:r>
        <w:rPr>
          <w:rFonts w:ascii="Arial" w:hAnsi="Arial"/>
          <w:sz w:val="28"/>
          <w:szCs w:val="28"/>
        </w:rPr>
        <w:t>: rappresenta il tipo di danno che l’arma infligge diviso in queste macro categorie:</w:t>
      </w:r>
    </w:p>
    <w:p w14:paraId="6138E05E" w14:textId="77777777" w:rsidR="005E2DC3" w:rsidRDefault="00DB22DB">
      <w:pPr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contundente</w:t>
      </w:r>
    </w:p>
    <w:p w14:paraId="5E045C0D" w14:textId="77777777" w:rsidR="005E2DC3" w:rsidRDefault="00DB22DB">
      <w:pPr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taglio</w:t>
      </w:r>
    </w:p>
    <w:p w14:paraId="684C39C2" w14:textId="77777777" w:rsidR="005E2DC3" w:rsidRDefault="00DB22DB">
      <w:pPr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fisico</w:t>
      </w:r>
    </w:p>
    <w:p w14:paraId="4F50BBEA" w14:textId="77777777" w:rsidR="005E2DC3" w:rsidRDefault="00DB22DB">
      <w:pPr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elementa</w:t>
      </w:r>
      <w:r>
        <w:rPr>
          <w:rFonts w:ascii="Arial" w:hAnsi="Arial"/>
          <w:sz w:val="28"/>
          <w:szCs w:val="28"/>
        </w:rPr>
        <w:t>le</w:t>
      </w:r>
    </w:p>
    <w:p w14:paraId="6745E42F" w14:textId="77777777" w:rsidR="005E2DC3" w:rsidRDefault="00DB22DB">
      <w:pPr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contundente / elementale</w:t>
      </w:r>
    </w:p>
    <w:p w14:paraId="7F4FD9A7" w14:textId="77777777" w:rsidR="005E2DC3" w:rsidRDefault="00DB22DB">
      <w:pPr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taglio / elementale</w:t>
      </w:r>
    </w:p>
    <w:p w14:paraId="355DE22A" w14:textId="77777777" w:rsidR="005E2DC3" w:rsidRDefault="005E2DC3">
      <w:pPr>
        <w:ind w:left="720"/>
        <w:rPr>
          <w:rFonts w:ascii="Arial" w:hAnsi="Arial"/>
          <w:sz w:val="28"/>
          <w:szCs w:val="28"/>
        </w:rPr>
      </w:pPr>
    </w:p>
    <w:p w14:paraId="6DBA40E5" w14:textId="77777777" w:rsidR="005E2DC3" w:rsidRDefault="00DB22DB">
      <w:pPr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stabilità: valore che rappresenta la capacità di non perdere l’equilibro in seguito ad un colpo.</w:t>
      </w:r>
    </w:p>
    <w:p w14:paraId="1D5870A7" w14:textId="77777777" w:rsidR="005E2DC3" w:rsidRDefault="005E2DC3">
      <w:pPr>
        <w:rPr>
          <w:rFonts w:ascii="Arial" w:hAnsi="Arial"/>
          <w:sz w:val="28"/>
          <w:szCs w:val="28"/>
        </w:rPr>
      </w:pPr>
    </w:p>
    <w:p w14:paraId="64E67A07" w14:textId="77777777" w:rsidR="005E2DC3" w:rsidRDefault="00DB22DB">
      <w:pPr>
        <w:numPr>
          <w:ilvl w:val="0"/>
          <w:numId w:val="3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tipo_munizione:rappresenta</w:t>
      </w:r>
      <w:proofErr w:type="spellEnd"/>
      <w:r>
        <w:rPr>
          <w:rFonts w:ascii="Arial" w:hAnsi="Arial"/>
          <w:sz w:val="28"/>
          <w:szCs w:val="28"/>
        </w:rPr>
        <w:t xml:space="preserve"> il tipo di munizione che l’arma può sparare, diviso in queste macro </w:t>
      </w:r>
      <w:r>
        <w:rPr>
          <w:rFonts w:ascii="Arial" w:hAnsi="Arial"/>
          <w:sz w:val="28"/>
          <w:szCs w:val="28"/>
        </w:rPr>
        <w:t>categorie:</w:t>
      </w:r>
    </w:p>
    <w:p w14:paraId="78E443B1" w14:textId="77777777" w:rsidR="005E2DC3" w:rsidRDefault="00DB22DB">
      <w:pPr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dardi</w:t>
      </w:r>
    </w:p>
    <w:p w14:paraId="6805E5BE" w14:textId="77777777" w:rsidR="005E2DC3" w:rsidRDefault="00DB22DB">
      <w:pPr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frecce</w:t>
      </w:r>
    </w:p>
    <w:p w14:paraId="454BA162" w14:textId="77777777" w:rsidR="005E2DC3" w:rsidRDefault="00DB22DB">
      <w:pPr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frecce pesanti</w:t>
      </w:r>
    </w:p>
    <w:p w14:paraId="017B1402" w14:textId="77777777" w:rsidR="005E2DC3" w:rsidRDefault="005E2DC3">
      <w:pPr>
        <w:rPr>
          <w:rFonts w:ascii="Arial" w:hAnsi="Arial"/>
          <w:sz w:val="28"/>
          <w:szCs w:val="28"/>
        </w:rPr>
      </w:pPr>
    </w:p>
    <w:p w14:paraId="69BB3750" w14:textId="77777777" w:rsidR="005E2DC3" w:rsidRDefault="00DB22DB">
      <w:pPr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abilità: rappresenta quale abilità è legata all’arma.</w:t>
      </w:r>
    </w:p>
    <w:p w14:paraId="4E45E6CF" w14:textId="77777777" w:rsidR="005E2DC3" w:rsidRDefault="005E2DC3">
      <w:pPr>
        <w:rPr>
          <w:rFonts w:ascii="Arial" w:hAnsi="Arial"/>
          <w:sz w:val="28"/>
          <w:szCs w:val="28"/>
        </w:rPr>
      </w:pPr>
    </w:p>
    <w:p w14:paraId="6AB463F8" w14:textId="77777777" w:rsidR="005E2DC3" w:rsidRDefault="00DB22DB">
      <w:pPr>
        <w:numPr>
          <w:ilvl w:val="0"/>
          <w:numId w:val="3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scaling:rappresenta</w:t>
      </w:r>
      <w:proofErr w:type="spellEnd"/>
      <w:r>
        <w:rPr>
          <w:rFonts w:ascii="Arial" w:hAnsi="Arial"/>
          <w:sz w:val="28"/>
          <w:szCs w:val="28"/>
        </w:rPr>
        <w:t xml:space="preserve"> quanto un arma diventi più potente al aumentare delle caratteristiche del utilizzatore del arma. Il valore è rappresentato da una lettera (</w:t>
      </w:r>
      <w:proofErr w:type="spellStart"/>
      <w:r>
        <w:rPr>
          <w:rFonts w:ascii="Arial" w:hAnsi="Arial"/>
          <w:sz w:val="28"/>
          <w:szCs w:val="28"/>
        </w:rPr>
        <w:t>e,</w:t>
      </w:r>
      <w:r>
        <w:rPr>
          <w:rFonts w:ascii="Arial" w:hAnsi="Arial"/>
          <w:sz w:val="28"/>
          <w:szCs w:val="28"/>
        </w:rPr>
        <w:t>d,c,b,a,s</w:t>
      </w:r>
      <w:proofErr w:type="spellEnd"/>
      <w:r>
        <w:rPr>
          <w:rFonts w:ascii="Arial" w:hAnsi="Arial"/>
          <w:sz w:val="28"/>
          <w:szCs w:val="28"/>
        </w:rPr>
        <w:t>) seguita da(</w:t>
      </w:r>
      <w:proofErr w:type="spellStart"/>
      <w:r>
        <w:rPr>
          <w:rFonts w:ascii="Arial" w:hAnsi="Arial"/>
          <w:sz w:val="28"/>
          <w:szCs w:val="28"/>
        </w:rPr>
        <w:t>str,dex,int,fth</w:t>
      </w:r>
      <w:proofErr w:type="spellEnd"/>
      <w:r>
        <w:rPr>
          <w:rFonts w:ascii="Arial" w:hAnsi="Arial"/>
          <w:sz w:val="28"/>
          <w:szCs w:val="28"/>
        </w:rPr>
        <w:t>)</w:t>
      </w:r>
    </w:p>
    <w:sectPr w:rsidR="005E2DC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F2A"/>
    <w:multiLevelType w:val="multilevel"/>
    <w:tmpl w:val="7508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B6976CB"/>
    <w:multiLevelType w:val="multilevel"/>
    <w:tmpl w:val="2BD4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C29571A"/>
    <w:multiLevelType w:val="multilevel"/>
    <w:tmpl w:val="8B443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17849E8"/>
    <w:multiLevelType w:val="multilevel"/>
    <w:tmpl w:val="0C38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663005314">
    <w:abstractNumId w:val="0"/>
  </w:num>
  <w:num w:numId="2" w16cid:durableId="1511678644">
    <w:abstractNumId w:val="3"/>
  </w:num>
  <w:num w:numId="3" w16cid:durableId="1817915478">
    <w:abstractNumId w:val="1"/>
  </w:num>
  <w:num w:numId="4" w16cid:durableId="2084256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DC3"/>
    <w:rsid w:val="005E2DC3"/>
    <w:rsid w:val="00D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C7EF5"/>
  <w15:docId w15:val="{7E19A6B1-C051-4AD8-AFFD-110B1E39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Mauro Madonia - mauro.madonia2@studio.unibo.it</cp:lastModifiedBy>
  <cp:revision>7</cp:revision>
  <dcterms:created xsi:type="dcterms:W3CDTF">2022-05-09T10:20:00Z</dcterms:created>
  <dcterms:modified xsi:type="dcterms:W3CDTF">2022-06-03T09:43:00Z</dcterms:modified>
  <dc:language>it-IT</dc:language>
</cp:coreProperties>
</file>