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line="240" w:lineRule="auto"/>
        <w:jc w:val="center"/>
      </w:pPr>
      <w:r>
        <w:rPr>
          <w:b/>
          <w:sz w:val="32"/>
        </w:rPr>
        <w:t>TrailMaster X4 Executive Summary</w:t>
      </w:r>
    </w:p>
    <w:p>
      <w:pPr>
        <w:spacing w:after="60" w:before="0" w:line="240" w:lineRule="auto"/>
        <w:jc w:val="center"/>
      </w:pPr>
      <w:r>
        <w:rPr>
          <w:i/>
          <w:sz w:val="20"/>
        </w:rPr>
        <w:t>OutdoorLiving | Backpacking Tent | $250</w:t>
      </w:r>
    </w:p>
    <w:p>
      <w:pPr>
        <w:spacing w:after="60" w:before="0" w:line="240" w:lineRule="auto"/>
      </w:pPr>
      <w:r>
        <w:rPr>
          <w:b/>
        </w:rPr>
        <w:t xml:space="preserve">Overview: </w:t>
      </w:r>
      <w:r>
        <w:t>The TrailMaster X4 is a 4-person, 3-season backpacking tent built for campers who want dependable shelter, simple setup, and practical comfort. Its freestanding design, aluminum poles, and included rainfly make it a versatile option for weekend trips and family outings.</w:t>
      </w:r>
    </w:p>
    <w:p>
      <w:pPr>
        <w:spacing w:after="60" w:before="0" w:line="240" w:lineRule="auto"/>
      </w:pPr>
      <w:r>
        <w:rPr>
          <w:b/>
        </w:rPr>
        <w:t xml:space="preserve">Key Strengths: </w:t>
      </w:r>
      <w:r>
        <w:t>80 sq. ft. of floor area, 6-foot peak height, two doors, mesh ventilation panels, reflective guy lines, interior pockets, and a gear loft.</w:t>
      </w:r>
    </w:p>
    <w:p>
      <w:pPr>
        <w:spacing w:after="60" w:before="0" w:line="240" w:lineRule="auto"/>
      </w:pPr>
      <w:r>
        <w:rPr>
          <w:b/>
        </w:rPr>
        <w:t xml:space="preserve">Weather Protection: </w:t>
      </w:r>
      <w:r>
        <w:t>Polyester construction with water-resistant materials and a rainfly rated to 2000 mm provides solid protection in light rain and variable conditions.</w:t>
      </w:r>
    </w:p>
    <w:p>
      <w:pPr>
        <w:spacing w:after="60" w:before="0" w:line="240" w:lineRule="auto"/>
      </w:pPr>
      <w:r>
        <w:rPr>
          <w:b/>
        </w:rPr>
        <w:t xml:space="preserve">Portability &amp; Setup: </w:t>
      </w:r>
      <w:r>
        <w:t>At 12 lbs with a packed size of 24 in x 8 in, the tent balances livability with backpack-friendly transport. A carry bag is included, and the freestanding setup supports quick pitching and easy relocation.</w:t>
      </w:r>
    </w:p>
    <w:p>
      <w:pPr>
        <w:spacing w:after="60" w:before="0" w:line="240" w:lineRule="auto"/>
      </w:pPr>
      <w:r>
        <w:rPr>
          <w:b/>
        </w:rPr>
        <w:t xml:space="preserve">Executive Takeaway: </w:t>
      </w:r>
      <w:r>
        <w:t>The TrailMaster X4 offers strong all-around value for buyers seeking a roomy, easy-to-use tent with solid weather protection and camping-friendly features.</w:t>
      </w:r>
    </w:p>
    <w:p>
      <w:pPr>
        <w:spacing w:after="60" w:before="0" w:line="240" w:lineRule="auto"/>
      </w:pPr>
      <w:r>
        <w:br w:type="page"/>
      </w:r>
    </w:p>
    <w:p>
      <w:pPr>
        <w:spacing w:after="60" w:before="0" w:line="240" w:lineRule="auto"/>
        <w:jc w:val="center"/>
      </w:pPr>
      <w:r>
        <w:rPr>
          <w:b/>
          <w:sz w:val="32"/>
        </w:rPr>
        <w:t>Turbine Data Summary</w:t>
      </w:r>
    </w:p>
    <w:p>
      <w:pPr>
        <w:spacing w:after="60" w:before="0" w:line="240" w:lineRule="auto"/>
      </w:pPr>
      <w:r>
        <w:rPr>
          <w:b/>
        </w:rPr>
        <w:t xml:space="preserve">Dataset Overview: </w:t>
      </w:r>
      <w:r>
        <w:t>The CSV contains 21 turbines (IDs 1000–1020).</w:t>
      </w:r>
    </w:p>
    <w:p>
      <w:pPr>
        <w:pStyle w:val="ListBullet"/>
        <w:spacing w:after="60" w:before="0" w:line="240" w:lineRule="auto"/>
      </w:pPr>
      <w:r>
        <w:t>Wind speed ranges from 27 to 40 with an average of 33.5.</w:t>
      </w:r>
    </w:p>
    <w:p>
      <w:pPr>
        <w:pStyle w:val="ListBullet"/>
        <w:spacing w:after="60" w:before="0" w:line="240" w:lineRule="auto"/>
      </w:pPr>
      <w:r>
        <w:t>RPM ranges from 13 to 26 with an average of 19.5.</w:t>
      </w:r>
    </w:p>
    <w:p>
      <w:pPr>
        <w:pStyle w:val="ListBullet"/>
        <w:spacing w:after="60" w:before="0" w:line="240" w:lineRule="auto"/>
      </w:pPr>
      <w:r>
        <w:t>Voltage ranges from 30 to 37 with an average of 33.6.</w:t>
      </w:r>
    </w:p>
    <w:p>
      <w:pPr>
        <w:pStyle w:val="ListBullet"/>
        <w:spacing w:after="60" w:before="0" w:line="240" w:lineRule="auto"/>
      </w:pPr>
      <w:r>
        <w:t>Maintenance dates span from 2022-06-15 to 2024-01-10.</w:t>
      </w:r>
    </w:p>
    <w:p>
      <w:pPr>
        <w:spacing w:after="60" w:before="0" w:line="240" w:lineRule="auto"/>
      </w:pPr>
      <w:r>
        <w:rPr>
          <w:b/>
        </w:rPr>
        <w:t xml:space="preserve">Operational Summary: </w:t>
      </w:r>
      <w:r>
        <w:t>Overall, the turbines show a fairly tight operating band: wind speed, RPM, and voltage values move together in a consistent range, suggesting stable performance across the fleet. The maintenance record indicates most entries are recent, though the oldest date in the set is mid-2022, which may warrant priority review.</w:t>
      </w:r>
    </w:p>
    <w:p>
      <w:pPr>
        <w:spacing w:after="60" w:before="0" w:line="240" w:lineRule="auto"/>
      </w:pPr>
      <w:r>
        <w:rPr>
          <w:b/>
        </w:rPr>
        <w:t xml:space="preserve">Notable Points: </w:t>
      </w:r>
      <w:r>
        <w:t>The highest observed wind speed is 40, the highest RPM is 26, and the highest voltage is 37. The lowest observed wind speed is 27, RPM is 13, and voltage is 30.</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