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58B3" w14:textId="7F8B028D" w:rsidR="00E0738A" w:rsidRPr="00FC775D" w:rsidRDefault="001B7C5D" w:rsidP="00FC775D">
      <w:pPr>
        <w:jc w:val="center"/>
        <w:rPr>
          <w:b/>
          <w:bCs/>
          <w:sz w:val="28"/>
          <w:szCs w:val="28"/>
          <w:lang w:val="es-ES"/>
        </w:rPr>
      </w:pPr>
      <w:r w:rsidRPr="00FC775D">
        <w:rPr>
          <w:b/>
          <w:bCs/>
          <w:sz w:val="28"/>
          <w:szCs w:val="28"/>
          <w:lang w:val="es-ES"/>
        </w:rPr>
        <w:t>Análisis</w:t>
      </w:r>
    </w:p>
    <w:p w14:paraId="1AC410D9" w14:textId="0A236982" w:rsidR="001B7C5D" w:rsidRDefault="001B7C5D" w:rsidP="00FC775D">
      <w:pPr>
        <w:jc w:val="center"/>
        <w:rPr>
          <w:b/>
          <w:bCs/>
          <w:sz w:val="28"/>
          <w:szCs w:val="28"/>
          <w:lang w:val="es-ES"/>
        </w:rPr>
      </w:pPr>
      <w:r w:rsidRPr="00FC775D">
        <w:rPr>
          <w:b/>
          <w:bCs/>
          <w:sz w:val="28"/>
          <w:szCs w:val="28"/>
          <w:lang w:val="es-ES"/>
        </w:rPr>
        <w:t>Planificación inicial versus ejecución</w:t>
      </w:r>
    </w:p>
    <w:p w14:paraId="0B935BCC" w14:textId="77777777" w:rsidR="00FC775D" w:rsidRPr="00FC775D" w:rsidRDefault="00FC775D" w:rsidP="00FC775D">
      <w:pPr>
        <w:jc w:val="center"/>
        <w:rPr>
          <w:b/>
          <w:bCs/>
          <w:sz w:val="28"/>
          <w:szCs w:val="28"/>
          <w:lang w:val="es-ES"/>
        </w:rPr>
      </w:pPr>
    </w:p>
    <w:p w14:paraId="52BD15A0" w14:textId="3A66FC0C" w:rsidR="001B7C5D" w:rsidRPr="00B147D7" w:rsidRDefault="00981243">
      <w:pPr>
        <w:rPr>
          <w:sz w:val="24"/>
          <w:szCs w:val="24"/>
          <w:lang w:val="es-ES"/>
        </w:rPr>
      </w:pPr>
      <w:r w:rsidRPr="00B147D7">
        <w:rPr>
          <w:sz w:val="24"/>
          <w:szCs w:val="24"/>
          <w:lang w:val="es-ES"/>
        </w:rPr>
        <w:t>En base a los datos provistos por el diagrama de actividades inicial y el resultante se hizo un análisis sobre la planificación.</w:t>
      </w:r>
    </w:p>
    <w:p w14:paraId="53015A80" w14:textId="0D05CC0E" w:rsidR="00981243" w:rsidRPr="00B147D7" w:rsidRDefault="00981243">
      <w:pPr>
        <w:rPr>
          <w:sz w:val="24"/>
          <w:szCs w:val="24"/>
          <w:lang w:val="es-ES"/>
        </w:rPr>
      </w:pPr>
      <w:r w:rsidRPr="00B147D7">
        <w:rPr>
          <w:sz w:val="24"/>
          <w:szCs w:val="24"/>
          <w:lang w:val="es-ES"/>
        </w:rPr>
        <w:t xml:space="preserve">Como se puede apreciar en los diagramas, muchas de las fechas iniciales de las actividades no se respetaron. </w:t>
      </w:r>
      <w:r w:rsidR="003B20FB">
        <w:rPr>
          <w:sz w:val="24"/>
          <w:szCs w:val="24"/>
          <w:lang w:val="es-ES"/>
        </w:rPr>
        <w:t>Según lo charlado en las reuniones de monitoreo, e</w:t>
      </w:r>
      <w:r w:rsidRPr="00B147D7">
        <w:rPr>
          <w:sz w:val="24"/>
          <w:szCs w:val="24"/>
          <w:lang w:val="es-ES"/>
        </w:rPr>
        <w:t xml:space="preserve">sto se debió a </w:t>
      </w:r>
      <w:r w:rsidR="003B20FB">
        <w:rPr>
          <w:sz w:val="24"/>
          <w:szCs w:val="24"/>
          <w:lang w:val="es-ES"/>
        </w:rPr>
        <w:t>que tanto la comisión implementadora como la de gestión se encontraban realizando actividades de otras materias</w:t>
      </w:r>
      <w:r w:rsidRPr="00B147D7">
        <w:rPr>
          <w:sz w:val="24"/>
          <w:szCs w:val="24"/>
          <w:lang w:val="es-ES"/>
        </w:rPr>
        <w:t xml:space="preserve">. </w:t>
      </w:r>
    </w:p>
    <w:p w14:paraId="1DCDE2BA" w14:textId="07194D99" w:rsidR="00981243" w:rsidRDefault="008D29C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las diferencias entre la planificación inicial y como resulto la ejecución se debieron a que los grupos se encontraban realizando otras tareas por fuera del proyecto, </w:t>
      </w:r>
      <w:r w:rsidR="006A1242">
        <w:rPr>
          <w:sz w:val="24"/>
          <w:szCs w:val="24"/>
          <w:lang w:val="es-ES"/>
        </w:rPr>
        <w:t>lo único que se puede concluir es que sigue siendo importante reforzar el cumplimiento de las actividades a tiempo.</w:t>
      </w:r>
    </w:p>
    <w:p w14:paraId="70C2A91E" w14:textId="78BC4837" w:rsidR="00490C43" w:rsidRPr="00B147D7" w:rsidRDefault="00490C4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se lograron cumplir la mayoría de las actividades de desarrollo.</w:t>
      </w:r>
    </w:p>
    <w:sectPr w:rsidR="00490C43" w:rsidRPr="00B14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E5"/>
    <w:rsid w:val="00062713"/>
    <w:rsid w:val="001B7C5D"/>
    <w:rsid w:val="002B1EE5"/>
    <w:rsid w:val="003354C0"/>
    <w:rsid w:val="003B20FB"/>
    <w:rsid w:val="00490C43"/>
    <w:rsid w:val="005273DE"/>
    <w:rsid w:val="005A73B8"/>
    <w:rsid w:val="00621265"/>
    <w:rsid w:val="006A1242"/>
    <w:rsid w:val="008D29C4"/>
    <w:rsid w:val="00981243"/>
    <w:rsid w:val="00A11AF5"/>
    <w:rsid w:val="00B147D7"/>
    <w:rsid w:val="00DA43F3"/>
    <w:rsid w:val="00E0738A"/>
    <w:rsid w:val="00E36B32"/>
    <w:rsid w:val="00F678CE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7BA4"/>
  <w15:chartTrackingRefBased/>
  <w15:docId w15:val="{A9071127-4F75-4191-8528-8577D26B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25</cp:revision>
  <dcterms:created xsi:type="dcterms:W3CDTF">2020-10-22T20:11:00Z</dcterms:created>
  <dcterms:modified xsi:type="dcterms:W3CDTF">2020-11-06T11:10:00Z</dcterms:modified>
</cp:coreProperties>
</file>