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8494"/>
      </w:tblGrid>
      <w:tr w:rsidR="005B7053" w:rsidRPr="00F77CA9" w14:paraId="47372463" w14:textId="77777777" w:rsidTr="005B7053">
        <w:tc>
          <w:tcPr>
            <w:tcW w:w="8494" w:type="dxa"/>
          </w:tcPr>
          <w:p w14:paraId="5EE321AF" w14:textId="11A68877" w:rsidR="005B7053" w:rsidRPr="00F77CA9" w:rsidRDefault="005B7053">
            <w:pPr>
              <w:rPr>
                <w:rFonts w:cstheme="minorHAnsi"/>
                <w:sz w:val="24"/>
                <w:szCs w:val="24"/>
              </w:rPr>
            </w:pPr>
            <w:r w:rsidRPr="00F77CA9">
              <w:rPr>
                <w:rFonts w:cstheme="minorHAnsi"/>
                <w:sz w:val="24"/>
                <w:szCs w:val="24"/>
              </w:rPr>
              <w:t>Título del proyecto:</w:t>
            </w:r>
            <w:r w:rsidR="00C409E0" w:rsidRPr="00F77CA9">
              <w:rPr>
                <w:rFonts w:cstheme="minorHAnsi"/>
                <w:sz w:val="24"/>
                <w:szCs w:val="24"/>
              </w:rPr>
              <w:t xml:space="preserve"> Tablero de Control Interactivo</w:t>
            </w:r>
          </w:p>
          <w:p w14:paraId="36A73208" w14:textId="4E020D41" w:rsidR="005B7053" w:rsidRPr="00F77CA9" w:rsidRDefault="005B7053">
            <w:pPr>
              <w:rPr>
                <w:rFonts w:cstheme="minorHAnsi"/>
                <w:sz w:val="24"/>
                <w:szCs w:val="24"/>
              </w:rPr>
            </w:pPr>
            <w:r w:rsidRPr="00F77CA9">
              <w:rPr>
                <w:rFonts w:cstheme="minorHAnsi"/>
                <w:sz w:val="24"/>
                <w:szCs w:val="24"/>
              </w:rPr>
              <w:t>Fecha:                                                                                            Preparado por:</w:t>
            </w:r>
            <w:r w:rsidR="004B6AD2" w:rsidRPr="00F77CA9">
              <w:rPr>
                <w:rFonts w:cstheme="minorHAnsi"/>
                <w:sz w:val="24"/>
                <w:szCs w:val="24"/>
              </w:rPr>
              <w:t xml:space="preserve"> Comisión 1</w:t>
            </w:r>
          </w:p>
        </w:tc>
      </w:tr>
      <w:tr w:rsidR="005B7053" w:rsidRPr="00F77CA9" w14:paraId="0DB734A1" w14:textId="77777777" w:rsidTr="00AA0B9E">
        <w:trPr>
          <w:trHeight w:val="1864"/>
        </w:trPr>
        <w:tc>
          <w:tcPr>
            <w:tcW w:w="8494" w:type="dxa"/>
          </w:tcPr>
          <w:p w14:paraId="1EB3216F" w14:textId="77777777" w:rsidR="00431859" w:rsidRPr="00F77CA9" w:rsidRDefault="00431859">
            <w:pPr>
              <w:rPr>
                <w:rFonts w:cstheme="minorHAnsi"/>
                <w:sz w:val="24"/>
                <w:szCs w:val="24"/>
              </w:rPr>
            </w:pPr>
          </w:p>
          <w:p w14:paraId="403D60DA" w14:textId="3B7BD727" w:rsidR="005B7053" w:rsidRDefault="005B7053">
            <w:pPr>
              <w:rPr>
                <w:rFonts w:cstheme="minorHAnsi"/>
                <w:sz w:val="24"/>
                <w:szCs w:val="24"/>
                <w:lang w:val="es-ES"/>
              </w:rPr>
            </w:pPr>
            <w:r w:rsidRPr="00F77CA9">
              <w:rPr>
                <w:rFonts w:cstheme="minorHAnsi"/>
                <w:sz w:val="24"/>
                <w:szCs w:val="24"/>
              </w:rPr>
              <w:t>Justificación:</w:t>
            </w:r>
            <w:r w:rsidR="008E5432" w:rsidRPr="00F77CA9">
              <w:rPr>
                <w:rFonts w:cstheme="minorHAnsi"/>
                <w:sz w:val="24"/>
                <w:szCs w:val="24"/>
                <w:lang w:val="es-ES"/>
              </w:rPr>
              <w:t xml:space="preserve"> El Director Nacional de Gobernanza e Integración de los Sistemas de Salud propuso la creación de un Tablero de Control Interactivo con el fin de asistir en la lucha contra el coronavirus. Así lo anunció el gobierno a través de la Resolución 1330/2020, donde se destaca la necesidad de monitorear en tiempo real los ingresos y egresos de pacientes en las camas de terapia intensiva, la cantidad de respiradores y otros recursos críticos disponibles en los distintos establecimientos de salud con internación.</w:t>
            </w:r>
          </w:p>
          <w:p w14:paraId="18F9BDE0" w14:textId="77777777" w:rsidR="00F77CA9" w:rsidRPr="00F77CA9" w:rsidRDefault="00F77CA9">
            <w:pPr>
              <w:rPr>
                <w:rFonts w:cstheme="minorHAnsi"/>
                <w:sz w:val="24"/>
                <w:szCs w:val="24"/>
                <w:lang w:val="es-ES"/>
              </w:rPr>
            </w:pPr>
          </w:p>
          <w:p w14:paraId="297BCEBF" w14:textId="401351FE" w:rsidR="00431859" w:rsidRPr="00F77CA9" w:rsidRDefault="00431859">
            <w:pPr>
              <w:rPr>
                <w:rFonts w:cstheme="minorHAnsi"/>
                <w:sz w:val="24"/>
                <w:szCs w:val="24"/>
              </w:rPr>
            </w:pPr>
          </w:p>
        </w:tc>
      </w:tr>
      <w:tr w:rsidR="005B7053" w:rsidRPr="00F77CA9" w14:paraId="42E0BC3A" w14:textId="77777777" w:rsidTr="00AA0B9E">
        <w:trPr>
          <w:trHeight w:val="2542"/>
        </w:trPr>
        <w:tc>
          <w:tcPr>
            <w:tcW w:w="8494" w:type="dxa"/>
          </w:tcPr>
          <w:p w14:paraId="2AA89991" w14:textId="5718DA87" w:rsidR="005B7053" w:rsidRPr="00F77CA9" w:rsidRDefault="005B7053">
            <w:pPr>
              <w:rPr>
                <w:rFonts w:cstheme="minorHAnsi"/>
                <w:sz w:val="24"/>
                <w:szCs w:val="24"/>
              </w:rPr>
            </w:pPr>
            <w:r w:rsidRPr="00F77CA9">
              <w:rPr>
                <w:rFonts w:cstheme="minorHAnsi"/>
                <w:sz w:val="24"/>
                <w:szCs w:val="24"/>
              </w:rPr>
              <w:t>Características y Requerimientos del producto</w:t>
            </w:r>
          </w:p>
          <w:p w14:paraId="6F844A07" w14:textId="77777777" w:rsidR="00A65AF6" w:rsidRPr="00F77CA9" w:rsidRDefault="00A65AF6">
            <w:pPr>
              <w:rPr>
                <w:rFonts w:cstheme="minorHAnsi"/>
                <w:sz w:val="24"/>
                <w:szCs w:val="24"/>
              </w:rPr>
            </w:pPr>
          </w:p>
          <w:p w14:paraId="0923BF71" w14:textId="62E08311" w:rsidR="00DB3957" w:rsidRPr="00F77CA9" w:rsidRDefault="00F230D3" w:rsidP="00F230D3">
            <w:pPr>
              <w:pStyle w:val="Prrafodelista"/>
              <w:numPr>
                <w:ilvl w:val="0"/>
                <w:numId w:val="5"/>
              </w:numPr>
              <w:rPr>
                <w:rFonts w:cstheme="minorHAnsi"/>
                <w:sz w:val="24"/>
                <w:szCs w:val="24"/>
              </w:rPr>
            </w:pPr>
            <w:r w:rsidRPr="00F77CA9">
              <w:rPr>
                <w:rFonts w:cstheme="minorHAnsi"/>
                <w:sz w:val="24"/>
                <w:szCs w:val="24"/>
              </w:rPr>
              <w:t>Carga de datos: El sistema permitirá a los encargados de cada establecimiento de salud la carga de datos relativos al estado de los recursos críticos.</w:t>
            </w:r>
          </w:p>
          <w:p w14:paraId="5A11119E" w14:textId="77777777" w:rsidR="00793F8A" w:rsidRPr="00F77CA9" w:rsidRDefault="00793F8A" w:rsidP="00793F8A">
            <w:pPr>
              <w:pStyle w:val="Prrafodelista"/>
              <w:rPr>
                <w:rFonts w:cstheme="minorHAnsi"/>
                <w:sz w:val="24"/>
                <w:szCs w:val="24"/>
              </w:rPr>
            </w:pPr>
          </w:p>
          <w:p w14:paraId="5D6274D8" w14:textId="5BDDD08F" w:rsidR="00A85055" w:rsidRPr="00F77CA9" w:rsidRDefault="00A65AF6" w:rsidP="00A8347D">
            <w:pPr>
              <w:pStyle w:val="Prrafodelista"/>
              <w:numPr>
                <w:ilvl w:val="0"/>
                <w:numId w:val="5"/>
              </w:numPr>
              <w:rPr>
                <w:rFonts w:cstheme="minorHAnsi"/>
                <w:sz w:val="24"/>
                <w:szCs w:val="24"/>
              </w:rPr>
            </w:pPr>
            <w:r w:rsidRPr="00F77CA9">
              <w:rPr>
                <w:rFonts w:cstheme="minorHAnsi"/>
                <w:sz w:val="24"/>
                <w:szCs w:val="24"/>
              </w:rPr>
              <w:t xml:space="preserve">Consulta de datos: </w:t>
            </w:r>
            <w:r w:rsidR="00A85055" w:rsidRPr="00F77CA9">
              <w:rPr>
                <w:rFonts w:cstheme="minorHAnsi"/>
                <w:sz w:val="24"/>
                <w:szCs w:val="24"/>
              </w:rPr>
              <w:t>Las autoridades nacionales contaran con la posibilidad de consultar</w:t>
            </w:r>
            <w:r w:rsidR="00A8347D" w:rsidRPr="00F77CA9">
              <w:rPr>
                <w:rFonts w:cstheme="minorHAnsi"/>
                <w:sz w:val="24"/>
                <w:szCs w:val="24"/>
              </w:rPr>
              <w:t xml:space="preserve"> la información a nivel nacional y cada autoridad sanitaria local podrá acceder a los datos de sus respectivas jurisdicciones.</w:t>
            </w:r>
            <w:r w:rsidR="00A85055" w:rsidRPr="00F77CA9">
              <w:rPr>
                <w:rFonts w:cstheme="minorHAnsi"/>
                <w:sz w:val="24"/>
                <w:szCs w:val="24"/>
              </w:rPr>
              <w:t xml:space="preserve"> </w:t>
            </w:r>
          </w:p>
          <w:p w14:paraId="6796E8F2" w14:textId="77777777" w:rsidR="00793F8A" w:rsidRPr="00F77CA9" w:rsidRDefault="00793F8A" w:rsidP="00793F8A">
            <w:pPr>
              <w:rPr>
                <w:rFonts w:cstheme="minorHAnsi"/>
                <w:sz w:val="24"/>
                <w:szCs w:val="24"/>
              </w:rPr>
            </w:pPr>
          </w:p>
          <w:p w14:paraId="3C81B566" w14:textId="3934CD2C" w:rsidR="00A65AF6" w:rsidRPr="00F77CA9" w:rsidRDefault="00ED7779" w:rsidP="00F230D3">
            <w:pPr>
              <w:pStyle w:val="Prrafodelista"/>
              <w:numPr>
                <w:ilvl w:val="0"/>
                <w:numId w:val="5"/>
              </w:numPr>
              <w:rPr>
                <w:rFonts w:cstheme="minorHAnsi"/>
                <w:sz w:val="24"/>
                <w:szCs w:val="24"/>
              </w:rPr>
            </w:pPr>
            <w:r w:rsidRPr="00F77CA9">
              <w:rPr>
                <w:rFonts w:cstheme="minorHAnsi"/>
                <w:sz w:val="24"/>
                <w:szCs w:val="24"/>
              </w:rPr>
              <w:t>Control de carga de datos: Los responsables de cada jurisdicción podrán supervisar la carga de datos por parte de cada establecimiento de salud</w:t>
            </w:r>
            <w:r w:rsidR="00A85055" w:rsidRPr="00F77CA9">
              <w:rPr>
                <w:rFonts w:cstheme="minorHAnsi"/>
                <w:sz w:val="24"/>
                <w:szCs w:val="24"/>
              </w:rPr>
              <w:t xml:space="preserve"> bajo su cargo</w:t>
            </w:r>
            <w:r w:rsidRPr="00F77CA9">
              <w:rPr>
                <w:rFonts w:cstheme="minorHAnsi"/>
                <w:sz w:val="24"/>
                <w:szCs w:val="24"/>
              </w:rPr>
              <w:t>.</w:t>
            </w:r>
          </w:p>
          <w:p w14:paraId="39AFE3C8" w14:textId="77777777" w:rsidR="00793F8A" w:rsidRPr="00F77CA9" w:rsidRDefault="00793F8A" w:rsidP="00793F8A">
            <w:pPr>
              <w:rPr>
                <w:rFonts w:cstheme="minorHAnsi"/>
                <w:sz w:val="24"/>
                <w:szCs w:val="24"/>
              </w:rPr>
            </w:pPr>
          </w:p>
          <w:p w14:paraId="3A8C3A5D" w14:textId="0CECAC42" w:rsidR="00A85055" w:rsidRPr="00F77CA9" w:rsidRDefault="003E7436" w:rsidP="00F230D3">
            <w:pPr>
              <w:pStyle w:val="Prrafodelista"/>
              <w:numPr>
                <w:ilvl w:val="0"/>
                <w:numId w:val="5"/>
              </w:numPr>
              <w:rPr>
                <w:rFonts w:cstheme="minorHAnsi"/>
                <w:sz w:val="24"/>
                <w:szCs w:val="24"/>
              </w:rPr>
            </w:pPr>
            <w:r w:rsidRPr="00F77CA9">
              <w:rPr>
                <w:rFonts w:cstheme="minorHAnsi"/>
                <w:sz w:val="24"/>
                <w:szCs w:val="24"/>
              </w:rPr>
              <w:t>Facilidad de uso: El sistema debe permitir visualizar y buscar los datos de forma ágil y simple.</w:t>
            </w:r>
            <w:r w:rsidR="00B5007C" w:rsidRPr="00F77CA9">
              <w:rPr>
                <w:rFonts w:cstheme="minorHAnsi"/>
                <w:sz w:val="24"/>
                <w:szCs w:val="24"/>
              </w:rPr>
              <w:t xml:space="preserve"> Además, la carga de datos debe ser posible realizarse de manera intuitiva.</w:t>
            </w:r>
            <w:r w:rsidR="0003474A" w:rsidRPr="00F77CA9">
              <w:rPr>
                <w:rFonts w:cstheme="minorHAnsi"/>
                <w:sz w:val="24"/>
                <w:szCs w:val="24"/>
              </w:rPr>
              <w:t xml:space="preserve"> </w:t>
            </w:r>
          </w:p>
          <w:p w14:paraId="207CDEE9" w14:textId="77777777" w:rsidR="00793F8A" w:rsidRPr="00F77CA9" w:rsidRDefault="00793F8A" w:rsidP="00793F8A">
            <w:pPr>
              <w:pStyle w:val="Prrafodelista"/>
              <w:rPr>
                <w:rFonts w:cstheme="minorHAnsi"/>
                <w:sz w:val="24"/>
                <w:szCs w:val="24"/>
              </w:rPr>
            </w:pPr>
          </w:p>
          <w:p w14:paraId="4E91F451" w14:textId="675999EE" w:rsidR="005868C7" w:rsidRPr="00D44840" w:rsidRDefault="00793F8A" w:rsidP="00D44840">
            <w:pPr>
              <w:pStyle w:val="Prrafodelista"/>
              <w:numPr>
                <w:ilvl w:val="0"/>
                <w:numId w:val="5"/>
              </w:numPr>
              <w:rPr>
                <w:rFonts w:cstheme="minorHAnsi"/>
                <w:sz w:val="24"/>
                <w:szCs w:val="24"/>
              </w:rPr>
            </w:pPr>
            <w:r w:rsidRPr="00F77CA9">
              <w:rPr>
                <w:rFonts w:cstheme="minorHAnsi"/>
                <w:sz w:val="24"/>
                <w:szCs w:val="24"/>
              </w:rPr>
              <w:t xml:space="preserve">El tiempo de aprendizaje del sistema por un usuario debe ser menor a </w:t>
            </w:r>
            <w:r w:rsidR="0057592B">
              <w:rPr>
                <w:rFonts w:cstheme="minorHAnsi"/>
                <w:sz w:val="24"/>
                <w:szCs w:val="24"/>
              </w:rPr>
              <w:t>15</w:t>
            </w:r>
            <w:r w:rsidRPr="00F77CA9">
              <w:rPr>
                <w:rFonts w:cstheme="minorHAnsi"/>
                <w:sz w:val="24"/>
                <w:szCs w:val="24"/>
              </w:rPr>
              <w:t xml:space="preserve"> minutos.</w:t>
            </w:r>
          </w:p>
          <w:p w14:paraId="14AD11D6" w14:textId="77777777" w:rsidR="005868C7" w:rsidRPr="005868C7" w:rsidRDefault="005868C7" w:rsidP="005868C7">
            <w:pPr>
              <w:pStyle w:val="Prrafodelista"/>
              <w:rPr>
                <w:rFonts w:cstheme="minorHAnsi"/>
                <w:sz w:val="24"/>
                <w:szCs w:val="24"/>
              </w:rPr>
            </w:pPr>
          </w:p>
          <w:p w14:paraId="36F34E5A" w14:textId="094E9A42" w:rsidR="00793F8A" w:rsidRPr="00F77CA9" w:rsidRDefault="00793F8A" w:rsidP="00793F8A">
            <w:pPr>
              <w:pStyle w:val="Prrafodelista"/>
              <w:numPr>
                <w:ilvl w:val="0"/>
                <w:numId w:val="5"/>
              </w:numPr>
              <w:rPr>
                <w:rFonts w:cstheme="minorHAnsi"/>
                <w:sz w:val="24"/>
                <w:szCs w:val="24"/>
              </w:rPr>
            </w:pPr>
            <w:r w:rsidRPr="00F77CA9">
              <w:rPr>
                <w:rFonts w:cstheme="minorHAnsi"/>
                <w:sz w:val="24"/>
                <w:szCs w:val="24"/>
              </w:rPr>
              <w:t>El programa debe ser liviano para que pueda ser ejecutado con facilidad en cualquier equipo de los establecimientos de salud.</w:t>
            </w:r>
          </w:p>
          <w:p w14:paraId="2F9CFDEA" w14:textId="77777777" w:rsidR="00793F8A" w:rsidRPr="00F77CA9" w:rsidRDefault="00793F8A" w:rsidP="00793F8A">
            <w:pPr>
              <w:rPr>
                <w:rFonts w:cstheme="minorHAnsi"/>
                <w:sz w:val="24"/>
                <w:szCs w:val="24"/>
              </w:rPr>
            </w:pPr>
          </w:p>
          <w:p w14:paraId="67B0CFA6" w14:textId="1B0BC9B8" w:rsidR="00471D17" w:rsidRPr="00F77CA9" w:rsidRDefault="00471D17" w:rsidP="00471D17">
            <w:pPr>
              <w:pStyle w:val="Prrafodelista"/>
              <w:numPr>
                <w:ilvl w:val="0"/>
                <w:numId w:val="5"/>
              </w:numPr>
              <w:rPr>
                <w:rFonts w:cstheme="minorHAnsi"/>
                <w:sz w:val="24"/>
                <w:szCs w:val="24"/>
              </w:rPr>
            </w:pPr>
            <w:r w:rsidRPr="00F77CA9">
              <w:rPr>
                <w:rFonts w:cstheme="minorHAnsi"/>
                <w:sz w:val="24"/>
                <w:szCs w:val="24"/>
              </w:rPr>
              <w:t>Tanto la carga de datos como la consulta de los mismos debe estar disponible las 24 horas, los 7 días de la semana, con tiempos aceptables de caída no mayores a los 30 minutos</w:t>
            </w:r>
            <w:r w:rsidR="00B93099" w:rsidRPr="00F77CA9">
              <w:rPr>
                <w:rFonts w:cstheme="minorHAnsi"/>
                <w:sz w:val="24"/>
                <w:szCs w:val="24"/>
              </w:rPr>
              <w:t xml:space="preserve"> y tiempos de mantenimiento que no superen 1 hora en horarios de poco uso.</w:t>
            </w:r>
          </w:p>
          <w:p w14:paraId="2E465849" w14:textId="77777777" w:rsidR="00793F8A" w:rsidRPr="00F77CA9" w:rsidRDefault="00793F8A" w:rsidP="00793F8A">
            <w:pPr>
              <w:rPr>
                <w:rFonts w:cstheme="minorHAnsi"/>
                <w:sz w:val="24"/>
                <w:szCs w:val="24"/>
              </w:rPr>
            </w:pPr>
          </w:p>
          <w:p w14:paraId="4D94C8CC" w14:textId="0A7089F2" w:rsidR="00521E03" w:rsidRPr="00F77CA9" w:rsidRDefault="00521E03" w:rsidP="00471D17">
            <w:pPr>
              <w:pStyle w:val="Prrafodelista"/>
              <w:numPr>
                <w:ilvl w:val="0"/>
                <w:numId w:val="5"/>
              </w:numPr>
              <w:rPr>
                <w:rFonts w:cstheme="minorHAnsi"/>
                <w:sz w:val="24"/>
                <w:szCs w:val="24"/>
              </w:rPr>
            </w:pPr>
            <w:r w:rsidRPr="00F77CA9">
              <w:rPr>
                <w:rFonts w:cstheme="minorHAnsi"/>
                <w:sz w:val="24"/>
                <w:szCs w:val="24"/>
              </w:rPr>
              <w:t>El sistema debe ser lo suficientemente seguro para que nadie ajeno a las autoridades habilitadas pueda utilizarlo</w:t>
            </w:r>
            <w:r w:rsidR="00112BD0" w:rsidRPr="00F77CA9">
              <w:rPr>
                <w:rFonts w:cstheme="minorHAnsi"/>
                <w:sz w:val="24"/>
                <w:szCs w:val="24"/>
              </w:rPr>
              <w:t>, permitiendo que solo estos accedan utilizando un usuario y contraseña</w:t>
            </w:r>
            <w:r w:rsidRPr="00F77CA9">
              <w:rPr>
                <w:rFonts w:cstheme="minorHAnsi"/>
                <w:sz w:val="24"/>
                <w:szCs w:val="24"/>
              </w:rPr>
              <w:t>.</w:t>
            </w:r>
          </w:p>
          <w:p w14:paraId="3CF6922F" w14:textId="77777777" w:rsidR="00793F8A" w:rsidRPr="00F77CA9" w:rsidRDefault="00793F8A" w:rsidP="00793F8A">
            <w:pPr>
              <w:pStyle w:val="Prrafodelista"/>
              <w:rPr>
                <w:rFonts w:cstheme="minorHAnsi"/>
                <w:sz w:val="24"/>
                <w:szCs w:val="24"/>
              </w:rPr>
            </w:pPr>
          </w:p>
          <w:p w14:paraId="1A68AE61" w14:textId="268C4D95" w:rsidR="00793F8A" w:rsidRPr="00F77CA9" w:rsidRDefault="00793F8A" w:rsidP="00793F8A">
            <w:pPr>
              <w:pStyle w:val="Prrafodelista"/>
              <w:numPr>
                <w:ilvl w:val="0"/>
                <w:numId w:val="5"/>
              </w:numPr>
              <w:rPr>
                <w:rFonts w:cstheme="minorHAnsi"/>
                <w:sz w:val="24"/>
                <w:szCs w:val="24"/>
              </w:rPr>
            </w:pPr>
            <w:r w:rsidRPr="00F77CA9">
              <w:rPr>
                <w:rFonts w:cstheme="minorHAnsi"/>
                <w:sz w:val="24"/>
                <w:szCs w:val="24"/>
              </w:rPr>
              <w:t>Las autorizaciones de acceso al sistema pueden ser cambiadas solamente por el administrados de acceso a datos.</w:t>
            </w:r>
          </w:p>
          <w:p w14:paraId="1153DC69" w14:textId="77777777" w:rsidR="00793F8A" w:rsidRPr="00F77CA9" w:rsidRDefault="00793F8A" w:rsidP="00793F8A">
            <w:pPr>
              <w:rPr>
                <w:rFonts w:cstheme="minorHAnsi"/>
                <w:sz w:val="24"/>
                <w:szCs w:val="24"/>
              </w:rPr>
            </w:pPr>
          </w:p>
          <w:p w14:paraId="5B8DFE83" w14:textId="3D206B98" w:rsidR="0003474A" w:rsidRPr="00F77CA9" w:rsidRDefault="0003474A" w:rsidP="00471D17">
            <w:pPr>
              <w:pStyle w:val="Prrafodelista"/>
              <w:numPr>
                <w:ilvl w:val="0"/>
                <w:numId w:val="5"/>
              </w:numPr>
              <w:rPr>
                <w:rFonts w:cstheme="minorHAnsi"/>
                <w:sz w:val="24"/>
                <w:szCs w:val="24"/>
              </w:rPr>
            </w:pPr>
            <w:r w:rsidRPr="00F77CA9">
              <w:rPr>
                <w:rFonts w:cstheme="minorHAnsi"/>
                <w:sz w:val="24"/>
                <w:szCs w:val="24"/>
              </w:rPr>
              <w:t xml:space="preserve">El procesamiento de los datos para su </w:t>
            </w:r>
            <w:r w:rsidR="002A7176">
              <w:rPr>
                <w:rFonts w:cstheme="minorHAnsi"/>
                <w:sz w:val="24"/>
                <w:szCs w:val="24"/>
              </w:rPr>
              <w:t xml:space="preserve">almacenamiento y </w:t>
            </w:r>
            <w:r w:rsidRPr="00F77CA9">
              <w:rPr>
                <w:rFonts w:cstheme="minorHAnsi"/>
                <w:sz w:val="24"/>
                <w:szCs w:val="24"/>
              </w:rPr>
              <w:t xml:space="preserve">visualización en el sistema ser capaz de realizarse en tiempos que no superen </w:t>
            </w:r>
            <w:r w:rsidR="00F25DAE">
              <w:rPr>
                <w:rFonts w:cstheme="minorHAnsi"/>
                <w:sz w:val="24"/>
                <w:szCs w:val="24"/>
              </w:rPr>
              <w:t xml:space="preserve">los </w:t>
            </w:r>
            <w:r w:rsidR="00716C6C">
              <w:rPr>
                <w:rFonts w:cstheme="minorHAnsi"/>
                <w:sz w:val="24"/>
                <w:szCs w:val="24"/>
              </w:rPr>
              <w:t>5</w:t>
            </w:r>
            <w:r w:rsidR="00F25DAE">
              <w:rPr>
                <w:rFonts w:cstheme="minorHAnsi"/>
                <w:sz w:val="24"/>
                <w:szCs w:val="24"/>
              </w:rPr>
              <w:t xml:space="preserve"> segundos</w:t>
            </w:r>
            <w:r w:rsidRPr="00F77CA9">
              <w:rPr>
                <w:rFonts w:cstheme="minorHAnsi"/>
                <w:sz w:val="24"/>
                <w:szCs w:val="24"/>
              </w:rPr>
              <w:t>.</w:t>
            </w:r>
          </w:p>
          <w:p w14:paraId="07DBDE75" w14:textId="77777777" w:rsidR="00793F8A" w:rsidRPr="00F77CA9" w:rsidRDefault="00793F8A" w:rsidP="00793F8A">
            <w:pPr>
              <w:rPr>
                <w:rFonts w:cstheme="minorHAnsi"/>
                <w:sz w:val="24"/>
                <w:szCs w:val="24"/>
              </w:rPr>
            </w:pPr>
          </w:p>
          <w:p w14:paraId="77E10FCB" w14:textId="77777777" w:rsidR="00DB3957" w:rsidRDefault="00FD606F" w:rsidP="00793F8A">
            <w:pPr>
              <w:pStyle w:val="Prrafodelista"/>
              <w:numPr>
                <w:ilvl w:val="0"/>
                <w:numId w:val="5"/>
              </w:numPr>
              <w:rPr>
                <w:rFonts w:cstheme="minorHAnsi"/>
                <w:sz w:val="24"/>
                <w:szCs w:val="24"/>
              </w:rPr>
            </w:pPr>
            <w:r w:rsidRPr="00F77CA9">
              <w:rPr>
                <w:rFonts w:cstheme="minorHAnsi"/>
                <w:sz w:val="24"/>
                <w:szCs w:val="24"/>
              </w:rPr>
              <w:t>El sistema de carga de datos debe funcionar adecuadamente con hasta 400 usuarios en simultaneo y el sistema de visualización debe permitir ser utilizado por lo menos por 3000 usuarios.</w:t>
            </w:r>
          </w:p>
          <w:p w14:paraId="1027C94C" w14:textId="77777777" w:rsidR="00F77CA9" w:rsidRPr="00F77CA9" w:rsidRDefault="00F77CA9" w:rsidP="00F77CA9">
            <w:pPr>
              <w:pStyle w:val="Prrafodelista"/>
              <w:rPr>
                <w:rFonts w:cstheme="minorHAnsi"/>
                <w:sz w:val="24"/>
                <w:szCs w:val="24"/>
              </w:rPr>
            </w:pPr>
          </w:p>
          <w:p w14:paraId="486AC3A7" w14:textId="2B83BC71" w:rsidR="00F77CA9" w:rsidRPr="00F77CA9" w:rsidRDefault="00F77CA9" w:rsidP="00F77CA9">
            <w:pPr>
              <w:pStyle w:val="Prrafodelista"/>
              <w:rPr>
                <w:rFonts w:cstheme="minorHAnsi"/>
                <w:sz w:val="24"/>
                <w:szCs w:val="24"/>
              </w:rPr>
            </w:pPr>
          </w:p>
        </w:tc>
      </w:tr>
      <w:tr w:rsidR="005B7053" w:rsidRPr="00F77CA9" w14:paraId="5711AB0E" w14:textId="77777777" w:rsidTr="00AA0B9E">
        <w:trPr>
          <w:trHeight w:val="3984"/>
        </w:trPr>
        <w:tc>
          <w:tcPr>
            <w:tcW w:w="8494" w:type="dxa"/>
          </w:tcPr>
          <w:p w14:paraId="257468EF" w14:textId="77777777" w:rsidR="005B7053" w:rsidRPr="00F77CA9" w:rsidRDefault="005B7053">
            <w:pPr>
              <w:rPr>
                <w:rFonts w:cstheme="minorHAnsi"/>
                <w:sz w:val="24"/>
                <w:szCs w:val="24"/>
              </w:rPr>
            </w:pPr>
            <w:r w:rsidRPr="00F77CA9">
              <w:rPr>
                <w:rFonts w:cstheme="minorHAnsi"/>
                <w:sz w:val="24"/>
                <w:szCs w:val="24"/>
              </w:rPr>
              <w:lastRenderedPageBreak/>
              <w:t>Resumen de Entregables del proyecto</w:t>
            </w:r>
          </w:p>
          <w:p w14:paraId="23ED9013" w14:textId="77777777" w:rsidR="005B7053" w:rsidRPr="00F77CA9" w:rsidRDefault="005B7053">
            <w:pPr>
              <w:rPr>
                <w:rFonts w:cstheme="minorHAnsi"/>
                <w:sz w:val="24"/>
                <w:szCs w:val="24"/>
              </w:rPr>
            </w:pPr>
          </w:p>
          <w:p w14:paraId="6796EAEE" w14:textId="1BF99E97" w:rsidR="005B7053" w:rsidRPr="00F77CA9" w:rsidRDefault="005B7053">
            <w:pPr>
              <w:rPr>
                <w:rFonts w:cstheme="minorHAnsi"/>
                <w:sz w:val="24"/>
                <w:szCs w:val="24"/>
              </w:rPr>
            </w:pPr>
            <w:r w:rsidRPr="00F77CA9">
              <w:rPr>
                <w:rFonts w:cstheme="minorHAnsi"/>
                <w:sz w:val="24"/>
                <w:szCs w:val="24"/>
              </w:rPr>
              <w:t>Entregables relacionados a la administración del proyecto</w:t>
            </w:r>
          </w:p>
          <w:p w14:paraId="5245B769" w14:textId="579A0598" w:rsidR="00703EC7" w:rsidRPr="00F77CA9" w:rsidRDefault="00703EC7">
            <w:pPr>
              <w:rPr>
                <w:rFonts w:cstheme="minorHAnsi"/>
                <w:sz w:val="24"/>
                <w:szCs w:val="24"/>
              </w:rPr>
            </w:pPr>
          </w:p>
          <w:p w14:paraId="4AD578E0" w14:textId="0549A2BF" w:rsidR="00703EC7" w:rsidRPr="00F77CA9" w:rsidRDefault="00532686" w:rsidP="00703EC7">
            <w:pPr>
              <w:pStyle w:val="Prrafodelista"/>
              <w:numPr>
                <w:ilvl w:val="0"/>
                <w:numId w:val="3"/>
              </w:numPr>
              <w:rPr>
                <w:rFonts w:cstheme="minorHAnsi"/>
                <w:sz w:val="24"/>
                <w:szCs w:val="24"/>
              </w:rPr>
            </w:pPr>
            <w:r w:rsidRPr="00F77CA9">
              <w:rPr>
                <w:rFonts w:cstheme="minorHAnsi"/>
                <w:sz w:val="24"/>
                <w:szCs w:val="24"/>
              </w:rPr>
              <w:t>Documento de planificación general.</w:t>
            </w:r>
          </w:p>
          <w:p w14:paraId="74F52C69" w14:textId="09FB8A4C" w:rsidR="00532686" w:rsidRPr="00F77CA9" w:rsidRDefault="00532686" w:rsidP="00703EC7">
            <w:pPr>
              <w:pStyle w:val="Prrafodelista"/>
              <w:numPr>
                <w:ilvl w:val="0"/>
                <w:numId w:val="3"/>
              </w:numPr>
              <w:rPr>
                <w:rFonts w:cstheme="minorHAnsi"/>
                <w:sz w:val="24"/>
                <w:szCs w:val="24"/>
              </w:rPr>
            </w:pPr>
            <w:r w:rsidRPr="00F77CA9">
              <w:rPr>
                <w:rFonts w:cstheme="minorHAnsi"/>
                <w:sz w:val="24"/>
                <w:szCs w:val="24"/>
              </w:rPr>
              <w:t>Enunciado general del proyecto.</w:t>
            </w:r>
          </w:p>
          <w:p w14:paraId="11F531F8" w14:textId="1F721821" w:rsidR="00532686" w:rsidRPr="00F77CA9" w:rsidRDefault="00532686" w:rsidP="00703EC7">
            <w:pPr>
              <w:pStyle w:val="Prrafodelista"/>
              <w:numPr>
                <w:ilvl w:val="0"/>
                <w:numId w:val="3"/>
              </w:numPr>
              <w:rPr>
                <w:rFonts w:cstheme="minorHAnsi"/>
                <w:sz w:val="24"/>
                <w:szCs w:val="24"/>
              </w:rPr>
            </w:pPr>
            <w:r w:rsidRPr="00F77CA9">
              <w:rPr>
                <w:rFonts w:cstheme="minorHAnsi"/>
                <w:sz w:val="24"/>
                <w:szCs w:val="24"/>
              </w:rPr>
              <w:t>Documento de análisis de riesgos.</w:t>
            </w:r>
          </w:p>
          <w:p w14:paraId="77147AC2" w14:textId="69FAF2C5" w:rsidR="00532686" w:rsidRPr="00F77CA9" w:rsidRDefault="00532686" w:rsidP="00703EC7">
            <w:pPr>
              <w:pStyle w:val="Prrafodelista"/>
              <w:numPr>
                <w:ilvl w:val="0"/>
                <w:numId w:val="3"/>
              </w:numPr>
              <w:rPr>
                <w:rFonts w:cstheme="minorHAnsi"/>
                <w:sz w:val="24"/>
                <w:szCs w:val="24"/>
              </w:rPr>
            </w:pPr>
            <w:r w:rsidRPr="00F77CA9">
              <w:rPr>
                <w:rFonts w:cstheme="minorHAnsi"/>
                <w:sz w:val="24"/>
                <w:szCs w:val="24"/>
              </w:rPr>
              <w:t>Plan de reducción, supervisión y gestión de riesgos.</w:t>
            </w:r>
          </w:p>
          <w:p w14:paraId="5B406BA5" w14:textId="6B940723" w:rsidR="00532686" w:rsidRPr="00F77CA9" w:rsidRDefault="00532686" w:rsidP="00703EC7">
            <w:pPr>
              <w:pStyle w:val="Prrafodelista"/>
              <w:numPr>
                <w:ilvl w:val="0"/>
                <w:numId w:val="3"/>
              </w:numPr>
              <w:rPr>
                <w:rFonts w:cstheme="minorHAnsi"/>
                <w:sz w:val="24"/>
                <w:szCs w:val="24"/>
              </w:rPr>
            </w:pPr>
            <w:r w:rsidRPr="00F77CA9">
              <w:rPr>
                <w:rFonts w:cstheme="minorHAnsi"/>
                <w:sz w:val="24"/>
                <w:szCs w:val="24"/>
              </w:rPr>
              <w:t>Documento de requerimientos.</w:t>
            </w:r>
          </w:p>
          <w:p w14:paraId="28E2B324" w14:textId="609ECCB4" w:rsidR="00532686" w:rsidRPr="00F77CA9" w:rsidRDefault="00532686" w:rsidP="00703EC7">
            <w:pPr>
              <w:pStyle w:val="Prrafodelista"/>
              <w:numPr>
                <w:ilvl w:val="0"/>
                <w:numId w:val="3"/>
              </w:numPr>
              <w:rPr>
                <w:rFonts w:cstheme="minorHAnsi"/>
                <w:sz w:val="24"/>
                <w:szCs w:val="24"/>
              </w:rPr>
            </w:pPr>
            <w:r w:rsidRPr="00F77CA9">
              <w:rPr>
                <w:rFonts w:cstheme="minorHAnsi"/>
                <w:sz w:val="24"/>
                <w:szCs w:val="24"/>
              </w:rPr>
              <w:t>Documento de alcance.</w:t>
            </w:r>
          </w:p>
          <w:p w14:paraId="47200CC0" w14:textId="61599E9D" w:rsidR="00532686" w:rsidRPr="00F77CA9" w:rsidRDefault="00532686" w:rsidP="00703EC7">
            <w:pPr>
              <w:pStyle w:val="Prrafodelista"/>
              <w:numPr>
                <w:ilvl w:val="0"/>
                <w:numId w:val="3"/>
              </w:numPr>
              <w:rPr>
                <w:rFonts w:cstheme="minorHAnsi"/>
                <w:sz w:val="24"/>
                <w:szCs w:val="24"/>
              </w:rPr>
            </w:pPr>
            <w:r w:rsidRPr="00F77CA9">
              <w:rPr>
                <w:rFonts w:cstheme="minorHAnsi"/>
                <w:sz w:val="24"/>
                <w:szCs w:val="24"/>
              </w:rPr>
              <w:t>Planificación de sprints 1, 2 y 3.</w:t>
            </w:r>
          </w:p>
          <w:p w14:paraId="4626E1A0" w14:textId="0A4975A6" w:rsidR="00532686" w:rsidRPr="00F77CA9" w:rsidRDefault="00532686" w:rsidP="00532686">
            <w:pPr>
              <w:pStyle w:val="Prrafodelista"/>
              <w:rPr>
                <w:rFonts w:cstheme="minorHAnsi"/>
                <w:sz w:val="24"/>
                <w:szCs w:val="24"/>
              </w:rPr>
            </w:pPr>
            <w:r w:rsidRPr="00F77CA9">
              <w:rPr>
                <w:rFonts w:cstheme="minorHAnsi"/>
                <w:sz w:val="24"/>
                <w:szCs w:val="24"/>
              </w:rPr>
              <w:t>Incluye:</w:t>
            </w:r>
          </w:p>
          <w:p w14:paraId="3F3305CC" w14:textId="1D843B14"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Análisis de requerimientos.</w:t>
            </w:r>
          </w:p>
          <w:p w14:paraId="4C956F45" w14:textId="2BE9D719"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Listado de actividades.</w:t>
            </w:r>
          </w:p>
          <w:p w14:paraId="4736679D" w14:textId="44ED91E7"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Entregables y recursos asignados.</w:t>
            </w:r>
          </w:p>
          <w:p w14:paraId="6903311E" w14:textId="5843A4CE"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WBS.</w:t>
            </w:r>
          </w:p>
          <w:p w14:paraId="4C08942B" w14:textId="4C39F46A"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Diagrama de red de planificación.</w:t>
            </w:r>
          </w:p>
          <w:p w14:paraId="666264FE" w14:textId="362203E6" w:rsidR="00532686" w:rsidRPr="00F77CA9" w:rsidRDefault="00532686" w:rsidP="00532686">
            <w:pPr>
              <w:pStyle w:val="Prrafodelista"/>
              <w:numPr>
                <w:ilvl w:val="0"/>
                <w:numId w:val="3"/>
              </w:numPr>
              <w:rPr>
                <w:rFonts w:cstheme="minorHAnsi"/>
                <w:sz w:val="24"/>
                <w:szCs w:val="24"/>
              </w:rPr>
            </w:pPr>
            <w:r w:rsidRPr="00F77CA9">
              <w:rPr>
                <w:rFonts w:cstheme="minorHAnsi"/>
                <w:sz w:val="24"/>
                <w:szCs w:val="24"/>
              </w:rPr>
              <w:t>Documento de monitoreo y cierre de sprints 1, 2 y 3.</w:t>
            </w:r>
          </w:p>
          <w:p w14:paraId="51FC6BC4" w14:textId="18A5F17B" w:rsidR="00532686" w:rsidRPr="00F77CA9" w:rsidRDefault="00532686" w:rsidP="00532686">
            <w:pPr>
              <w:pStyle w:val="Prrafodelista"/>
              <w:rPr>
                <w:rFonts w:cstheme="minorHAnsi"/>
                <w:sz w:val="24"/>
                <w:szCs w:val="24"/>
              </w:rPr>
            </w:pPr>
            <w:r w:rsidRPr="00F77CA9">
              <w:rPr>
                <w:rFonts w:cstheme="minorHAnsi"/>
                <w:sz w:val="24"/>
                <w:szCs w:val="24"/>
              </w:rPr>
              <w:t>Incluye:</w:t>
            </w:r>
          </w:p>
          <w:p w14:paraId="312DC81D" w14:textId="540CA96B"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Ajustes de planificación.</w:t>
            </w:r>
          </w:p>
          <w:p w14:paraId="04CC5FD7" w14:textId="4FDFC144"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Minutas de meeting.</w:t>
            </w:r>
          </w:p>
          <w:p w14:paraId="56063E65" w14:textId="1ECAA4B9"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Documento de retrospectiva y cierre de sprint.</w:t>
            </w:r>
          </w:p>
          <w:p w14:paraId="5F1E0C5F" w14:textId="54BA2AFF"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Monitoreo de riesgos.</w:t>
            </w:r>
          </w:p>
          <w:p w14:paraId="05106B5B" w14:textId="41BB7010" w:rsidR="00532686" w:rsidRPr="00F77CA9" w:rsidRDefault="00532686" w:rsidP="00532686">
            <w:pPr>
              <w:pStyle w:val="Prrafodelista"/>
              <w:numPr>
                <w:ilvl w:val="0"/>
                <w:numId w:val="3"/>
              </w:numPr>
              <w:rPr>
                <w:rFonts w:cstheme="minorHAnsi"/>
                <w:sz w:val="24"/>
                <w:szCs w:val="24"/>
              </w:rPr>
            </w:pPr>
            <w:r w:rsidRPr="00F77CA9">
              <w:rPr>
                <w:rFonts w:cstheme="minorHAnsi"/>
                <w:sz w:val="24"/>
                <w:szCs w:val="24"/>
              </w:rPr>
              <w:t>Documento con definición de métricas.</w:t>
            </w:r>
          </w:p>
          <w:p w14:paraId="4EC6EFA7" w14:textId="177BF2BF" w:rsidR="00532686" w:rsidRPr="00F77CA9" w:rsidRDefault="00532686" w:rsidP="00532686">
            <w:pPr>
              <w:pStyle w:val="Prrafodelista"/>
              <w:numPr>
                <w:ilvl w:val="0"/>
                <w:numId w:val="3"/>
              </w:numPr>
              <w:rPr>
                <w:rFonts w:cstheme="minorHAnsi"/>
                <w:sz w:val="24"/>
                <w:szCs w:val="24"/>
              </w:rPr>
            </w:pPr>
            <w:r w:rsidRPr="00F77CA9">
              <w:rPr>
                <w:rFonts w:cstheme="minorHAnsi"/>
                <w:sz w:val="24"/>
                <w:szCs w:val="24"/>
              </w:rPr>
              <w:t>Planificación del sprint Ajustes.</w:t>
            </w:r>
          </w:p>
          <w:p w14:paraId="5B2AB87A" w14:textId="43D9BA9B" w:rsidR="00532686" w:rsidRPr="00F77CA9" w:rsidRDefault="00532686" w:rsidP="00532686">
            <w:pPr>
              <w:pStyle w:val="Prrafodelista"/>
              <w:numPr>
                <w:ilvl w:val="0"/>
                <w:numId w:val="3"/>
              </w:numPr>
              <w:rPr>
                <w:rFonts w:cstheme="minorHAnsi"/>
                <w:sz w:val="24"/>
                <w:szCs w:val="24"/>
              </w:rPr>
            </w:pPr>
            <w:r w:rsidRPr="00F77CA9">
              <w:rPr>
                <w:rFonts w:cstheme="minorHAnsi"/>
                <w:sz w:val="24"/>
                <w:szCs w:val="24"/>
              </w:rPr>
              <w:t>Documento de monitoreo y cierre de sprint Ajustes.</w:t>
            </w:r>
          </w:p>
          <w:p w14:paraId="12D89F1C" w14:textId="60148583" w:rsidR="00532686" w:rsidRPr="00F77CA9" w:rsidRDefault="00532686" w:rsidP="00532686">
            <w:pPr>
              <w:pStyle w:val="Prrafodelista"/>
              <w:numPr>
                <w:ilvl w:val="0"/>
                <w:numId w:val="3"/>
              </w:numPr>
              <w:rPr>
                <w:rFonts w:cstheme="minorHAnsi"/>
                <w:sz w:val="24"/>
                <w:szCs w:val="24"/>
              </w:rPr>
            </w:pPr>
            <w:r w:rsidRPr="00F77CA9">
              <w:rPr>
                <w:rFonts w:cstheme="minorHAnsi"/>
                <w:sz w:val="24"/>
                <w:szCs w:val="24"/>
              </w:rPr>
              <w:t>Informe final.</w:t>
            </w:r>
          </w:p>
          <w:p w14:paraId="7558D3D4" w14:textId="418D2D6D" w:rsidR="00532686" w:rsidRPr="00F77CA9" w:rsidRDefault="00532686" w:rsidP="00532686">
            <w:pPr>
              <w:pStyle w:val="Prrafodelista"/>
              <w:numPr>
                <w:ilvl w:val="0"/>
                <w:numId w:val="3"/>
              </w:numPr>
              <w:rPr>
                <w:rFonts w:cstheme="minorHAnsi"/>
                <w:sz w:val="24"/>
                <w:szCs w:val="24"/>
              </w:rPr>
            </w:pPr>
            <w:r w:rsidRPr="00F77CA9">
              <w:rPr>
                <w:rFonts w:cstheme="minorHAnsi"/>
                <w:sz w:val="24"/>
                <w:szCs w:val="24"/>
              </w:rPr>
              <w:t>Video final.</w:t>
            </w:r>
          </w:p>
          <w:p w14:paraId="06E33A63" w14:textId="734A4B69" w:rsidR="005B7053" w:rsidRDefault="005B7053">
            <w:pPr>
              <w:rPr>
                <w:rFonts w:cstheme="minorHAnsi"/>
                <w:sz w:val="24"/>
                <w:szCs w:val="24"/>
              </w:rPr>
            </w:pPr>
          </w:p>
          <w:p w14:paraId="043BFCC6" w14:textId="0C5CF4B3" w:rsidR="00F77CA9" w:rsidRDefault="00F77CA9">
            <w:pPr>
              <w:rPr>
                <w:rFonts w:cstheme="minorHAnsi"/>
                <w:sz w:val="24"/>
                <w:szCs w:val="24"/>
              </w:rPr>
            </w:pPr>
          </w:p>
          <w:p w14:paraId="6524366A" w14:textId="394873F9" w:rsidR="00F77CA9" w:rsidRDefault="00F77CA9">
            <w:pPr>
              <w:rPr>
                <w:rFonts w:cstheme="minorHAnsi"/>
                <w:sz w:val="24"/>
                <w:szCs w:val="24"/>
              </w:rPr>
            </w:pPr>
          </w:p>
          <w:p w14:paraId="2B95EDC7" w14:textId="424887FA" w:rsidR="00F77CA9" w:rsidRDefault="00F77CA9">
            <w:pPr>
              <w:rPr>
                <w:rFonts w:cstheme="minorHAnsi"/>
                <w:sz w:val="24"/>
                <w:szCs w:val="24"/>
              </w:rPr>
            </w:pPr>
          </w:p>
          <w:p w14:paraId="73956253" w14:textId="44EA088E" w:rsidR="00D429A4" w:rsidRDefault="00D429A4">
            <w:pPr>
              <w:rPr>
                <w:rFonts w:cstheme="minorHAnsi"/>
                <w:sz w:val="24"/>
                <w:szCs w:val="24"/>
              </w:rPr>
            </w:pPr>
          </w:p>
          <w:p w14:paraId="615719E8" w14:textId="6589CFD1" w:rsidR="00D429A4" w:rsidRDefault="00D429A4">
            <w:pPr>
              <w:rPr>
                <w:rFonts w:cstheme="minorHAnsi"/>
                <w:sz w:val="24"/>
                <w:szCs w:val="24"/>
              </w:rPr>
            </w:pPr>
          </w:p>
          <w:p w14:paraId="72F66C66" w14:textId="77777777" w:rsidR="00D429A4" w:rsidRDefault="00D429A4">
            <w:pPr>
              <w:rPr>
                <w:rFonts w:cstheme="minorHAnsi"/>
                <w:sz w:val="24"/>
                <w:szCs w:val="24"/>
              </w:rPr>
            </w:pPr>
          </w:p>
          <w:p w14:paraId="7C7AFB07" w14:textId="77777777" w:rsidR="005B7053" w:rsidRPr="00F77CA9" w:rsidRDefault="005B7053">
            <w:pPr>
              <w:rPr>
                <w:rFonts w:cstheme="minorHAnsi"/>
                <w:sz w:val="24"/>
                <w:szCs w:val="24"/>
              </w:rPr>
            </w:pPr>
          </w:p>
          <w:p w14:paraId="7108DFBD" w14:textId="77777777" w:rsidR="00D26C73" w:rsidRDefault="00D26C73">
            <w:pPr>
              <w:rPr>
                <w:rFonts w:cstheme="minorHAnsi"/>
                <w:sz w:val="24"/>
                <w:szCs w:val="24"/>
              </w:rPr>
            </w:pPr>
          </w:p>
          <w:p w14:paraId="2E8A9DE7" w14:textId="4D3E7B31" w:rsidR="00776833" w:rsidRPr="00F77CA9" w:rsidRDefault="005B7053">
            <w:pPr>
              <w:rPr>
                <w:rFonts w:cstheme="minorHAnsi"/>
                <w:sz w:val="24"/>
                <w:szCs w:val="24"/>
              </w:rPr>
            </w:pPr>
            <w:r w:rsidRPr="00F77CA9">
              <w:rPr>
                <w:rFonts w:cstheme="minorHAnsi"/>
                <w:sz w:val="24"/>
                <w:szCs w:val="24"/>
              </w:rPr>
              <w:t>Entregables relacionados al producto</w:t>
            </w:r>
          </w:p>
          <w:p w14:paraId="06D9B1CE" w14:textId="77777777" w:rsidR="00776833" w:rsidRPr="00F77CA9" w:rsidRDefault="00776833">
            <w:pPr>
              <w:rPr>
                <w:rFonts w:cstheme="minorHAnsi"/>
                <w:sz w:val="24"/>
                <w:szCs w:val="24"/>
              </w:rPr>
            </w:pPr>
          </w:p>
          <w:p w14:paraId="31884745" w14:textId="4ADBD01B" w:rsidR="002D09EF" w:rsidRPr="00F77CA9" w:rsidRDefault="002D09EF" w:rsidP="002D09EF">
            <w:pPr>
              <w:pStyle w:val="Prrafodelista"/>
              <w:numPr>
                <w:ilvl w:val="0"/>
                <w:numId w:val="1"/>
              </w:numPr>
              <w:rPr>
                <w:rFonts w:cstheme="minorHAnsi"/>
                <w:sz w:val="24"/>
                <w:szCs w:val="24"/>
              </w:rPr>
            </w:pPr>
            <w:r w:rsidRPr="00F77CA9">
              <w:rPr>
                <w:rFonts w:cstheme="minorHAnsi"/>
                <w:sz w:val="24"/>
                <w:szCs w:val="24"/>
              </w:rPr>
              <w:t>Módulo de registro de datos: El sistema permitirá a los usuarios autorizados de cada establecimiento de salud la carga de los datos correspondientes al estado de los recursos críticos.</w:t>
            </w:r>
          </w:p>
          <w:p w14:paraId="5422DFF5" w14:textId="77777777" w:rsidR="002D09EF" w:rsidRPr="00F77CA9" w:rsidRDefault="002D09EF" w:rsidP="002D09EF">
            <w:pPr>
              <w:pStyle w:val="Prrafodelista"/>
              <w:rPr>
                <w:rFonts w:cstheme="minorHAnsi"/>
                <w:sz w:val="24"/>
                <w:szCs w:val="24"/>
              </w:rPr>
            </w:pPr>
          </w:p>
          <w:p w14:paraId="58F69531" w14:textId="6DCB7160" w:rsidR="002D09EF" w:rsidRPr="00F77CA9" w:rsidRDefault="002D09EF" w:rsidP="002D09EF">
            <w:pPr>
              <w:pStyle w:val="Prrafodelista"/>
              <w:numPr>
                <w:ilvl w:val="0"/>
                <w:numId w:val="1"/>
              </w:numPr>
              <w:rPr>
                <w:rFonts w:cstheme="minorHAnsi"/>
                <w:sz w:val="24"/>
                <w:szCs w:val="24"/>
              </w:rPr>
            </w:pPr>
            <w:r w:rsidRPr="00F77CA9">
              <w:rPr>
                <w:rFonts w:cstheme="minorHAnsi"/>
                <w:sz w:val="24"/>
                <w:szCs w:val="24"/>
              </w:rPr>
              <w:t>Tablero de Control: Se contará con una interfaz de visualización que ofrezca paneles con la información organizada de manera que sea fácil de consultar. Se podrán consultar los datos críticos que se deseen, así como también, cada encargado del monitoreo a nivel provincial podrá consultar la carga diaria de cada establecimiento de salud.</w:t>
            </w:r>
          </w:p>
          <w:p w14:paraId="30C95A59" w14:textId="0C7A81E5" w:rsidR="002D09EF" w:rsidRPr="00F77CA9" w:rsidRDefault="002D09EF" w:rsidP="002D09EF">
            <w:pPr>
              <w:rPr>
                <w:rFonts w:cstheme="minorHAnsi"/>
                <w:sz w:val="24"/>
                <w:szCs w:val="24"/>
              </w:rPr>
            </w:pPr>
          </w:p>
          <w:p w14:paraId="501B4B28" w14:textId="3006D76C" w:rsidR="00B851C2" w:rsidRPr="00F77CA9" w:rsidRDefault="00B851C2" w:rsidP="00B851C2">
            <w:pPr>
              <w:pStyle w:val="Prrafodelista"/>
              <w:numPr>
                <w:ilvl w:val="0"/>
                <w:numId w:val="1"/>
              </w:numPr>
              <w:rPr>
                <w:rFonts w:cstheme="minorHAnsi"/>
                <w:sz w:val="24"/>
                <w:szCs w:val="24"/>
              </w:rPr>
            </w:pPr>
            <w:r w:rsidRPr="00F77CA9">
              <w:rPr>
                <w:rFonts w:cstheme="minorHAnsi"/>
                <w:sz w:val="24"/>
                <w:szCs w:val="24"/>
              </w:rPr>
              <w:t>Documentos de diseño.</w:t>
            </w:r>
          </w:p>
          <w:p w14:paraId="118314B7" w14:textId="77777777" w:rsidR="00B851C2" w:rsidRPr="00F77CA9" w:rsidRDefault="00B851C2" w:rsidP="00B851C2">
            <w:pPr>
              <w:pStyle w:val="Prrafodelista"/>
              <w:rPr>
                <w:rFonts w:cstheme="minorHAnsi"/>
                <w:sz w:val="24"/>
                <w:szCs w:val="24"/>
              </w:rPr>
            </w:pPr>
          </w:p>
          <w:p w14:paraId="310D5B79" w14:textId="79D98C87" w:rsidR="00B851C2" w:rsidRPr="00F77CA9" w:rsidRDefault="00B851C2" w:rsidP="00B851C2">
            <w:pPr>
              <w:pStyle w:val="Prrafodelista"/>
              <w:numPr>
                <w:ilvl w:val="0"/>
                <w:numId w:val="1"/>
              </w:numPr>
              <w:rPr>
                <w:rFonts w:cstheme="minorHAnsi"/>
                <w:sz w:val="24"/>
                <w:szCs w:val="24"/>
              </w:rPr>
            </w:pPr>
            <w:r w:rsidRPr="00F77CA9">
              <w:rPr>
                <w:rFonts w:cstheme="minorHAnsi"/>
                <w:sz w:val="24"/>
                <w:szCs w:val="24"/>
              </w:rPr>
              <w:t>Código del sistema.</w:t>
            </w:r>
          </w:p>
          <w:p w14:paraId="1EF37635" w14:textId="77777777" w:rsidR="007E4075" w:rsidRPr="00F77CA9" w:rsidRDefault="007E4075" w:rsidP="007E4075">
            <w:pPr>
              <w:pStyle w:val="Prrafodelista"/>
              <w:rPr>
                <w:rFonts w:cstheme="minorHAnsi"/>
                <w:sz w:val="24"/>
                <w:szCs w:val="24"/>
              </w:rPr>
            </w:pPr>
          </w:p>
          <w:p w14:paraId="29F10903" w14:textId="593F6F87" w:rsidR="007E4075" w:rsidRPr="00F77CA9" w:rsidRDefault="007E4075" w:rsidP="00B851C2">
            <w:pPr>
              <w:pStyle w:val="Prrafodelista"/>
              <w:numPr>
                <w:ilvl w:val="0"/>
                <w:numId w:val="1"/>
              </w:numPr>
              <w:rPr>
                <w:rFonts w:cstheme="minorHAnsi"/>
                <w:sz w:val="24"/>
                <w:szCs w:val="24"/>
              </w:rPr>
            </w:pPr>
            <w:r w:rsidRPr="00F77CA9">
              <w:rPr>
                <w:rFonts w:cstheme="minorHAnsi"/>
                <w:sz w:val="24"/>
                <w:szCs w:val="24"/>
              </w:rPr>
              <w:t>Manual</w:t>
            </w:r>
            <w:r w:rsidR="00F77CA9">
              <w:rPr>
                <w:rFonts w:cstheme="minorHAnsi"/>
                <w:sz w:val="24"/>
                <w:szCs w:val="24"/>
              </w:rPr>
              <w:t>es</w:t>
            </w:r>
            <w:r w:rsidRPr="00F77CA9">
              <w:rPr>
                <w:rFonts w:cstheme="minorHAnsi"/>
                <w:sz w:val="24"/>
                <w:szCs w:val="24"/>
              </w:rPr>
              <w:t xml:space="preserve"> de usuario.</w:t>
            </w:r>
          </w:p>
          <w:p w14:paraId="43D1C6E1" w14:textId="77777777" w:rsidR="00776833" w:rsidRPr="00F77CA9" w:rsidRDefault="00776833">
            <w:pPr>
              <w:rPr>
                <w:rFonts w:cstheme="minorHAnsi"/>
                <w:sz w:val="24"/>
                <w:szCs w:val="24"/>
              </w:rPr>
            </w:pPr>
          </w:p>
          <w:p w14:paraId="6C4C8C91" w14:textId="77777777" w:rsidR="00776833" w:rsidRPr="00F77CA9" w:rsidRDefault="00776833">
            <w:pPr>
              <w:rPr>
                <w:rFonts w:cstheme="minorHAnsi"/>
                <w:sz w:val="24"/>
                <w:szCs w:val="24"/>
              </w:rPr>
            </w:pPr>
          </w:p>
          <w:p w14:paraId="42A1DFC0" w14:textId="074F531A" w:rsidR="00776833" w:rsidRPr="00F77CA9" w:rsidRDefault="00776833">
            <w:pPr>
              <w:rPr>
                <w:rFonts w:cstheme="minorHAnsi"/>
                <w:sz w:val="24"/>
                <w:szCs w:val="24"/>
              </w:rPr>
            </w:pPr>
          </w:p>
        </w:tc>
      </w:tr>
      <w:tr w:rsidR="00776833" w:rsidRPr="00F77CA9" w14:paraId="4A98E1FF" w14:textId="77777777" w:rsidTr="00776833">
        <w:tc>
          <w:tcPr>
            <w:tcW w:w="8494" w:type="dxa"/>
          </w:tcPr>
          <w:p w14:paraId="663A8FEF" w14:textId="6AA51A7D" w:rsidR="00776833" w:rsidRPr="00F77CA9" w:rsidRDefault="00776833">
            <w:pPr>
              <w:rPr>
                <w:rFonts w:cstheme="minorHAnsi"/>
                <w:sz w:val="24"/>
                <w:szCs w:val="24"/>
              </w:rPr>
            </w:pPr>
            <w:r w:rsidRPr="00F77CA9">
              <w:rPr>
                <w:rFonts w:cstheme="minorHAnsi"/>
                <w:sz w:val="24"/>
                <w:szCs w:val="24"/>
              </w:rPr>
              <w:lastRenderedPageBreak/>
              <w:t>Criterios de éxito</w:t>
            </w:r>
          </w:p>
          <w:p w14:paraId="307D3A81" w14:textId="77777777" w:rsidR="00776833" w:rsidRPr="00F77CA9" w:rsidRDefault="00776833">
            <w:pPr>
              <w:rPr>
                <w:rFonts w:cstheme="minorHAnsi"/>
                <w:sz w:val="24"/>
                <w:szCs w:val="24"/>
              </w:rPr>
            </w:pPr>
          </w:p>
          <w:p w14:paraId="19BD2736" w14:textId="77777777" w:rsidR="00776833" w:rsidRPr="00F77CA9" w:rsidRDefault="00776833" w:rsidP="00776833">
            <w:pPr>
              <w:pStyle w:val="TableParagraph"/>
              <w:numPr>
                <w:ilvl w:val="0"/>
                <w:numId w:val="2"/>
              </w:numPr>
              <w:tabs>
                <w:tab w:val="left" w:pos="829"/>
              </w:tabs>
              <w:ind w:hanging="361"/>
              <w:rPr>
                <w:rFonts w:asciiTheme="minorHAnsi" w:hAnsiTheme="minorHAnsi" w:cstheme="minorHAnsi"/>
                <w:sz w:val="24"/>
                <w:szCs w:val="24"/>
              </w:rPr>
            </w:pPr>
            <w:r w:rsidRPr="00F77CA9">
              <w:rPr>
                <w:rFonts w:asciiTheme="minorHAnsi" w:hAnsiTheme="minorHAnsi" w:cstheme="minorHAnsi"/>
                <w:sz w:val="24"/>
                <w:szCs w:val="24"/>
              </w:rPr>
              <w:t>Cumplir con la fecha estipulada en el primer objetivo.</w:t>
            </w:r>
          </w:p>
          <w:p w14:paraId="08960C47" w14:textId="77777777" w:rsidR="00776833" w:rsidRPr="00F77CA9" w:rsidRDefault="00776833" w:rsidP="00776833">
            <w:pPr>
              <w:pStyle w:val="Prrafodelista"/>
              <w:rPr>
                <w:rFonts w:cstheme="minorHAnsi"/>
                <w:sz w:val="24"/>
                <w:szCs w:val="24"/>
              </w:rPr>
            </w:pPr>
          </w:p>
          <w:p w14:paraId="7F61A21B" w14:textId="77777777" w:rsidR="00776833" w:rsidRPr="00F77CA9" w:rsidRDefault="00776833" w:rsidP="00776833">
            <w:pPr>
              <w:pStyle w:val="TableParagraph"/>
              <w:numPr>
                <w:ilvl w:val="0"/>
                <w:numId w:val="2"/>
              </w:numPr>
              <w:tabs>
                <w:tab w:val="left" w:pos="829"/>
              </w:tabs>
              <w:ind w:hanging="361"/>
              <w:rPr>
                <w:rFonts w:asciiTheme="minorHAnsi" w:hAnsiTheme="minorHAnsi" w:cstheme="minorHAnsi"/>
                <w:sz w:val="24"/>
                <w:szCs w:val="24"/>
              </w:rPr>
            </w:pPr>
            <w:r w:rsidRPr="00F77CA9">
              <w:rPr>
                <w:rFonts w:asciiTheme="minorHAnsi" w:hAnsiTheme="minorHAnsi" w:cstheme="minorHAnsi"/>
                <w:sz w:val="24"/>
                <w:szCs w:val="24"/>
              </w:rPr>
              <w:t>Lograr una vista de los datos críticos de forma clara y bien organizada, indicando precisamente la disponibilidad de los recursos de cada establecimiento y denotando a través de ayudas graficas el nivel de uso de los mismos., con una calificación no menor al 80% en los test evaluativos SUMI.</w:t>
            </w:r>
          </w:p>
          <w:p w14:paraId="5F94ED5A" w14:textId="77777777" w:rsidR="00776833" w:rsidRPr="00F77CA9" w:rsidRDefault="00776833" w:rsidP="00776833">
            <w:pPr>
              <w:pStyle w:val="TableParagraph"/>
              <w:tabs>
                <w:tab w:val="left" w:pos="829"/>
              </w:tabs>
              <w:ind w:left="828"/>
              <w:rPr>
                <w:rFonts w:asciiTheme="minorHAnsi" w:hAnsiTheme="minorHAnsi" w:cstheme="minorHAnsi"/>
                <w:sz w:val="24"/>
                <w:szCs w:val="24"/>
              </w:rPr>
            </w:pPr>
          </w:p>
          <w:p w14:paraId="6F628629" w14:textId="039993FF" w:rsidR="00776833" w:rsidRDefault="00776833" w:rsidP="00776833">
            <w:pPr>
              <w:pStyle w:val="TableParagraph"/>
              <w:numPr>
                <w:ilvl w:val="0"/>
                <w:numId w:val="2"/>
              </w:numPr>
              <w:tabs>
                <w:tab w:val="left" w:pos="829"/>
              </w:tabs>
              <w:ind w:hanging="361"/>
              <w:rPr>
                <w:rFonts w:asciiTheme="minorHAnsi" w:hAnsiTheme="minorHAnsi" w:cstheme="minorHAnsi"/>
                <w:sz w:val="24"/>
                <w:szCs w:val="24"/>
              </w:rPr>
            </w:pPr>
            <w:r w:rsidRPr="00F77CA9">
              <w:rPr>
                <w:rFonts w:asciiTheme="minorHAnsi" w:hAnsiTheme="minorHAnsi" w:cstheme="minorHAnsi"/>
                <w:sz w:val="24"/>
                <w:szCs w:val="24"/>
              </w:rPr>
              <w:t>Facilitar la actualización de los datos construyendo un sistema de uso simple e intuitivo con una interfaz orientativa y de fácil comprensión lo cual permita una rápida adaptabilidad por parte de los encargados de mantener la información actualizada diariamente con un porcentaje de eficiencia relativa global de por lo menos 78%.</w:t>
            </w:r>
          </w:p>
          <w:p w14:paraId="6F981DFC" w14:textId="77777777" w:rsidR="00D70E76" w:rsidRDefault="00D70E76" w:rsidP="00D70E76">
            <w:pPr>
              <w:pStyle w:val="Prrafodelista"/>
              <w:rPr>
                <w:rFonts w:cstheme="minorHAnsi"/>
                <w:sz w:val="24"/>
                <w:szCs w:val="24"/>
              </w:rPr>
            </w:pPr>
          </w:p>
          <w:p w14:paraId="35CF5FB9" w14:textId="77777777" w:rsidR="00D70E76" w:rsidRPr="00F77CA9" w:rsidRDefault="00D70E76" w:rsidP="00D70E76">
            <w:pPr>
              <w:pStyle w:val="TableParagraph"/>
              <w:tabs>
                <w:tab w:val="left" w:pos="829"/>
              </w:tabs>
              <w:ind w:left="828"/>
              <w:rPr>
                <w:rFonts w:asciiTheme="minorHAnsi" w:hAnsiTheme="minorHAnsi" w:cstheme="minorHAnsi"/>
                <w:sz w:val="24"/>
                <w:szCs w:val="24"/>
              </w:rPr>
            </w:pPr>
          </w:p>
          <w:p w14:paraId="6253F989" w14:textId="5AF62884" w:rsidR="00776833" w:rsidRPr="00F77CA9" w:rsidRDefault="00776833">
            <w:pPr>
              <w:rPr>
                <w:rFonts w:cstheme="minorHAnsi"/>
                <w:sz w:val="24"/>
                <w:szCs w:val="24"/>
              </w:rPr>
            </w:pPr>
          </w:p>
        </w:tc>
      </w:tr>
    </w:tbl>
    <w:p w14:paraId="7CEBDA6F" w14:textId="77777777" w:rsidR="00776833" w:rsidRPr="00F77CA9" w:rsidRDefault="00776833">
      <w:pPr>
        <w:rPr>
          <w:rFonts w:cstheme="minorHAnsi"/>
          <w:sz w:val="24"/>
          <w:szCs w:val="24"/>
        </w:rPr>
      </w:pPr>
    </w:p>
    <w:sectPr w:rsidR="00776833" w:rsidRPr="00F77C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864"/>
    <w:multiLevelType w:val="hybridMultilevel"/>
    <w:tmpl w:val="DB863562"/>
    <w:lvl w:ilvl="0" w:tplc="4DE0FEBA">
      <w:start w:val="1"/>
      <w:numFmt w:val="decimal"/>
      <w:lvlText w:val="%1."/>
      <w:lvlJc w:val="left"/>
      <w:pPr>
        <w:ind w:left="828" w:hanging="360"/>
      </w:pPr>
      <w:rPr>
        <w:rFonts w:ascii="Arial" w:eastAsia="Arial" w:hAnsi="Arial" w:cs="Arial" w:hint="default"/>
        <w:spacing w:val="-3"/>
        <w:w w:val="99"/>
        <w:sz w:val="24"/>
        <w:szCs w:val="24"/>
        <w:lang w:val="en-US" w:eastAsia="en-US" w:bidi="en-US"/>
      </w:rPr>
    </w:lvl>
    <w:lvl w:ilvl="1" w:tplc="D4428162">
      <w:numFmt w:val="bullet"/>
      <w:lvlText w:val="•"/>
      <w:lvlJc w:val="left"/>
      <w:pPr>
        <w:ind w:left="1766" w:hanging="360"/>
      </w:pPr>
      <w:rPr>
        <w:rFonts w:hint="default"/>
        <w:lang w:val="en-US" w:eastAsia="en-US" w:bidi="en-US"/>
      </w:rPr>
    </w:lvl>
    <w:lvl w:ilvl="2" w:tplc="07188F5A">
      <w:numFmt w:val="bullet"/>
      <w:lvlText w:val="•"/>
      <w:lvlJc w:val="left"/>
      <w:pPr>
        <w:ind w:left="2713" w:hanging="360"/>
      </w:pPr>
      <w:rPr>
        <w:rFonts w:hint="default"/>
        <w:lang w:val="en-US" w:eastAsia="en-US" w:bidi="en-US"/>
      </w:rPr>
    </w:lvl>
    <w:lvl w:ilvl="3" w:tplc="12C8C398">
      <w:numFmt w:val="bullet"/>
      <w:lvlText w:val="•"/>
      <w:lvlJc w:val="left"/>
      <w:pPr>
        <w:ind w:left="3660" w:hanging="360"/>
      </w:pPr>
      <w:rPr>
        <w:rFonts w:hint="default"/>
        <w:lang w:val="en-US" w:eastAsia="en-US" w:bidi="en-US"/>
      </w:rPr>
    </w:lvl>
    <w:lvl w:ilvl="4" w:tplc="1640EBE4">
      <w:numFmt w:val="bullet"/>
      <w:lvlText w:val="•"/>
      <w:lvlJc w:val="left"/>
      <w:pPr>
        <w:ind w:left="4607" w:hanging="360"/>
      </w:pPr>
      <w:rPr>
        <w:rFonts w:hint="default"/>
        <w:lang w:val="en-US" w:eastAsia="en-US" w:bidi="en-US"/>
      </w:rPr>
    </w:lvl>
    <w:lvl w:ilvl="5" w:tplc="12E2E918">
      <w:numFmt w:val="bullet"/>
      <w:lvlText w:val="•"/>
      <w:lvlJc w:val="left"/>
      <w:pPr>
        <w:ind w:left="5554" w:hanging="360"/>
      </w:pPr>
      <w:rPr>
        <w:rFonts w:hint="default"/>
        <w:lang w:val="en-US" w:eastAsia="en-US" w:bidi="en-US"/>
      </w:rPr>
    </w:lvl>
    <w:lvl w:ilvl="6" w:tplc="BB94A7D2">
      <w:numFmt w:val="bullet"/>
      <w:lvlText w:val="•"/>
      <w:lvlJc w:val="left"/>
      <w:pPr>
        <w:ind w:left="6500" w:hanging="360"/>
      </w:pPr>
      <w:rPr>
        <w:rFonts w:hint="default"/>
        <w:lang w:val="en-US" w:eastAsia="en-US" w:bidi="en-US"/>
      </w:rPr>
    </w:lvl>
    <w:lvl w:ilvl="7" w:tplc="D116DE1A">
      <w:numFmt w:val="bullet"/>
      <w:lvlText w:val="•"/>
      <w:lvlJc w:val="left"/>
      <w:pPr>
        <w:ind w:left="7447" w:hanging="360"/>
      </w:pPr>
      <w:rPr>
        <w:rFonts w:hint="default"/>
        <w:lang w:val="en-US" w:eastAsia="en-US" w:bidi="en-US"/>
      </w:rPr>
    </w:lvl>
    <w:lvl w:ilvl="8" w:tplc="490E05D4">
      <w:numFmt w:val="bullet"/>
      <w:lvlText w:val="•"/>
      <w:lvlJc w:val="left"/>
      <w:pPr>
        <w:ind w:left="8394" w:hanging="360"/>
      </w:pPr>
      <w:rPr>
        <w:rFonts w:hint="default"/>
        <w:lang w:val="en-US" w:eastAsia="en-US" w:bidi="en-US"/>
      </w:rPr>
    </w:lvl>
  </w:abstractNum>
  <w:abstractNum w:abstractNumId="1" w15:restartNumberingAfterBreak="0">
    <w:nsid w:val="0BCC4CD0"/>
    <w:multiLevelType w:val="hybridMultilevel"/>
    <w:tmpl w:val="5B36B3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3266AF"/>
    <w:multiLevelType w:val="hybridMultilevel"/>
    <w:tmpl w:val="6658A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433E5E"/>
    <w:multiLevelType w:val="hybridMultilevel"/>
    <w:tmpl w:val="3E8CC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8DA72C1"/>
    <w:multiLevelType w:val="hybridMultilevel"/>
    <w:tmpl w:val="4CE0A43A"/>
    <w:lvl w:ilvl="0" w:tplc="754E943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05"/>
    <w:rsid w:val="0003474A"/>
    <w:rsid w:val="00112BD0"/>
    <w:rsid w:val="00202B05"/>
    <w:rsid w:val="002A7176"/>
    <w:rsid w:val="002D09EF"/>
    <w:rsid w:val="00333134"/>
    <w:rsid w:val="003E7436"/>
    <w:rsid w:val="00431859"/>
    <w:rsid w:val="00471D17"/>
    <w:rsid w:val="004B6AD2"/>
    <w:rsid w:val="00521E03"/>
    <w:rsid w:val="00532686"/>
    <w:rsid w:val="005676DB"/>
    <w:rsid w:val="0057592B"/>
    <w:rsid w:val="005864DD"/>
    <w:rsid w:val="005868C7"/>
    <w:rsid w:val="005B7053"/>
    <w:rsid w:val="0060453B"/>
    <w:rsid w:val="00691DDF"/>
    <w:rsid w:val="00703EC7"/>
    <w:rsid w:val="00714DEA"/>
    <w:rsid w:val="00716C6C"/>
    <w:rsid w:val="00774E7A"/>
    <w:rsid w:val="00776833"/>
    <w:rsid w:val="00793F8A"/>
    <w:rsid w:val="007E4075"/>
    <w:rsid w:val="007F72B7"/>
    <w:rsid w:val="008E5432"/>
    <w:rsid w:val="00A51232"/>
    <w:rsid w:val="00A65AF6"/>
    <w:rsid w:val="00A8347D"/>
    <w:rsid w:val="00A85055"/>
    <w:rsid w:val="00A97459"/>
    <w:rsid w:val="00AA0B9E"/>
    <w:rsid w:val="00B5007C"/>
    <w:rsid w:val="00B851C2"/>
    <w:rsid w:val="00B93099"/>
    <w:rsid w:val="00C409E0"/>
    <w:rsid w:val="00D26C73"/>
    <w:rsid w:val="00D33DE4"/>
    <w:rsid w:val="00D429A4"/>
    <w:rsid w:val="00D44840"/>
    <w:rsid w:val="00D70E76"/>
    <w:rsid w:val="00DB3957"/>
    <w:rsid w:val="00E0738A"/>
    <w:rsid w:val="00ED7779"/>
    <w:rsid w:val="00F230D3"/>
    <w:rsid w:val="00F25DAE"/>
    <w:rsid w:val="00F77CA9"/>
    <w:rsid w:val="00F92CF8"/>
    <w:rsid w:val="00FD6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C776"/>
  <w15:chartTrackingRefBased/>
  <w15:docId w15:val="{DBF488D9-6FDE-4C8E-B99A-A3CBC66C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7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DB3957"/>
    <w:pPr>
      <w:ind w:left="720"/>
      <w:contextualSpacing/>
    </w:pPr>
  </w:style>
  <w:style w:type="paragraph" w:customStyle="1" w:styleId="TableParagraph">
    <w:name w:val="Table Paragraph"/>
    <w:basedOn w:val="Normal"/>
    <w:uiPriority w:val="1"/>
    <w:qFormat/>
    <w:rsid w:val="00776833"/>
    <w:pPr>
      <w:widowControl w:val="0"/>
      <w:autoSpaceDE w:val="0"/>
      <w:autoSpaceDN w:val="0"/>
      <w:spacing w:after="0" w:line="240" w:lineRule="auto"/>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722</Words>
  <Characters>3974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Quijano</dc:creator>
  <cp:keywords/>
  <dc:description/>
  <cp:lastModifiedBy>Martín Quijano</cp:lastModifiedBy>
  <cp:revision>56</cp:revision>
  <dcterms:created xsi:type="dcterms:W3CDTF">2020-09-29T20:06:00Z</dcterms:created>
  <dcterms:modified xsi:type="dcterms:W3CDTF">2020-10-04T21:38:00Z</dcterms:modified>
</cp:coreProperties>
</file>