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sz w:val="72"/>
          <w:szCs w:val="72"/>
        </w:rPr>
        <w:t xml:space="preserve">🏈</w:t>
      </w:r>
    </w:p>
    <w:p>
      <w:pPr>
        <w:spacing w:after="120"/>
        <w:jc w:val="center"/>
      </w:pPr>
      <w:r>
        <w:rPr>
          <w:rFonts w:ascii="Arial" w:cs="Arial" w:eastAsia="Arial" w:hAnsi="Arial"/>
          <w:b/>
          <w:bCs/>
          <w:color w:val="1A3A5C"/>
          <w:sz w:val="52"/>
          <w:szCs w:val="52"/>
        </w:rPr>
        <w:t xml:space="preserve">NFL Fantasy AI Agents</w:t>
      </w:r>
    </w:p>
    <w:p>
      <w:pPr>
        <w:spacing w:after="80"/>
        <w:jc w:val="center"/>
      </w:pPr>
      <w:r>
        <w:rPr>
          <w:rFonts w:ascii="Arial" w:cs="Arial" w:eastAsia="Arial" w:hAnsi="Arial"/>
          <w:color w:val="1F6B9A"/>
          <w:sz w:val="30"/>
          <w:szCs w:val="30"/>
        </w:rPr>
        <w:t xml:space="preserve">Documento de Diseño del Proyecto</w:t>
      </w:r>
    </w:p>
    <w:p>
      <w:pPr>
        <w:spacing w:after="80"/>
        <w:jc w:val="center"/>
      </w:pPr>
      <w:r>
        <w:rPr>
          <w:rFonts w:ascii="Arial" w:cs="Arial" w:eastAsia="Arial" w:hAnsi="Arial"/>
          <w:color w:val="888888"/>
          <w:sz w:val="22"/>
          <w:szCs w:val="22"/>
        </w:rPr>
        <w:t xml:space="preserve">Versión 1.0  |  Mayo 2026</w:t>
      </w:r>
    </w:p>
    <w:p>
      <w:pPr>
        <w:spacing w:after="80"/>
        <w:jc w:val="center"/>
      </w:pPr>
      <w:r>
        <w:rPr>
          <w:rFonts w:ascii="Arial" w:cs="Arial" w:eastAsia="Arial" w:hAnsi="Arial"/>
          <w:color w:val="888888"/>
          <w:sz w:val="22"/>
          <w:szCs w:val="22"/>
        </w:rPr>
        <w:t xml:space="preserve">Autor: Mauricio (Mauro)</w:t>
      </w:r>
    </w:p>
    <w:p>
      <w:pPr>
        <w:spacing w:after="60"/>
      </w:pPr>
      <w:r>
        <w:t xml:space="preserve"/>
      </w:r>
    </w:p>
    <w:p>
      <w:pPr>
        <w:pBdr>
          <w:bottom w:val="single" w:color="1A3A5C" w:sz="4" w:space="1"/>
        </w:pBdr>
        <w:spacing w:after="120" w:before="120"/>
      </w:pPr>
    </w:p>
    <w:p>
      <w:r>
        <w:br w:type="page"/>
      </w:r>
    </w:p>
    <w:p>
      <w:pPr>
        <w:pStyle w:val="Heading1"/>
        <w:spacing w:after="120" w:before="360"/>
      </w:pPr>
      <w:r>
        <w:rPr>
          <w:rFonts w:ascii="Arial" w:cs="Arial" w:eastAsia="Arial" w:hAnsi="Arial"/>
          <w:b/>
          <w:bCs/>
          <w:color w:val="1A3A5C"/>
          <w:sz w:val="32"/>
          <w:szCs w:val="32"/>
        </w:rPr>
        <w:t xml:space="preserve">1. Descripción General del Proyecto</w:t>
      </w:r>
    </w:p>
    <w:p>
      <w:pPr>
        <w:spacing w:after="100"/>
      </w:pPr>
      <w:r>
        <w:rPr>
          <w:rFonts w:ascii="Arial" w:cs="Arial" w:eastAsia="Arial" w:hAnsi="Arial"/>
          <w:sz w:val="22"/>
          <w:szCs w:val="22"/>
        </w:rPr>
        <w:t xml:space="preserve">Este proyecto consiste en construir un sistema de agentes de inteligencia artificial para asistir en la toma de decisiones de NFL Fantasy Football. El sistema cubre todas las etapas de la temporada: draft inicial, gestión semanal del lineup, waivers y trades.</w:t>
      </w:r>
    </w:p>
    <w:p>
      <w:pPr>
        <w:spacing w:after="60"/>
      </w:pPr>
      <w:r>
        <w:t xml:space="preserve"/>
      </w:r>
    </w:p>
    <w:p>
      <w:pPr>
        <w:spacing w:after="100"/>
      </w:pPr>
      <w:r>
        <w:rPr>
          <w:rFonts w:ascii="Arial" w:cs="Arial" w:eastAsia="Arial" w:hAnsi="Arial"/>
          <w:sz w:val="22"/>
          <w:szCs w:val="22"/>
        </w:rPr>
        <w:t xml:space="preserve">El objetivo principal es aprender a diseñar, implementar y orquestar múltiples agentes de IA usando Python y la API de Claude, aplicado a un caso de uso real y motivador.</w:t>
      </w:r>
    </w:p>
    <w:p>
      <w:pPr>
        <w:spacing w:after="60"/>
      </w:pPr>
      <w:r>
        <w:t xml:space="preserve"/>
      </w:r>
    </w:p>
    <w:p>
      <w:pPr>
        <w:pStyle w:val="Heading2"/>
        <w:spacing w:after="100" w:before="240"/>
      </w:pPr>
      <w:r>
        <w:rPr>
          <w:rFonts w:ascii="Arial" w:cs="Arial" w:eastAsia="Arial" w:hAnsi="Arial"/>
          <w:b/>
          <w:bCs/>
          <w:color w:val="1F6B9A"/>
          <w:sz w:val="26"/>
          <w:szCs w:val="26"/>
        </w:rPr>
        <w:t xml:space="preserve">Contexto de la Liga</w:t>
      </w:r>
    </w:p>
    <w:p>
      <w:pPr>
        <w:pStyle w:val="ListParagraph"/>
        <w:numPr>
          <w:ilvl w:val="0"/>
          <w:numId w:val="2"/>
        </w:numPr>
        <w:spacing w:after="60"/>
      </w:pPr>
      <w:r>
        <w:rPr>
          <w:rFonts w:ascii="Arial" w:cs="Arial" w:eastAsia="Arial" w:hAnsi="Arial"/>
          <w:b w:val="false"/>
          <w:bCs w:val="false"/>
          <w:sz w:val="22"/>
          <w:szCs w:val="22"/>
        </w:rPr>
        <w:t xml:space="preserve">4 participantes (Mauro + 3 amigos)</w:t>
      </w:r>
    </w:p>
    <w:p>
      <w:pPr>
        <w:pStyle w:val="ListParagraph"/>
        <w:numPr>
          <w:ilvl w:val="0"/>
          <w:numId w:val="2"/>
        </w:numPr>
        <w:spacing w:after="60"/>
      </w:pPr>
      <w:r>
        <w:rPr>
          <w:rFonts w:ascii="Arial" w:cs="Arial" w:eastAsia="Arial" w:hAnsi="Arial"/>
          <w:b w:val="false"/>
          <w:bCs w:val="false"/>
          <w:sz w:val="22"/>
          <w:szCs w:val="22"/>
        </w:rPr>
        <w:t xml:space="preserve">Plataforma: NFL Fantasy app oficial</w:t>
      </w:r>
    </w:p>
    <w:p>
      <w:pPr>
        <w:pStyle w:val="ListParagraph"/>
        <w:numPr>
          <w:ilvl w:val="0"/>
          <w:numId w:val="2"/>
        </w:numPr>
        <w:spacing w:after="60"/>
      </w:pPr>
      <w:r>
        <w:rPr>
          <w:rFonts w:ascii="Arial" w:cs="Arial" w:eastAsia="Arial" w:hAnsi="Arial"/>
          <w:b w:val="false"/>
          <w:bCs w:val="false"/>
          <w:sz w:val="22"/>
          <w:szCs w:val="22"/>
        </w:rPr>
        <w:t xml:space="preserve">Los jugadores son únicos por liga: ningún jugador puede pertenecer a dos equipos simultáneamente, ni en draft ni durante la temporada</w:t>
      </w:r>
    </w:p>
    <w:p>
      <w:pPr>
        <w:pStyle w:val="ListParagraph"/>
        <w:numPr>
          <w:ilvl w:val="0"/>
          <w:numId w:val="2"/>
        </w:numPr>
        <w:spacing w:after="60"/>
      </w:pPr>
      <w:r>
        <w:rPr>
          <w:rFonts w:ascii="Arial" w:cs="Arial" w:eastAsia="Arial" w:hAnsi="Arial"/>
          <w:b w:val="false"/>
          <w:bCs w:val="false"/>
          <w:sz w:val="22"/>
          <w:szCs w:val="22"/>
        </w:rPr>
        <w:t xml:space="preserve">El draft incluye selección de titulares y banca; el agente evalúa si conviene invertir picks en banca según el estado del roster</w:t>
      </w:r>
    </w:p>
    <w:p>
      <w:pPr>
        <w:spacing w:after="60"/>
      </w:pPr>
      <w:r>
        <w:t xml:space="preserve"/>
      </w:r>
    </w:p>
    <w:p>
      <w:pPr>
        <w:pBdr>
          <w:bottom w:val="single" w:color="1A3A5C" w:sz="4" w:space="1"/>
        </w:pBdr>
        <w:spacing w:after="120" w:before="120"/>
      </w:pPr>
    </w:p>
    <w:p>
      <w:pPr>
        <w:spacing w:after="60"/>
      </w:pPr>
      <w:r>
        <w:t xml:space="preserve"/>
      </w:r>
    </w:p>
    <w:p>
      <w:pPr>
        <w:pStyle w:val="Heading1"/>
        <w:spacing w:after="120" w:before="360"/>
      </w:pPr>
      <w:r>
        <w:rPr>
          <w:rFonts w:ascii="Arial" w:cs="Arial" w:eastAsia="Arial" w:hAnsi="Arial"/>
          <w:b/>
          <w:bCs/>
          <w:color w:val="1A3A5C"/>
          <w:sz w:val="32"/>
          <w:szCs w:val="32"/>
        </w:rPr>
        <w:t xml:space="preserve">2. Reglas Especiales de Liga — Temporada 2026</w:t>
      </w:r>
    </w:p>
    <w:p>
      <w:pPr>
        <w:spacing w:after="100"/>
      </w:pPr>
      <w:r>
        <w:rPr>
          <w:rFonts w:ascii="Arial" w:cs="Arial" w:eastAsia="Arial" w:hAnsi="Arial"/>
          <w:sz w:val="22"/>
          <w:szCs w:val="22"/>
        </w:rPr>
        <w:t xml:space="preserve">Para la temporada 2026, cada participante tiene asignado un QB de su equipo favorito. Estos QBs están reservados y no serán sugeridos para ningún otro participante. Ningún agente del sistema recomendará tomar o soltar estos QBs fuera de su propietario asignado.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Mauro</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Amigo 1</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Amigo 2</w:t>
            </w:r>
          </w:p>
        </w:tc>
        <w:tc>
          <w:tcPr>
            <w:tcW w:type="dxa" w:w="234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Amigo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Brock Purdy (SF 49ers)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Sam Darnold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QB Steelers (Aaron Rodgers TBD)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Drake Maye (NE Patriots)</w:t>
            </w:r>
          </w:p>
        </w:tc>
      </w:tr>
    </w:tbl>
    <w:p>
      <w:pPr>
        <w:spacing w:after="60"/>
      </w:pPr>
      <w:r>
        <w:t xml:space="preserve"/>
      </w:r>
    </w:p>
    <w:p>
      <w:pPr>
        <w:spacing w:after="100"/>
      </w:pPr>
      <w:r>
        <w:rPr>
          <w:rFonts w:ascii="Arial" w:cs="Arial" w:eastAsia="Arial" w:hAnsi="Arial"/>
          <w:i/>
          <w:iCs/>
          <w:color w:val="666666"/>
          <w:sz w:val="22"/>
          <w:szCs w:val="22"/>
        </w:rPr>
        <w:t xml:space="preserve">Nota: El QB de los Steelers está pendiente de confirmar. Aaron Rodgers es el favorito pero su regreso para 2026 no está cerrado al momento de redactar este documento. El Data Agent monitoreará esta situación antes del draft.</w:t>
      </w:r>
    </w:p>
    <w:p>
      <w:pPr>
        <w:spacing w:after="60"/>
      </w:pPr>
      <w:r>
        <w:t xml:space="preserve"/>
      </w:r>
    </w:p>
    <w:p>
      <w:pPr>
        <w:pBdr>
          <w:bottom w:val="single" w:color="1A3A5C" w:sz="4" w:space="1"/>
        </w:pBdr>
        <w:spacing w:after="120" w:before="120"/>
      </w:pPr>
    </w:p>
    <w:p>
      <w:pPr>
        <w:spacing w:after="60"/>
      </w:pPr>
      <w:r>
        <w:t xml:space="preserve"/>
      </w:r>
    </w:p>
    <w:p>
      <w:pPr>
        <w:pStyle w:val="Heading1"/>
        <w:spacing w:after="120" w:before="360"/>
      </w:pPr>
      <w:r>
        <w:rPr>
          <w:rFonts w:ascii="Arial" w:cs="Arial" w:eastAsia="Arial" w:hAnsi="Arial"/>
          <w:b/>
          <w:bCs/>
          <w:color w:val="1A3A5C"/>
          <w:sz w:val="32"/>
          <w:szCs w:val="32"/>
        </w:rPr>
        <w:t xml:space="preserve">3. Arquitectura del Sistema</w:t>
      </w:r>
    </w:p>
    <w:p>
      <w:pPr>
        <w:spacing w:after="100"/>
      </w:pPr>
      <w:r>
        <w:rPr>
          <w:rFonts w:ascii="Arial" w:cs="Arial" w:eastAsia="Arial" w:hAnsi="Arial"/>
          <w:sz w:val="22"/>
          <w:szCs w:val="22"/>
        </w:rPr>
        <w:t xml:space="preserve">El sistema está compuesto por 5 componentes principales: 4 agentes especializados y 1 orquestador central que coordina cuándo y cómo activar cada agente según el momento de la temporada.</w:t>
      </w:r>
    </w:p>
    <w:p>
      <w:pPr>
        <w:spacing w:after="60"/>
      </w:pPr>
      <w:r>
        <w:t xml:space="preserve"/>
      </w:r>
    </w:p>
    <w:p>
      <w:pPr>
        <w:pStyle w:val="Heading2"/>
        <w:spacing w:after="100" w:before="240"/>
      </w:pPr>
      <w:r>
        <w:rPr>
          <w:rFonts w:ascii="Arial" w:cs="Arial" w:eastAsia="Arial" w:hAnsi="Arial"/>
          <w:b/>
          <w:bCs/>
          <w:color w:val="1F6B9A"/>
          <w:sz w:val="26"/>
          <w:szCs w:val="26"/>
        </w:rPr>
        <w:t xml:space="preserve">Diagrama conceptual</w:t>
      </w:r>
    </w:p>
    <w:p>
      <w:pPr>
        <w:spacing w:after="120" w:before="120"/>
        <w:jc w:val="center"/>
      </w:pPr>
      <w:r>
        <w:rPr>
          <w:rFonts w:ascii="Courier New" w:cs="Courier New" w:eastAsia="Courier New" w:hAnsi="Courier New"/>
          <w:color w:val="333333"/>
          <w:sz w:val="22"/>
          <w:szCs w:val="22"/>
        </w:rPr>
        <w:t xml:space="preserve">[ Usuario / Contexto de temporada ]</w:t>
      </w:r>
    </w:p>
    <w:p>
      <w:pPr>
        <w:spacing w:after="60"/>
        <w:jc w:val="center"/>
      </w:pPr>
      <w:r>
        <w:rPr>
          <w:rFonts w:ascii="Arial" w:cs="Arial" w:eastAsia="Arial" w:hAnsi="Arial"/>
          <w:b/>
          <w:bCs/>
          <w:color w:val="1A3A5C"/>
          <w:sz w:val="22"/>
          <w:szCs w:val="22"/>
        </w:rPr>
        <w:t xml:space="preserve">↓</w:t>
      </w:r>
    </w:p>
    <w:p>
      <w:pPr>
        <w:spacing w:after="60"/>
        <w:jc w:val="center"/>
      </w:pPr>
      <w:r>
        <w:rPr>
          <w:rFonts w:ascii="Courier New" w:cs="Courier New" w:eastAsia="Courier New" w:hAnsi="Courier New"/>
          <w:b/>
          <w:bCs/>
          <w:color w:val="1A3A5C"/>
          <w:sz w:val="22"/>
          <w:szCs w:val="22"/>
        </w:rPr>
        <w:t xml:space="preserve">[ ORCHESTRATOR ]</w:t>
      </w:r>
    </w:p>
    <w:p>
      <w:pPr>
        <w:spacing w:after="120"/>
        <w:jc w:val="center"/>
      </w:pPr>
      <w:r>
        <w:rPr>
          <w:rFonts w:ascii="Arial" w:cs="Arial" w:eastAsia="Arial" w:hAnsi="Arial"/>
          <w:color w:val="1A3A5C"/>
          <w:sz w:val="22"/>
          <w:szCs w:val="22"/>
        </w:rPr>
        <w:t xml:space="preserve">↙          ↓          ↘          ↘</w:t>
      </w:r>
    </w:p>
    <w:p>
      <w:pPr>
        <w:spacing w:after="120"/>
        <w:jc w:val="center"/>
      </w:pPr>
      <w:r>
        <w:rPr>
          <w:rFonts w:ascii="Courier New" w:cs="Courier New" w:eastAsia="Courier New" w:hAnsi="Courier New"/>
          <w:color w:val="1F6B9A"/>
          <w:sz w:val="20"/>
          <w:szCs w:val="20"/>
        </w:rPr>
        <w:t xml:space="preserve">[Data]   [Draft]   [Weekly]   [Waiver/Trade]</w:t>
      </w:r>
    </w:p>
    <w:p>
      <w:pPr>
        <w:spacing w:after="60"/>
      </w:pPr>
      <w:r>
        <w:t xml:space="preserve"/>
      </w:r>
    </w:p>
    <w:p>
      <w:pPr>
        <w:pStyle w:val="Heading2"/>
        <w:spacing w:after="100" w:before="240"/>
      </w:pPr>
      <w:r>
        <w:rPr>
          <w:rFonts w:ascii="Arial" w:cs="Arial" w:eastAsia="Arial" w:hAnsi="Arial"/>
          <w:b/>
          <w:bCs/>
          <w:color w:val="1F6B9A"/>
          <w:sz w:val="26"/>
          <w:szCs w:val="26"/>
        </w:rPr>
        <w:t xml:space="preserve">Resumen de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Agent</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Activación</w:t>
            </w:r>
          </w:p>
        </w:tc>
        <w:tc>
          <w:tcPr>
            <w:tcW w:type="dxa" w:w="248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Output</w:t>
            </w:r>
          </w:p>
        </w:tc>
        <w:tc>
          <w:tcPr>
            <w:tcW w:type="dxa" w:w="248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Notas clave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Data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Continuo / On-demand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Stats, historial, lesiones, matchups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Base de todos los demás agentes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3A5C"/>
                <w:sz w:val="20"/>
                <w:szCs w:val="20"/>
              </w:rPr>
              <w:t xml:space="preserve">Draft Agent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Durante el draft</w:t>
            </w:r>
          </w:p>
        </w:tc>
        <w:tc>
          <w:tcPr>
            <w:tcW w:type="dxa" w:w="248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4 picks rankeados por posición de roster</w:t>
            </w:r>
          </w:p>
        </w:tc>
        <w:tc>
          <w:tcPr>
            <w:tcW w:type="dxa" w:w="248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Respeta regla de QBs y pool disponible en tiempo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Weekly Lineup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Cada semana antes del juego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Lineup óptimo recomendado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Considera matchup del rival de la semana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3A5C"/>
                <w:sz w:val="20"/>
                <w:szCs w:val="20"/>
              </w:rPr>
              <w:t xml:space="preserve">Waiver/Trade Agent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Reactivo: lesión, novedad, bye week</w:t>
            </w:r>
          </w:p>
        </w:tc>
        <w:tc>
          <w:tcPr>
            <w:tcW w:type="dxa" w:w="248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3 opciones de waiver rankeadas</w:t>
            </w:r>
          </w:p>
        </w:tc>
        <w:tc>
          <w:tcPr>
            <w:tcW w:type="dxa" w:w="248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Considera posición actual en el waiver wire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Orchestrator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Siempre activo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Decide qué agente activar según el contexto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Modo draft / semanal / reactivo</w:t>
            </w:r>
          </w:p>
        </w:tc>
      </w:tr>
    </w:tbl>
    <w:p>
      <w:pPr>
        <w:spacing w:after="60"/>
      </w:pPr>
      <w:r>
        <w:t xml:space="preserve"/>
      </w:r>
    </w:p>
    <w:p>
      <w:pPr>
        <w:pBdr>
          <w:bottom w:val="single" w:color="1A3A5C" w:sz="4" w:space="1"/>
        </w:pBdr>
        <w:spacing w:after="120" w:before="120"/>
      </w:pPr>
    </w:p>
    <w:p>
      <w:pPr>
        <w:spacing w:after="60"/>
      </w:pPr>
      <w:r>
        <w:t xml:space="preserve"/>
      </w:r>
    </w:p>
    <w:p>
      <w:pPr>
        <w:pStyle w:val="Heading1"/>
        <w:spacing w:after="120" w:before="360"/>
      </w:pPr>
      <w:r>
        <w:rPr>
          <w:rFonts w:ascii="Arial" w:cs="Arial" w:eastAsia="Arial" w:hAnsi="Arial"/>
          <w:b/>
          <w:bCs/>
          <w:color w:val="1A3A5C"/>
          <w:sz w:val="32"/>
          <w:szCs w:val="32"/>
        </w:rPr>
        <w:t xml:space="preserve">4. Especificación de Agentes</w:t>
      </w:r>
    </w:p>
    <w:p>
      <w:pPr>
        <w:spacing w:after="60"/>
      </w:pPr>
      <w:r>
        <w:t xml:space="preserve"/>
      </w:r>
    </w:p>
    <w:p>
      <w:pPr>
        <w:pStyle w:val="Heading2"/>
        <w:spacing w:after="100" w:before="240"/>
      </w:pPr>
      <w:r>
        <w:rPr>
          <w:rFonts w:ascii="Arial" w:cs="Arial" w:eastAsia="Arial" w:hAnsi="Arial"/>
          <w:b/>
          <w:bCs/>
          <w:color w:val="1F6B9A"/>
          <w:sz w:val="26"/>
          <w:szCs w:val="26"/>
        </w:rPr>
        <w:t xml:space="preserve">4.1 Data Agent</w:t>
      </w:r>
    </w:p>
    <w:p>
      <w:pPr>
        <w:spacing w:after="100"/>
      </w:pPr>
      <w:r>
        <w:rPr>
          <w:rFonts w:ascii="Arial" w:cs="Arial" w:eastAsia="Arial" w:hAnsi="Arial"/>
          <w:sz w:val="22"/>
          <w:szCs w:val="22"/>
        </w:rPr>
        <w:t xml:space="preserve">Es el agente base del sistema. Todos los demás agentes dependen de la información que este recopila y procesa. Se ejecuta de forma continua y también on-demand cuando otro agente lo solicita.</w:t>
      </w:r>
    </w:p>
    <w:p>
      <w:pPr>
        <w:spacing w:after="60"/>
      </w:pPr>
      <w:r>
        <w:t xml:space="preserve"/>
      </w:r>
    </w:p>
    <w:p>
      <w:pPr>
        <w:spacing w:after="80" w:before="180"/>
      </w:pPr>
      <w:r>
        <w:rPr>
          <w:rFonts w:ascii="Arial" w:cs="Arial" w:eastAsia="Arial" w:hAnsi="Arial"/>
          <w:b/>
          <w:bCs/>
          <w:color w:val="2E86C1"/>
          <w:sz w:val="24"/>
          <w:szCs w:val="24"/>
        </w:rPr>
        <w:t xml:space="preserve">Responsabilidades</w:t>
      </w:r>
    </w:p>
    <w:p>
      <w:pPr>
        <w:pStyle w:val="ListParagraph"/>
        <w:numPr>
          <w:ilvl w:val="0"/>
          <w:numId w:val="2"/>
        </w:numPr>
        <w:spacing w:after="60"/>
      </w:pPr>
      <w:r>
        <w:rPr>
          <w:rFonts w:ascii="Arial" w:cs="Arial" w:eastAsia="Arial" w:hAnsi="Arial"/>
          <w:b w:val="false"/>
          <w:bCs w:val="false"/>
          <w:sz w:val="22"/>
          <w:szCs w:val="22"/>
        </w:rPr>
        <w:t xml:space="preserve">Stats actuales de jugadores por posición (QB, RB, WR, TE, K, DEF)</w:t>
      </w:r>
    </w:p>
    <w:p>
      <w:pPr>
        <w:pStyle w:val="ListParagraph"/>
        <w:numPr>
          <w:ilvl w:val="0"/>
          <w:numId w:val="2"/>
        </w:numPr>
        <w:spacing w:after="60"/>
      </w:pPr>
      <w:r>
        <w:rPr>
          <w:rFonts w:ascii="Arial" w:cs="Arial" w:eastAsia="Arial" w:hAnsi="Arial"/>
          <w:b w:val="false"/>
          <w:bCs w:val="false"/>
          <w:sz w:val="22"/>
          <w:szCs w:val="22"/>
        </w:rPr>
        <w:t xml:space="preserve">Histórico de puntos fantasy (mínimo 2-3 temporadas anteriores)</w:t>
      </w:r>
    </w:p>
    <w:p>
      <w:pPr>
        <w:pStyle w:val="ListParagraph"/>
        <w:numPr>
          <w:ilvl w:val="0"/>
          <w:numId w:val="3"/>
        </w:numPr>
        <w:spacing w:after="60"/>
      </w:pPr>
      <w:r>
        <w:rPr>
          <w:rFonts w:ascii="Arial" w:cs="Arial" w:eastAsia="Arial" w:hAnsi="Arial"/>
          <w:color w:val="444444"/>
          <w:sz w:val="20"/>
          <w:szCs w:val="20"/>
        </w:rPr>
        <w:t xml:space="preserve">Incluye consistencia semana a semana, no solo promedios</w:t>
      </w:r>
    </w:p>
    <w:p>
      <w:pPr>
        <w:pStyle w:val="ListParagraph"/>
        <w:numPr>
          <w:ilvl w:val="0"/>
          <w:numId w:val="3"/>
        </w:numPr>
        <w:spacing w:after="60"/>
      </w:pPr>
      <w:r>
        <w:rPr>
          <w:rFonts w:ascii="Arial" w:cs="Arial" w:eastAsia="Arial" w:hAnsi="Arial"/>
          <w:color w:val="444444"/>
          <w:sz w:val="20"/>
          <w:szCs w:val="20"/>
        </w:rPr>
        <w:t xml:space="preserve">Identifica jugadores con alto techo pero baja consistencia</w:t>
      </w:r>
    </w:p>
    <w:p>
      <w:pPr>
        <w:pStyle w:val="ListParagraph"/>
        <w:numPr>
          <w:ilvl w:val="0"/>
          <w:numId w:val="2"/>
        </w:numPr>
        <w:spacing w:after="60"/>
      </w:pPr>
      <w:r>
        <w:rPr>
          <w:rFonts w:ascii="Arial" w:cs="Arial" w:eastAsia="Arial" w:hAnsi="Arial"/>
          <w:b w:val="false"/>
          <w:bCs w:val="false"/>
          <w:sz w:val="22"/>
          <w:szCs w:val="22"/>
        </w:rPr>
        <w:t xml:space="preserve">Estado de lesiones y reportes de práctica (Questionable, Doubtful, Out, IR)</w:t>
      </w:r>
    </w:p>
    <w:p>
      <w:pPr>
        <w:pStyle w:val="ListParagraph"/>
        <w:numPr>
          <w:ilvl w:val="0"/>
          <w:numId w:val="2"/>
        </w:numPr>
        <w:spacing w:after="60"/>
      </w:pPr>
      <w:r>
        <w:rPr>
          <w:rFonts w:ascii="Arial" w:cs="Arial" w:eastAsia="Arial" w:hAnsi="Arial"/>
          <w:b w:val="false"/>
          <w:bCs w:val="false"/>
          <w:sz w:val="22"/>
          <w:szCs w:val="22"/>
        </w:rPr>
        <w:t xml:space="preserve">Matchups de la semana actual y las próximas 2 semanas</w:t>
      </w:r>
    </w:p>
    <w:p>
      <w:pPr>
        <w:pStyle w:val="ListParagraph"/>
        <w:numPr>
          <w:ilvl w:val="0"/>
          <w:numId w:val="2"/>
        </w:numPr>
        <w:spacing w:after="60"/>
      </w:pPr>
      <w:r>
        <w:rPr>
          <w:rFonts w:ascii="Arial" w:cs="Arial" w:eastAsia="Arial" w:hAnsi="Arial"/>
          <w:b w:val="false"/>
          <w:bCs w:val="false"/>
          <w:sz w:val="22"/>
          <w:szCs w:val="22"/>
        </w:rPr>
        <w:t xml:space="preserve">Noticias relevantes: cambios de rol, situación de equipo, cambios de entrenador</w:t>
      </w:r>
    </w:p>
    <w:p>
      <w:pPr>
        <w:pStyle w:val="ListParagraph"/>
        <w:numPr>
          <w:ilvl w:val="0"/>
          <w:numId w:val="2"/>
        </w:numPr>
        <w:spacing w:after="60"/>
      </w:pPr>
      <w:r>
        <w:rPr>
          <w:rFonts w:ascii="Arial" w:cs="Arial" w:eastAsia="Arial" w:hAnsi="Arial"/>
          <w:b w:val="false"/>
          <w:bCs w:val="false"/>
          <w:sz w:val="22"/>
          <w:szCs w:val="22"/>
        </w:rPr>
        <w:t xml:space="preserve">Posiciones de waiver wire disponibles en tiempo real</w:t>
      </w:r>
    </w:p>
    <w:p>
      <w:pPr>
        <w:spacing w:after="60"/>
      </w:pPr>
      <w:r>
        <w:t xml:space="preserve"/>
      </w:r>
    </w:p>
    <w:p>
      <w:pPr>
        <w:spacing w:after="80" w:before="180"/>
      </w:pPr>
      <w:r>
        <w:rPr>
          <w:rFonts w:ascii="Arial" w:cs="Arial" w:eastAsia="Arial" w:hAnsi="Arial"/>
          <w:b/>
          <w:bCs/>
          <w:color w:val="2E86C1"/>
          <w:sz w:val="24"/>
          <w:szCs w:val="24"/>
        </w:rPr>
        <w:t xml:space="preserve">Fuentes de datos candidatas</w:t>
      </w:r>
    </w:p>
    <w:p>
      <w:pPr>
        <w:pStyle w:val="ListParagraph"/>
        <w:numPr>
          <w:ilvl w:val="0"/>
          <w:numId w:val="2"/>
        </w:numPr>
        <w:spacing w:after="60"/>
      </w:pPr>
      <w:r>
        <w:rPr>
          <w:rFonts w:ascii="Arial" w:cs="Arial" w:eastAsia="Arial" w:hAnsi="Arial"/>
          <w:b w:val="false"/>
          <w:bCs w:val="false"/>
          <w:sz w:val="22"/>
          <w:szCs w:val="22"/>
        </w:rPr>
        <w:t xml:space="preserve">Sleeper API (gratuita, datos de fantasy y NFL)</w:t>
      </w:r>
    </w:p>
    <w:p>
      <w:pPr>
        <w:pStyle w:val="ListParagraph"/>
        <w:numPr>
          <w:ilvl w:val="0"/>
          <w:numId w:val="2"/>
        </w:numPr>
        <w:spacing w:after="60"/>
      </w:pPr>
      <w:r>
        <w:rPr>
          <w:rFonts w:ascii="Arial" w:cs="Arial" w:eastAsia="Arial" w:hAnsi="Arial"/>
          <w:b w:val="false"/>
          <w:bCs w:val="false"/>
          <w:sz w:val="22"/>
          <w:szCs w:val="22"/>
        </w:rPr>
        <w:t xml:space="preserve">ESPN unofficial API</w:t>
      </w:r>
    </w:p>
    <w:p>
      <w:pPr>
        <w:pStyle w:val="ListParagraph"/>
        <w:numPr>
          <w:ilvl w:val="0"/>
          <w:numId w:val="2"/>
        </w:numPr>
        <w:spacing w:after="60"/>
      </w:pPr>
      <w:r>
        <w:rPr>
          <w:rFonts w:ascii="Arial" w:cs="Arial" w:eastAsia="Arial" w:hAnsi="Arial"/>
          <w:b w:val="false"/>
          <w:bCs w:val="false"/>
          <w:sz w:val="22"/>
          <w:szCs w:val="22"/>
        </w:rPr>
        <w:t xml:space="preserve">Web scraping de sitios de noticias NFL como RotoBaller o FantasyPros</w:t>
      </w:r>
    </w:p>
    <w:p>
      <w:pPr>
        <w:spacing w:after="60"/>
      </w:pPr>
      <w:r>
        <w:t xml:space="preserve"/>
      </w:r>
    </w:p>
    <w:p>
      <w:pPr>
        <w:pBdr>
          <w:bottom w:val="single" w:color="1A3A5C" w:sz="4" w:space="1"/>
        </w:pBdr>
        <w:spacing w:after="120" w:before="120"/>
      </w:pPr>
    </w:p>
    <w:p>
      <w:pPr>
        <w:spacing w:after="60"/>
      </w:pPr>
      <w:r>
        <w:t xml:space="preserve"/>
      </w:r>
    </w:p>
    <w:p>
      <w:pPr>
        <w:pStyle w:val="Heading2"/>
        <w:spacing w:after="100" w:before="240"/>
      </w:pPr>
      <w:r>
        <w:rPr>
          <w:rFonts w:ascii="Arial" w:cs="Arial" w:eastAsia="Arial" w:hAnsi="Arial"/>
          <w:b/>
          <w:bCs/>
          <w:color w:val="1F6B9A"/>
          <w:sz w:val="26"/>
          <w:szCs w:val="26"/>
        </w:rPr>
        <w:t xml:space="preserve">4.2 Draft Agent</w:t>
      </w:r>
    </w:p>
    <w:p>
      <w:pPr>
        <w:spacing w:after="100"/>
      </w:pPr>
      <w:r>
        <w:rPr>
          <w:rFonts w:ascii="Arial" w:cs="Arial" w:eastAsia="Arial" w:hAnsi="Arial"/>
          <w:sz w:val="22"/>
          <w:szCs w:val="22"/>
        </w:rPr>
        <w:t xml:space="preserve">Se activa exclusivamente durante el draft. Su función es guiar a Mauro en cada pick considerando el estado actual del roster, los jugadores ya tomados por otros participantes y la estrategia general para construir un equipo competitivo.</w:t>
      </w:r>
    </w:p>
    <w:p>
      <w:pPr>
        <w:spacing w:after="60"/>
      </w:pPr>
      <w:r>
        <w:t xml:space="preserve"/>
      </w:r>
    </w:p>
    <w:p>
      <w:pPr>
        <w:spacing w:after="80" w:before="180"/>
      </w:pPr>
      <w:r>
        <w:rPr>
          <w:rFonts w:ascii="Arial" w:cs="Arial" w:eastAsia="Arial" w:hAnsi="Arial"/>
          <w:b/>
          <w:bCs/>
          <w:color w:val="2E86C1"/>
          <w:sz w:val="24"/>
          <w:szCs w:val="24"/>
        </w:rPr>
        <w:t xml:space="preserve">Lógica principal</w:t>
      </w:r>
    </w:p>
    <w:p>
      <w:pPr>
        <w:pStyle w:val="ListParagraph"/>
        <w:numPr>
          <w:ilvl w:val="0"/>
          <w:numId w:val="2"/>
        </w:numPr>
        <w:spacing w:after="60"/>
      </w:pPr>
      <w:r>
        <w:rPr>
          <w:rFonts w:ascii="Arial" w:cs="Arial" w:eastAsia="Arial" w:hAnsi="Arial"/>
          <w:b w:val="false"/>
          <w:bCs w:val="false"/>
          <w:sz w:val="22"/>
          <w:szCs w:val="22"/>
        </w:rPr>
        <w:t xml:space="preserve">Trabaja con el pool de jugadores disponibles en tiempo real (los picks anteriores reducen el pool)</w:t>
      </w:r>
    </w:p>
    <w:p>
      <w:pPr>
        <w:pStyle w:val="ListParagraph"/>
        <w:numPr>
          <w:ilvl w:val="0"/>
          <w:numId w:val="2"/>
        </w:numPr>
        <w:spacing w:after="60"/>
      </w:pPr>
      <w:r>
        <w:rPr>
          <w:rFonts w:ascii="Arial" w:cs="Arial" w:eastAsia="Arial" w:hAnsi="Arial"/>
          <w:b w:val="false"/>
          <w:bCs w:val="false"/>
          <w:sz w:val="22"/>
          <w:szCs w:val="22"/>
        </w:rPr>
        <w:t xml:space="preserve">Evalúa necesidades del roster actual antes de cada recomendación</w:t>
      </w:r>
    </w:p>
    <w:p>
      <w:pPr>
        <w:pStyle w:val="ListParagraph"/>
        <w:numPr>
          <w:ilvl w:val="0"/>
          <w:numId w:val="2"/>
        </w:numPr>
        <w:spacing w:after="60"/>
      </w:pPr>
      <w:r>
        <w:rPr>
          <w:rFonts w:ascii="Arial" w:cs="Arial" w:eastAsia="Arial" w:hAnsi="Arial"/>
          <w:b w:val="false"/>
          <w:bCs w:val="false"/>
          <w:sz w:val="22"/>
          <w:szCs w:val="22"/>
        </w:rPr>
        <w:t xml:space="preserve">Analiza si vale la pena usar el pick para un starter o para banca</w:t>
      </w:r>
    </w:p>
    <w:p>
      <w:pPr>
        <w:pStyle w:val="ListParagraph"/>
        <w:numPr>
          <w:ilvl w:val="0"/>
          <w:numId w:val="3"/>
        </w:numPr>
        <w:spacing w:after="60"/>
      </w:pPr>
      <w:r>
        <w:rPr>
          <w:rFonts w:ascii="Arial" w:cs="Arial" w:eastAsia="Arial" w:hAnsi="Arial"/>
          <w:color w:val="444444"/>
          <w:sz w:val="20"/>
          <w:szCs w:val="20"/>
        </w:rPr>
        <w:t xml:space="preserve">Si una posición ya tiene titular sólido, evalúa si la banca aporta valor real</w:t>
      </w:r>
    </w:p>
    <w:p>
      <w:pPr>
        <w:pStyle w:val="ListParagraph"/>
        <w:numPr>
          <w:ilvl w:val="0"/>
          <w:numId w:val="3"/>
        </w:numPr>
        <w:spacing w:after="60"/>
      </w:pPr>
      <w:r>
        <w:rPr>
          <w:rFonts w:ascii="Arial" w:cs="Arial" w:eastAsia="Arial" w:hAnsi="Arial"/>
          <w:color w:val="444444"/>
          <w:sz w:val="20"/>
          <w:szCs w:val="20"/>
        </w:rPr>
        <w:t xml:space="preserve">Puede recomendar no llenar banca de una posición si el valor está en otra</w:t>
      </w:r>
    </w:p>
    <w:p>
      <w:pPr>
        <w:pStyle w:val="ListParagraph"/>
        <w:numPr>
          <w:ilvl w:val="0"/>
          <w:numId w:val="2"/>
        </w:numPr>
        <w:spacing w:after="60"/>
      </w:pPr>
      <w:r>
        <w:rPr>
          <w:rFonts w:ascii="Arial" w:cs="Arial" w:eastAsia="Arial" w:hAnsi="Arial"/>
          <w:b w:val="false"/>
          <w:bCs w:val="false"/>
          <w:sz w:val="22"/>
          <w:szCs w:val="22"/>
        </w:rPr>
        <w:t xml:space="preserve">Considera historial de consistencia del Data Agent, no solo proyecciones de la temporada</w:t>
      </w:r>
    </w:p>
    <w:p>
      <w:pPr>
        <w:spacing w:after="60"/>
      </w:pPr>
      <w:r>
        <w:t xml:space="preserve"/>
      </w:r>
    </w:p>
    <w:p>
      <w:pPr>
        <w:spacing w:after="80" w:before="180"/>
      </w:pPr>
      <w:r>
        <w:rPr>
          <w:rFonts w:ascii="Arial" w:cs="Arial" w:eastAsia="Arial" w:hAnsi="Arial"/>
          <w:b/>
          <w:bCs/>
          <w:color w:val="2E86C1"/>
          <w:sz w:val="24"/>
          <w:szCs w:val="24"/>
        </w:rPr>
        <w:t xml:space="preserve">Output</w:t>
      </w:r>
    </w:p>
    <w:p>
      <w:pPr>
        <w:pStyle w:val="ListParagraph"/>
        <w:numPr>
          <w:ilvl w:val="0"/>
          <w:numId w:val="2"/>
        </w:numPr>
        <w:spacing w:after="60"/>
      </w:pPr>
      <w:r>
        <w:rPr>
          <w:rFonts w:ascii="Arial" w:cs="Arial" w:eastAsia="Arial" w:hAnsi="Arial"/>
          <w:b/>
          <w:bCs/>
          <w:sz w:val="22"/>
          <w:szCs w:val="22"/>
        </w:rPr>
        <w:t xml:space="preserve">4 opciones rankeadas de mejor a peor</w:t>
      </w:r>
    </w:p>
    <w:p>
      <w:pPr>
        <w:pStyle w:val="ListParagraph"/>
        <w:numPr>
          <w:ilvl w:val="0"/>
          <w:numId w:val="3"/>
        </w:numPr>
        <w:spacing w:after="60"/>
      </w:pPr>
      <w:r>
        <w:rPr>
          <w:rFonts w:ascii="Arial" w:cs="Arial" w:eastAsia="Arial" w:hAnsi="Arial"/>
          <w:color w:val="444444"/>
          <w:sz w:val="20"/>
          <w:szCs w:val="20"/>
        </w:rPr>
        <w:t xml:space="preserve">Opción 1: Pick ideal para la situación actual</w:t>
      </w:r>
    </w:p>
    <w:p>
      <w:pPr>
        <w:pStyle w:val="ListParagraph"/>
        <w:numPr>
          <w:ilvl w:val="0"/>
          <w:numId w:val="3"/>
        </w:numPr>
        <w:spacing w:after="60"/>
      </w:pPr>
      <w:r>
        <w:rPr>
          <w:rFonts w:ascii="Arial" w:cs="Arial" w:eastAsia="Arial" w:hAnsi="Arial"/>
          <w:color w:val="444444"/>
          <w:sz w:val="20"/>
          <w:szCs w:val="20"/>
        </w:rPr>
        <w:t xml:space="preserve">Opciones 2-4: Alternativas reales por si el pick ideal ya fue tomado</w:t>
      </w:r>
    </w:p>
    <w:p>
      <w:pPr>
        <w:pStyle w:val="ListParagraph"/>
        <w:numPr>
          <w:ilvl w:val="0"/>
          <w:numId w:val="3"/>
        </w:numPr>
        <w:spacing w:after="60"/>
      </w:pPr>
      <w:r>
        <w:rPr>
          <w:rFonts w:ascii="Arial" w:cs="Arial" w:eastAsia="Arial" w:hAnsi="Arial"/>
          <w:color w:val="444444"/>
          <w:sz w:val="20"/>
          <w:szCs w:val="20"/>
        </w:rPr>
        <w:t xml:space="preserve">Cada opción incluye: nombre, posición, equipo, razón de la recomendación</w:t>
      </w:r>
    </w:p>
    <w:p>
      <w:pPr>
        <w:spacing w:after="60"/>
      </w:pPr>
      <w:r>
        <w:t xml:space="preserve"/>
      </w:r>
    </w:p>
    <w:p>
      <w:pPr>
        <w:spacing w:after="80" w:before="180"/>
      </w:pPr>
      <w:r>
        <w:rPr>
          <w:rFonts w:ascii="Arial" w:cs="Arial" w:eastAsia="Arial" w:hAnsi="Arial"/>
          <w:b/>
          <w:bCs/>
          <w:color w:val="2E86C1"/>
          <w:sz w:val="24"/>
          <w:szCs w:val="24"/>
        </w:rPr>
        <w:t xml:space="preserve">Restricciones hardcodeadas — Temporada 2026</w:t>
      </w:r>
    </w:p>
    <w:p>
      <w:pPr>
        <w:pStyle w:val="ListParagraph"/>
        <w:numPr>
          <w:ilvl w:val="0"/>
          <w:numId w:val="2"/>
        </w:numPr>
        <w:spacing w:after="60"/>
      </w:pPr>
      <w:r>
        <w:rPr>
          <w:rFonts w:ascii="Arial" w:cs="Arial" w:eastAsia="Arial" w:hAnsi="Arial"/>
          <w:b w:val="false"/>
          <w:bCs w:val="false"/>
          <w:sz w:val="22"/>
          <w:szCs w:val="22"/>
        </w:rPr>
        <w:t xml:space="preserve">Mauro draftea a Brock Purdy como QB. El agente no lo sugerirá, asume que Mauro lo tomará cuando sea momento</w:t>
      </w:r>
    </w:p>
    <w:p>
      <w:pPr>
        <w:pStyle w:val="ListParagraph"/>
        <w:numPr>
          <w:ilvl w:val="0"/>
          <w:numId w:val="2"/>
        </w:numPr>
        <w:spacing w:after="60"/>
      </w:pPr>
      <w:r>
        <w:rPr>
          <w:rFonts w:ascii="Arial" w:cs="Arial" w:eastAsia="Arial" w:hAnsi="Arial"/>
          <w:b w:val="false"/>
          <w:bCs w:val="false"/>
          <w:sz w:val="22"/>
          <w:szCs w:val="22"/>
        </w:rPr>
        <w:t xml:space="preserve">Los QBs de los amigos (Sam Darnold, QB Steelers, Drake Maye) están excluidos de las recomendaciones</w:t>
      </w:r>
    </w:p>
    <w:p>
      <w:pPr>
        <w:spacing w:after="60"/>
      </w:pPr>
      <w:r>
        <w:t xml:space="preserve"/>
      </w:r>
    </w:p>
    <w:p>
      <w:pPr>
        <w:pBdr>
          <w:bottom w:val="single" w:color="1A3A5C" w:sz="4" w:space="1"/>
        </w:pBdr>
        <w:spacing w:after="120" w:before="120"/>
      </w:pPr>
    </w:p>
    <w:p>
      <w:pPr>
        <w:spacing w:after="60"/>
      </w:pPr>
      <w:r>
        <w:t xml:space="preserve"/>
      </w:r>
    </w:p>
    <w:p>
      <w:pPr>
        <w:pStyle w:val="Heading2"/>
        <w:spacing w:after="100" w:before="240"/>
      </w:pPr>
      <w:r>
        <w:rPr>
          <w:rFonts w:ascii="Arial" w:cs="Arial" w:eastAsia="Arial" w:hAnsi="Arial"/>
          <w:b/>
          <w:bCs/>
          <w:color w:val="1F6B9A"/>
          <w:sz w:val="26"/>
          <w:szCs w:val="26"/>
        </w:rPr>
        <w:t xml:space="preserve">4.3 Weekly Lineup Agent</w:t>
      </w:r>
    </w:p>
    <w:p>
      <w:pPr>
        <w:spacing w:after="100"/>
      </w:pPr>
      <w:r>
        <w:rPr>
          <w:rFonts w:ascii="Arial" w:cs="Arial" w:eastAsia="Arial" w:hAnsi="Arial"/>
          <w:sz w:val="22"/>
          <w:szCs w:val="22"/>
        </w:rPr>
        <w:t xml:space="preserve">Se activa cada semana antes del cierre de lineups. Analiza el roster completo de Mauro y recomienda el lineup óptimo para el matchup de esa semana contra su rival.</w:t>
      </w:r>
    </w:p>
    <w:p>
      <w:pPr>
        <w:spacing w:after="60"/>
      </w:pPr>
      <w:r>
        <w:t xml:space="preserve"/>
      </w:r>
    </w:p>
    <w:p>
      <w:pPr>
        <w:spacing w:after="80" w:before="180"/>
      </w:pPr>
      <w:r>
        <w:rPr>
          <w:rFonts w:ascii="Arial" w:cs="Arial" w:eastAsia="Arial" w:hAnsi="Arial"/>
          <w:b/>
          <w:bCs/>
          <w:color w:val="2E86C1"/>
          <w:sz w:val="24"/>
          <w:szCs w:val="24"/>
        </w:rPr>
        <w:t xml:space="preserve">Lógica principal</w:t>
      </w:r>
    </w:p>
    <w:p>
      <w:pPr>
        <w:pStyle w:val="ListParagraph"/>
        <w:numPr>
          <w:ilvl w:val="0"/>
          <w:numId w:val="2"/>
        </w:numPr>
        <w:spacing w:after="60"/>
      </w:pPr>
      <w:r>
        <w:rPr>
          <w:rFonts w:ascii="Arial" w:cs="Arial" w:eastAsia="Arial" w:hAnsi="Arial"/>
          <w:b w:val="false"/>
          <w:bCs w:val="false"/>
          <w:sz w:val="22"/>
          <w:szCs w:val="22"/>
        </w:rPr>
        <w:t xml:space="preserve">Revisa el estado de salud de cada jugador titular</w:t>
      </w:r>
    </w:p>
    <w:p>
      <w:pPr>
        <w:pStyle w:val="ListParagraph"/>
        <w:numPr>
          <w:ilvl w:val="0"/>
          <w:numId w:val="2"/>
        </w:numPr>
        <w:spacing w:after="60"/>
      </w:pPr>
      <w:r>
        <w:rPr>
          <w:rFonts w:ascii="Arial" w:cs="Arial" w:eastAsia="Arial" w:hAnsi="Arial"/>
          <w:b w:val="false"/>
          <w:bCs w:val="false"/>
          <w:sz w:val="22"/>
          <w:szCs w:val="22"/>
        </w:rPr>
        <w:t xml:space="preserve">Evalúa el matchup del rival de esa semana para cada posición</w:t>
      </w:r>
    </w:p>
    <w:p>
      <w:pPr>
        <w:pStyle w:val="ListParagraph"/>
        <w:numPr>
          <w:ilvl w:val="0"/>
          <w:numId w:val="3"/>
        </w:numPr>
        <w:spacing w:after="60"/>
      </w:pPr>
      <w:r>
        <w:rPr>
          <w:rFonts w:ascii="Arial" w:cs="Arial" w:eastAsia="Arial" w:hAnsi="Arial"/>
          <w:color w:val="444444"/>
          <w:sz w:val="20"/>
          <w:szCs w:val="20"/>
        </w:rPr>
        <w:t xml:space="preserve">Ejemplo: si el RB titular juega contra la mejor defensa contra corredores, evalúa el suplente</w:t>
      </w:r>
    </w:p>
    <w:p>
      <w:pPr>
        <w:pStyle w:val="ListParagraph"/>
        <w:numPr>
          <w:ilvl w:val="0"/>
          <w:numId w:val="2"/>
        </w:numPr>
        <w:spacing w:after="60"/>
      </w:pPr>
      <w:r>
        <w:rPr>
          <w:rFonts w:ascii="Arial" w:cs="Arial" w:eastAsia="Arial" w:hAnsi="Arial"/>
          <w:b w:val="false"/>
          <w:bCs w:val="false"/>
          <w:sz w:val="22"/>
          <w:szCs w:val="22"/>
        </w:rPr>
        <w:t xml:space="preserve">Considera bye weeks para no dejar posiciones vacías</w:t>
      </w:r>
    </w:p>
    <w:p>
      <w:pPr>
        <w:pStyle w:val="ListParagraph"/>
        <w:numPr>
          <w:ilvl w:val="0"/>
          <w:numId w:val="2"/>
        </w:numPr>
        <w:spacing w:after="60"/>
      </w:pPr>
      <w:r>
        <w:rPr>
          <w:rFonts w:ascii="Arial" w:cs="Arial" w:eastAsia="Arial" w:hAnsi="Arial"/>
          <w:b w:val="false"/>
          <w:bCs w:val="false"/>
          <w:sz w:val="22"/>
          <w:szCs w:val="22"/>
        </w:rPr>
        <w:t xml:space="preserve">Sugiere si algún jugador de banca debería subir al lineup de forma temporal</w:t>
      </w:r>
    </w:p>
    <w:p>
      <w:pPr>
        <w:spacing w:after="60"/>
      </w:pPr>
      <w:r>
        <w:t xml:space="preserve"/>
      </w:r>
    </w:p>
    <w:p>
      <w:pPr>
        <w:spacing w:after="80" w:before="180"/>
      </w:pPr>
      <w:r>
        <w:rPr>
          <w:rFonts w:ascii="Arial" w:cs="Arial" w:eastAsia="Arial" w:hAnsi="Arial"/>
          <w:b/>
          <w:bCs/>
          <w:color w:val="2E86C1"/>
          <w:sz w:val="24"/>
          <w:szCs w:val="24"/>
        </w:rPr>
        <w:t xml:space="preserve">Output</w:t>
      </w:r>
    </w:p>
    <w:p>
      <w:pPr>
        <w:pStyle w:val="ListParagraph"/>
        <w:numPr>
          <w:ilvl w:val="0"/>
          <w:numId w:val="2"/>
        </w:numPr>
        <w:spacing w:after="60"/>
      </w:pPr>
      <w:r>
        <w:rPr>
          <w:rFonts w:ascii="Arial" w:cs="Arial" w:eastAsia="Arial" w:hAnsi="Arial"/>
          <w:b/>
          <w:bCs/>
          <w:sz w:val="22"/>
          <w:szCs w:val="22"/>
        </w:rPr>
        <w:t xml:space="preserve">Lineup recomendado con todos los titulares por posición</w:t>
      </w:r>
    </w:p>
    <w:p>
      <w:pPr>
        <w:pStyle w:val="ListParagraph"/>
        <w:numPr>
          <w:ilvl w:val="0"/>
          <w:numId w:val="2"/>
        </w:numPr>
        <w:spacing w:after="60"/>
      </w:pPr>
      <w:r>
        <w:rPr>
          <w:rFonts w:ascii="Arial" w:cs="Arial" w:eastAsia="Arial" w:hAnsi="Arial"/>
          <w:b w:val="false"/>
          <w:bCs w:val="false"/>
          <w:sz w:val="22"/>
          <w:szCs w:val="22"/>
        </w:rPr>
        <w:t xml:space="preserve">Razón breve de cada decisión importante (cambios vs lineup habitual)</w:t>
      </w:r>
    </w:p>
    <w:p>
      <w:pPr>
        <w:spacing w:after="60"/>
      </w:pPr>
      <w:r>
        <w:t xml:space="preserve"/>
      </w:r>
    </w:p>
    <w:p>
      <w:pPr>
        <w:pBdr>
          <w:bottom w:val="single" w:color="1A3A5C" w:sz="4" w:space="1"/>
        </w:pBdr>
        <w:spacing w:after="120" w:before="120"/>
      </w:pPr>
    </w:p>
    <w:p>
      <w:pPr>
        <w:spacing w:after="60"/>
      </w:pPr>
      <w:r>
        <w:t xml:space="preserve"/>
      </w:r>
    </w:p>
    <w:p>
      <w:pPr>
        <w:pStyle w:val="Heading2"/>
        <w:spacing w:after="100" w:before="240"/>
      </w:pPr>
      <w:r>
        <w:rPr>
          <w:rFonts w:ascii="Arial" w:cs="Arial" w:eastAsia="Arial" w:hAnsi="Arial"/>
          <w:b/>
          <w:bCs/>
          <w:color w:val="1F6B9A"/>
          <w:sz w:val="26"/>
          <w:szCs w:val="26"/>
        </w:rPr>
        <w:t xml:space="preserve">4.4 Waiver / Trade Agent</w:t>
      </w:r>
    </w:p>
    <w:p>
      <w:pPr>
        <w:spacing w:after="100"/>
      </w:pPr>
      <w:r>
        <w:rPr>
          <w:rFonts w:ascii="Arial" w:cs="Arial" w:eastAsia="Arial" w:hAnsi="Arial"/>
          <w:sz w:val="22"/>
          <w:szCs w:val="22"/>
        </w:rPr>
        <w:t xml:space="preserve">Se activa de forma reactiva cuando ocurre un evento relevante: lesión de un titular, suspensión, bajo rendimiento sostenido, o cuando se acerca una bye week problemática. También puede activarse cuando hay una oportunidad de trade interesante.</w:t>
      </w:r>
    </w:p>
    <w:p>
      <w:pPr>
        <w:spacing w:after="60"/>
      </w:pPr>
      <w:r>
        <w:t xml:space="preserve"/>
      </w:r>
    </w:p>
    <w:p>
      <w:pPr>
        <w:spacing w:after="80" w:before="180"/>
      </w:pPr>
      <w:r>
        <w:rPr>
          <w:rFonts w:ascii="Arial" w:cs="Arial" w:eastAsia="Arial" w:hAnsi="Arial"/>
          <w:b/>
          <w:bCs/>
          <w:color w:val="2E86C1"/>
          <w:sz w:val="24"/>
          <w:szCs w:val="24"/>
        </w:rPr>
        <w:t xml:space="preserve">Triggers de activación</w:t>
      </w:r>
    </w:p>
    <w:p>
      <w:pPr>
        <w:pStyle w:val="ListParagraph"/>
        <w:numPr>
          <w:ilvl w:val="0"/>
          <w:numId w:val="2"/>
        </w:numPr>
        <w:spacing w:after="60"/>
      </w:pPr>
      <w:r>
        <w:rPr>
          <w:rFonts w:ascii="Arial" w:cs="Arial" w:eastAsia="Arial" w:hAnsi="Arial"/>
          <w:b w:val="false"/>
          <w:bCs w:val="false"/>
          <w:sz w:val="22"/>
          <w:szCs w:val="22"/>
        </w:rPr>
        <w:t xml:space="preserve">Lesión de un jugador del roster de Mauro</w:t>
      </w:r>
    </w:p>
    <w:p>
      <w:pPr>
        <w:pStyle w:val="ListParagraph"/>
        <w:numPr>
          <w:ilvl w:val="0"/>
          <w:numId w:val="2"/>
        </w:numPr>
        <w:spacing w:after="60"/>
      </w:pPr>
      <w:r>
        <w:rPr>
          <w:rFonts w:ascii="Arial" w:cs="Arial" w:eastAsia="Arial" w:hAnsi="Arial"/>
          <w:b w:val="false"/>
          <w:bCs w:val="false"/>
          <w:sz w:val="22"/>
          <w:szCs w:val="22"/>
        </w:rPr>
        <w:t xml:space="preserve">Jugador de banca con rendimiento consistentemente superior al titular</w:t>
      </w:r>
    </w:p>
    <w:p>
      <w:pPr>
        <w:pStyle w:val="ListParagraph"/>
        <w:numPr>
          <w:ilvl w:val="0"/>
          <w:numId w:val="2"/>
        </w:numPr>
        <w:spacing w:after="60"/>
      </w:pPr>
      <w:r>
        <w:rPr>
          <w:rFonts w:ascii="Arial" w:cs="Arial" w:eastAsia="Arial" w:hAnsi="Arial"/>
          <w:b w:val="false"/>
          <w:bCs w:val="false"/>
          <w:sz w:val="22"/>
          <w:szCs w:val="22"/>
        </w:rPr>
        <w:t xml:space="preserve">Bye week del titular sin reemplazo en banca</w:t>
      </w:r>
    </w:p>
    <w:p>
      <w:pPr>
        <w:pStyle w:val="ListParagraph"/>
        <w:numPr>
          <w:ilvl w:val="0"/>
          <w:numId w:val="2"/>
        </w:numPr>
        <w:spacing w:after="60"/>
      </w:pPr>
      <w:r>
        <w:rPr>
          <w:rFonts w:ascii="Arial" w:cs="Arial" w:eastAsia="Arial" w:hAnsi="Arial"/>
          <w:b w:val="false"/>
          <w:bCs w:val="false"/>
          <w:sz w:val="22"/>
          <w:szCs w:val="22"/>
        </w:rPr>
        <w:t xml:space="preserve">Novedad de impacto en el mercado (jugador emergente disponible en waivers)</w:t>
      </w:r>
    </w:p>
    <w:p>
      <w:pPr>
        <w:spacing w:after="60"/>
      </w:pPr>
      <w:r>
        <w:t xml:space="preserve"/>
      </w:r>
    </w:p>
    <w:p>
      <w:pPr>
        <w:spacing w:after="80" w:before="180"/>
      </w:pPr>
      <w:r>
        <w:rPr>
          <w:rFonts w:ascii="Arial" w:cs="Arial" w:eastAsia="Arial" w:hAnsi="Arial"/>
          <w:b/>
          <w:bCs/>
          <w:color w:val="2E86C1"/>
          <w:sz w:val="24"/>
          <w:szCs w:val="24"/>
        </w:rPr>
        <w:t xml:space="preserve">Lógica de waivers</w:t>
      </w:r>
    </w:p>
    <w:p>
      <w:pPr>
        <w:pStyle w:val="ListParagraph"/>
        <w:numPr>
          <w:ilvl w:val="0"/>
          <w:numId w:val="2"/>
        </w:numPr>
        <w:spacing w:after="60"/>
      </w:pPr>
      <w:r>
        <w:rPr>
          <w:rFonts w:ascii="Arial" w:cs="Arial" w:eastAsia="Arial" w:hAnsi="Arial"/>
          <w:b w:val="false"/>
          <w:bCs w:val="false"/>
          <w:sz w:val="22"/>
          <w:szCs w:val="22"/>
        </w:rPr>
        <w:t xml:space="preserve">Evalúa opciones disponibles según la posición de prioridad de Mauro en el waiver wire</w:t>
      </w:r>
    </w:p>
    <w:p>
      <w:pPr>
        <w:pStyle w:val="ListParagraph"/>
        <w:numPr>
          <w:ilvl w:val="0"/>
          <w:numId w:val="3"/>
        </w:numPr>
        <w:spacing w:after="60"/>
      </w:pPr>
      <w:r>
        <w:rPr>
          <w:rFonts w:ascii="Arial" w:cs="Arial" w:eastAsia="Arial" w:hAnsi="Arial"/>
          <w:color w:val="444444"/>
          <w:sz w:val="20"/>
          <w:szCs w:val="20"/>
        </w:rPr>
        <w:t xml:space="preserve">Si Mauro tiene baja prioridad, no recomienda al jugador más obvio que todos querrán</w:t>
      </w:r>
    </w:p>
    <w:p>
      <w:pPr>
        <w:pStyle w:val="ListParagraph"/>
        <w:numPr>
          <w:ilvl w:val="0"/>
          <w:numId w:val="3"/>
        </w:numPr>
        <w:spacing w:after="60"/>
      </w:pPr>
      <w:r>
        <w:rPr>
          <w:rFonts w:ascii="Arial" w:cs="Arial" w:eastAsia="Arial" w:hAnsi="Arial"/>
          <w:color w:val="444444"/>
          <w:sz w:val="20"/>
          <w:szCs w:val="20"/>
        </w:rPr>
        <w:t xml:space="preserve">Sugiere la mejor opción realista según su posición en la tabla</w:t>
      </w:r>
    </w:p>
    <w:p>
      <w:pPr>
        <w:pStyle w:val="ListParagraph"/>
        <w:numPr>
          <w:ilvl w:val="0"/>
          <w:numId w:val="2"/>
        </w:numPr>
        <w:spacing w:after="60"/>
      </w:pPr>
      <w:r>
        <w:rPr>
          <w:rFonts w:ascii="Arial" w:cs="Arial" w:eastAsia="Arial" w:hAnsi="Arial"/>
          <w:b w:val="false"/>
          <w:bCs w:val="false"/>
          <w:sz w:val="22"/>
          <w:szCs w:val="22"/>
        </w:rPr>
        <w:t xml:space="preserve">Considera si soltar a un jugador de banca para tomar al waiver vale la pena</w:t>
      </w:r>
    </w:p>
    <w:p>
      <w:pPr>
        <w:spacing w:after="60"/>
      </w:pPr>
      <w:r>
        <w:t xml:space="preserve"/>
      </w:r>
    </w:p>
    <w:p>
      <w:pPr>
        <w:spacing w:after="80" w:before="180"/>
      </w:pPr>
      <w:r>
        <w:rPr>
          <w:rFonts w:ascii="Arial" w:cs="Arial" w:eastAsia="Arial" w:hAnsi="Arial"/>
          <w:b/>
          <w:bCs/>
          <w:color w:val="2E86C1"/>
          <w:sz w:val="24"/>
          <w:szCs w:val="24"/>
        </w:rPr>
        <w:t xml:space="preserve">Output</w:t>
      </w:r>
    </w:p>
    <w:p>
      <w:pPr>
        <w:pStyle w:val="ListParagraph"/>
        <w:numPr>
          <w:ilvl w:val="0"/>
          <w:numId w:val="2"/>
        </w:numPr>
        <w:spacing w:after="60"/>
      </w:pPr>
      <w:r>
        <w:rPr>
          <w:rFonts w:ascii="Arial" w:cs="Arial" w:eastAsia="Arial" w:hAnsi="Arial"/>
          <w:b/>
          <w:bCs/>
          <w:sz w:val="22"/>
          <w:szCs w:val="22"/>
        </w:rPr>
        <w:t xml:space="preserve">3 opciones de waiver rankeadas de mejor a peor</w:t>
      </w:r>
    </w:p>
    <w:p>
      <w:pPr>
        <w:pStyle w:val="ListParagraph"/>
        <w:numPr>
          <w:ilvl w:val="0"/>
          <w:numId w:val="3"/>
        </w:numPr>
        <w:spacing w:after="60"/>
      </w:pPr>
      <w:r>
        <w:rPr>
          <w:rFonts w:ascii="Arial" w:cs="Arial" w:eastAsia="Arial" w:hAnsi="Arial"/>
          <w:color w:val="444444"/>
          <w:sz w:val="20"/>
          <w:szCs w:val="20"/>
        </w:rPr>
        <w:t xml:space="preserve">Cada opción incluye: jugador a agregar, jugador a soltar (si aplica), razón</w:t>
      </w:r>
    </w:p>
    <w:p>
      <w:pPr>
        <w:pStyle w:val="ListParagraph"/>
        <w:numPr>
          <w:ilvl w:val="0"/>
          <w:numId w:val="3"/>
        </w:numPr>
        <w:spacing w:after="60"/>
      </w:pPr>
      <w:r>
        <w:rPr>
          <w:rFonts w:ascii="Arial" w:cs="Arial" w:eastAsia="Arial" w:hAnsi="Arial"/>
          <w:color w:val="444444"/>
          <w:sz w:val="20"/>
          <w:szCs w:val="20"/>
        </w:rPr>
        <w:t xml:space="preserve">La prioridad en el wire está integrada en el ranking, no es solo valor absoluto</w:t>
      </w:r>
    </w:p>
    <w:p>
      <w:pPr>
        <w:spacing w:after="60"/>
      </w:pPr>
      <w:r>
        <w:t xml:space="preserve"/>
      </w:r>
    </w:p>
    <w:p>
      <w:pPr>
        <w:pBdr>
          <w:bottom w:val="single" w:color="1A3A5C" w:sz="4" w:space="1"/>
        </w:pBdr>
        <w:spacing w:after="120" w:before="120"/>
      </w:pPr>
    </w:p>
    <w:p>
      <w:pPr>
        <w:spacing w:after="60"/>
      </w:pPr>
      <w:r>
        <w:t xml:space="preserve"/>
      </w:r>
    </w:p>
    <w:p>
      <w:pPr>
        <w:pStyle w:val="Heading2"/>
        <w:spacing w:after="100" w:before="240"/>
      </w:pPr>
      <w:r>
        <w:rPr>
          <w:rFonts w:ascii="Arial" w:cs="Arial" w:eastAsia="Arial" w:hAnsi="Arial"/>
          <w:b/>
          <w:bCs/>
          <w:color w:val="1F6B9A"/>
          <w:sz w:val="26"/>
          <w:szCs w:val="26"/>
        </w:rPr>
        <w:t xml:space="preserve">4.5 Orchestrator</w:t>
      </w:r>
    </w:p>
    <w:p>
      <w:pPr>
        <w:spacing w:after="100"/>
      </w:pPr>
      <w:r>
        <w:rPr>
          <w:rFonts w:ascii="Arial" w:cs="Arial" w:eastAsia="Arial" w:hAnsi="Arial"/>
          <w:sz w:val="22"/>
          <w:szCs w:val="22"/>
        </w:rPr>
        <w:t xml:space="preserve">Es el componente central del sistema. No toma decisiones de fantasy por sí solo — su función es determinar cuál agente activar, cuándo activarlo y con qué contexto, basándose en el momento de la temporada y los eventos detectados.</w:t>
      </w:r>
    </w:p>
    <w:p>
      <w:pPr>
        <w:spacing w:after="60"/>
      </w:pPr>
      <w:r>
        <w:t xml:space="preserve"/>
      </w:r>
    </w:p>
    <w:p>
      <w:pPr>
        <w:spacing w:after="80" w:before="180"/>
      </w:pPr>
      <w:r>
        <w:rPr>
          <w:rFonts w:ascii="Arial" w:cs="Arial" w:eastAsia="Arial" w:hAnsi="Arial"/>
          <w:b/>
          <w:bCs/>
          <w:color w:val="2E86C1"/>
          <w:sz w:val="24"/>
          <w:szCs w:val="24"/>
        </w:rPr>
        <w:t xml:space="preserve">Modos de operación</w:t>
      </w:r>
    </w:p>
    <w:p>
      <w:pPr>
        <w:pStyle w:val="ListParagraph"/>
        <w:numPr>
          <w:ilvl w:val="0"/>
          <w:numId w:val="2"/>
        </w:numPr>
        <w:spacing w:after="60"/>
      </w:pPr>
      <w:r>
        <w:rPr>
          <w:rFonts w:ascii="Arial" w:cs="Arial" w:eastAsia="Arial" w:hAnsi="Arial"/>
          <w:b w:val="false"/>
          <w:bCs w:val="false"/>
          <w:sz w:val="22"/>
          <w:szCs w:val="22"/>
        </w:rPr>
        <w:t xml:space="preserve">Modo Draft: activo durante el draft. Alimenta al Draft Agent con el pool actualizado en cada pick</w:t>
      </w:r>
    </w:p>
    <w:p>
      <w:pPr>
        <w:pStyle w:val="ListParagraph"/>
        <w:numPr>
          <w:ilvl w:val="0"/>
          <w:numId w:val="2"/>
        </w:numPr>
        <w:spacing w:after="60"/>
      </w:pPr>
      <w:r>
        <w:rPr>
          <w:rFonts w:ascii="Arial" w:cs="Arial" w:eastAsia="Arial" w:hAnsi="Arial"/>
          <w:b w:val="false"/>
          <w:bCs w:val="false"/>
          <w:sz w:val="22"/>
          <w:szCs w:val="22"/>
        </w:rPr>
        <w:t xml:space="preserve">Modo Semanal: se activa al inicio de cada semana (miércoles o jueves). Llama al Weekly Lineup Agent</w:t>
      </w:r>
    </w:p>
    <w:p>
      <w:pPr>
        <w:pStyle w:val="ListParagraph"/>
        <w:numPr>
          <w:ilvl w:val="0"/>
          <w:numId w:val="2"/>
        </w:numPr>
        <w:spacing w:after="60"/>
      </w:pPr>
      <w:r>
        <w:rPr>
          <w:rFonts w:ascii="Arial" w:cs="Arial" w:eastAsia="Arial" w:hAnsi="Arial"/>
          <w:b w:val="false"/>
          <w:bCs w:val="false"/>
          <w:sz w:val="22"/>
          <w:szCs w:val="22"/>
        </w:rPr>
        <w:t xml:space="preserve">Modo Reactivo: se activa ante una novedad (lesión, noticia). Llama al Waiver/Trade Agent</w:t>
      </w:r>
    </w:p>
    <w:p>
      <w:pPr>
        <w:spacing w:after="60"/>
      </w:pPr>
      <w:r>
        <w:t xml:space="preserve"/>
      </w:r>
    </w:p>
    <w:p>
      <w:pPr>
        <w:spacing w:after="80" w:before="180"/>
      </w:pPr>
      <w:r>
        <w:rPr>
          <w:rFonts w:ascii="Arial" w:cs="Arial" w:eastAsia="Arial" w:hAnsi="Arial"/>
          <w:b/>
          <w:bCs/>
          <w:color w:val="2E86C1"/>
          <w:sz w:val="24"/>
          <w:szCs w:val="24"/>
        </w:rPr>
        <w:t xml:space="preserve">Flujo general</w:t>
      </w:r>
    </w:p>
    <w:p>
      <w:pPr>
        <w:pStyle w:val="ListParagraph"/>
        <w:numPr>
          <w:ilvl w:val="0"/>
          <w:numId w:val="4"/>
        </w:numPr>
        <w:spacing w:after="60"/>
      </w:pPr>
      <w:r>
        <w:rPr>
          <w:rFonts w:ascii="Arial" w:cs="Arial" w:eastAsia="Arial" w:hAnsi="Arial"/>
          <w:sz w:val="22"/>
          <w:szCs w:val="22"/>
        </w:rPr>
        <w:t xml:space="preserve">El Orchestrator detecta el contexto (draft / semana activa / novedad)</w:t>
      </w:r>
    </w:p>
    <w:p>
      <w:pPr>
        <w:pStyle w:val="ListParagraph"/>
        <w:numPr>
          <w:ilvl w:val="0"/>
          <w:numId w:val="4"/>
        </w:numPr>
        <w:spacing w:after="60"/>
      </w:pPr>
      <w:r>
        <w:rPr>
          <w:rFonts w:ascii="Arial" w:cs="Arial" w:eastAsia="Arial" w:hAnsi="Arial"/>
          <w:sz w:val="22"/>
          <w:szCs w:val="22"/>
        </w:rPr>
        <w:t xml:space="preserve">Solicita datos actualizados al Data Agent</w:t>
      </w:r>
    </w:p>
    <w:p>
      <w:pPr>
        <w:pStyle w:val="ListParagraph"/>
        <w:numPr>
          <w:ilvl w:val="0"/>
          <w:numId w:val="4"/>
        </w:numPr>
        <w:spacing w:after="60"/>
      </w:pPr>
      <w:r>
        <w:rPr>
          <w:rFonts w:ascii="Arial" w:cs="Arial" w:eastAsia="Arial" w:hAnsi="Arial"/>
          <w:sz w:val="22"/>
          <w:szCs w:val="22"/>
        </w:rPr>
        <w:t xml:space="preserve">Activa el agente correspondiente con el contexto preparado</w:t>
      </w:r>
    </w:p>
    <w:p>
      <w:pPr>
        <w:pStyle w:val="ListParagraph"/>
        <w:numPr>
          <w:ilvl w:val="0"/>
          <w:numId w:val="4"/>
        </w:numPr>
        <w:spacing w:after="60"/>
      </w:pPr>
      <w:r>
        <w:rPr>
          <w:rFonts w:ascii="Arial" w:cs="Arial" w:eastAsia="Arial" w:hAnsi="Arial"/>
          <w:sz w:val="22"/>
          <w:szCs w:val="22"/>
        </w:rPr>
        <w:t xml:space="preserve">Recibe la recomendación y la presenta a Mauro en formato claro</w:t>
      </w:r>
    </w:p>
    <w:p>
      <w:pPr>
        <w:spacing w:after="60"/>
      </w:pPr>
      <w:r>
        <w:t xml:space="preserve"/>
      </w:r>
    </w:p>
    <w:p>
      <w:pPr>
        <w:pBdr>
          <w:bottom w:val="single" w:color="1A3A5C" w:sz="4" w:space="1"/>
        </w:pBdr>
        <w:spacing w:after="120" w:before="120"/>
      </w:pPr>
    </w:p>
    <w:p>
      <w:pPr>
        <w:spacing w:after="60"/>
      </w:pPr>
      <w:r>
        <w:t xml:space="preserve"/>
      </w:r>
    </w:p>
    <w:p>
      <w:pPr>
        <w:pStyle w:val="Heading1"/>
        <w:spacing w:after="120" w:before="360"/>
      </w:pPr>
      <w:r>
        <w:rPr>
          <w:rFonts w:ascii="Arial" w:cs="Arial" w:eastAsia="Arial" w:hAnsi="Arial"/>
          <w:b/>
          <w:bCs/>
          <w:color w:val="1A3A5C"/>
          <w:sz w:val="32"/>
          <w:szCs w:val="32"/>
        </w:rPr>
        <w:t xml:space="preserve">5. Stack Técnico</w:t>
      </w:r>
    </w:p>
    <w:p>
      <w:pPr>
        <w:spacing w:after="60"/>
      </w:pPr>
      <w:r>
        <w:t xml:space="preserve"/>
      </w:r>
    </w:p>
    <w:p>
      <w:pPr>
        <w:pStyle w:val="ListParagraph"/>
        <w:numPr>
          <w:ilvl w:val="0"/>
          <w:numId w:val="2"/>
        </w:numPr>
        <w:spacing w:after="60"/>
      </w:pPr>
      <w:r>
        <w:rPr>
          <w:rFonts w:ascii="Arial" w:cs="Arial" w:eastAsia="Arial" w:hAnsi="Arial"/>
          <w:b w:val="false"/>
          <w:bCs w:val="false"/>
          <w:sz w:val="22"/>
          <w:szCs w:val="22"/>
        </w:rPr>
        <w:t xml:space="preserve">Lenguaje: Python 3.x</w:t>
      </w:r>
    </w:p>
    <w:p>
      <w:pPr>
        <w:pStyle w:val="ListParagraph"/>
        <w:numPr>
          <w:ilvl w:val="0"/>
          <w:numId w:val="2"/>
        </w:numPr>
        <w:spacing w:after="60"/>
      </w:pPr>
      <w:r>
        <w:rPr>
          <w:rFonts w:ascii="Arial" w:cs="Arial" w:eastAsia="Arial" w:hAnsi="Arial"/>
          <w:b w:val="false"/>
          <w:bCs w:val="false"/>
          <w:sz w:val="22"/>
          <w:szCs w:val="22"/>
        </w:rPr>
        <w:t xml:space="preserve">IA / LLM: Claude API (claude-sonnet-4) vía Anthropic SDK</w:t>
      </w:r>
    </w:p>
    <w:p>
      <w:pPr>
        <w:pStyle w:val="ListParagraph"/>
        <w:numPr>
          <w:ilvl w:val="0"/>
          <w:numId w:val="2"/>
        </w:numPr>
        <w:spacing w:after="60"/>
      </w:pPr>
      <w:r>
        <w:rPr>
          <w:rFonts w:ascii="Arial" w:cs="Arial" w:eastAsia="Arial" w:hAnsi="Arial"/>
          <w:b w:val="false"/>
          <w:bCs w:val="false"/>
          <w:sz w:val="22"/>
          <w:szCs w:val="22"/>
        </w:rPr>
        <w:t xml:space="preserve">Framework de agentes: Python puro (sin LangChain ni n8n) — construido desde cero para aprender la orquestación</w:t>
      </w:r>
    </w:p>
    <w:p>
      <w:pPr>
        <w:pStyle w:val="ListParagraph"/>
        <w:numPr>
          <w:ilvl w:val="0"/>
          <w:numId w:val="2"/>
        </w:numPr>
        <w:spacing w:after="60"/>
      </w:pPr>
      <w:r>
        <w:rPr>
          <w:rFonts w:ascii="Arial" w:cs="Arial" w:eastAsia="Arial" w:hAnsi="Arial"/>
          <w:b w:val="false"/>
          <w:bCs w:val="false"/>
          <w:sz w:val="22"/>
          <w:szCs w:val="22"/>
        </w:rPr>
        <w:t xml:space="preserve">Datos: Sleeper API (principal) + ESPN unofficial API (secundaria)</w:t>
      </w:r>
    </w:p>
    <w:p>
      <w:pPr>
        <w:pStyle w:val="ListParagraph"/>
        <w:numPr>
          <w:ilvl w:val="0"/>
          <w:numId w:val="2"/>
        </w:numPr>
        <w:spacing w:after="60"/>
      </w:pPr>
      <w:r>
        <w:rPr>
          <w:rFonts w:ascii="Arial" w:cs="Arial" w:eastAsia="Arial" w:hAnsi="Arial"/>
          <w:b w:val="false"/>
          <w:bCs w:val="false"/>
          <w:sz w:val="22"/>
          <w:szCs w:val="22"/>
        </w:rPr>
        <w:t xml:space="preserve">Almacenamiento local: JSON / CSV para caché de stats y estado del roster</w:t>
      </w:r>
    </w:p>
    <w:p>
      <w:pPr>
        <w:pStyle w:val="ListParagraph"/>
        <w:numPr>
          <w:ilvl w:val="0"/>
          <w:numId w:val="2"/>
        </w:numPr>
        <w:spacing w:after="60"/>
      </w:pPr>
      <w:r>
        <w:rPr>
          <w:rFonts w:ascii="Arial" w:cs="Arial" w:eastAsia="Arial" w:hAnsi="Arial"/>
          <w:b w:val="false"/>
          <w:bCs w:val="false"/>
          <w:sz w:val="22"/>
          <w:szCs w:val="22"/>
        </w:rPr>
        <w:t xml:space="preserve">Control de versiones: Git + GitHub (portfolio)</w:t>
      </w:r>
    </w:p>
    <w:p>
      <w:pPr>
        <w:spacing w:after="60"/>
      </w:pPr>
      <w:r>
        <w:t xml:space="preserve"/>
      </w:r>
    </w:p>
    <w:p>
      <w:pPr>
        <w:pBdr>
          <w:bottom w:val="single" w:color="1A3A5C" w:sz="4" w:space="1"/>
        </w:pBdr>
        <w:spacing w:after="120" w:before="120"/>
      </w:pPr>
    </w:p>
    <w:p>
      <w:pPr>
        <w:spacing w:after="60"/>
      </w:pPr>
      <w:r>
        <w:t xml:space="preserve"/>
      </w:r>
    </w:p>
    <w:p>
      <w:pPr>
        <w:pStyle w:val="Heading1"/>
        <w:spacing w:after="120" w:before="360"/>
      </w:pPr>
      <w:r>
        <w:rPr>
          <w:rFonts w:ascii="Arial" w:cs="Arial" w:eastAsia="Arial" w:hAnsi="Arial"/>
          <w:b/>
          <w:bCs/>
          <w:color w:val="1A3A5C"/>
          <w:sz w:val="32"/>
          <w:szCs w:val="32"/>
        </w:rPr>
        <w:t xml:space="preserve">6. Plan de Trabajo</w:t>
      </w:r>
    </w:p>
    <w:p>
      <w:pPr>
        <w:spacing w:after="100"/>
      </w:pPr>
      <w:r>
        <w:rPr>
          <w:rFonts w:ascii="Arial" w:cs="Arial" w:eastAsia="Arial" w:hAnsi="Arial"/>
          <w:sz w:val="22"/>
          <w:szCs w:val="22"/>
        </w:rPr>
        <w:t xml:space="preserve">La temporada NFL 2026 arranca en septiembre. El objetivo es tener el sistema funcional antes del draft de la liga.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Fase</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Objetivo</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Entregable</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Duración aprox.</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Estructura base + fuente de datos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Data Agent funcional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2-3 semanas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3A5C"/>
                <w:sz w:val="20"/>
                <w:szCs w:val="20"/>
              </w:rPr>
              <w:t xml:space="preserve">2</w:t>
            </w:r>
          </w:p>
        </w:tc>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Agentes principales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Draft Agent + Waiver Agent + Weekly Agent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4-6 semanas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Orquestador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Sistema coordinado funcionando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2-3 semanas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A3A5C"/>
                <w:sz w:val="20"/>
                <w:szCs w:val="20"/>
              </w:rPr>
              <w:t xml:space="preserve">4</w:t>
            </w:r>
          </w:p>
        </w:tc>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Refinamiento con datos reales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Sistema listo para temporada</w:t>
            </w:r>
          </w:p>
        </w:tc>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val="false"/>
                <w:bCs w:val="false"/>
                <w:color w:val="222222"/>
                <w:sz w:val="20"/>
                <w:szCs w:val="20"/>
              </w:rPr>
              <w:t xml:space="preserve">Hasta septiembre 2026</w:t>
            </w:r>
          </w:p>
        </w:tc>
      </w:tr>
    </w:tbl>
    <w:p>
      <w:pPr>
        <w:spacing w:after="60"/>
      </w:pPr>
      <w:r>
        <w:t xml:space="preserve"/>
      </w:r>
    </w:p>
    <w:p>
      <w:pPr>
        <w:spacing w:after="100"/>
      </w:pPr>
      <w:r>
        <w:rPr>
          <w:rFonts w:ascii="Arial" w:cs="Arial" w:eastAsia="Arial" w:hAnsi="Arial"/>
          <w:i/>
          <w:iCs/>
          <w:color w:val="666666"/>
          <w:sz w:val="22"/>
          <w:szCs w:val="22"/>
        </w:rPr>
        <w:t xml:space="preserve">Las sesiones de desarrollo seguirán el esquema de lunes / miércoles / viernes, alineado con el plan de desarrollo profesional en curso.</w:t>
      </w:r>
    </w:p>
    <w:p>
      <w:pPr>
        <w:spacing w:after="60"/>
      </w:pPr>
      <w:r>
        <w:t xml:space="preserve"/>
      </w:r>
    </w:p>
    <w:p>
      <w:pPr>
        <w:pBdr>
          <w:bottom w:val="single" w:color="1A3A5C" w:sz="4" w:space="1"/>
        </w:pBdr>
        <w:spacing w:after="120" w:before="120"/>
      </w:pPr>
    </w:p>
    <w:p>
      <w:pPr>
        <w:spacing w:after="60"/>
      </w:pPr>
      <w:r>
        <w:t xml:space="preserve"/>
      </w:r>
    </w:p>
    <w:p>
      <w:pPr>
        <w:pStyle w:val="Heading1"/>
        <w:spacing w:after="120" w:before="360"/>
      </w:pPr>
      <w:r>
        <w:rPr>
          <w:rFonts w:ascii="Arial" w:cs="Arial" w:eastAsia="Arial" w:hAnsi="Arial"/>
          <w:b/>
          <w:bCs/>
          <w:color w:val="1A3A5C"/>
          <w:sz w:val="32"/>
          <w:szCs w:val="32"/>
        </w:rPr>
        <w:t xml:space="preserve">7. Consideraciones y Limitaciones</w:t>
      </w:r>
    </w:p>
    <w:p>
      <w:pPr>
        <w:spacing w:after="60"/>
      </w:pPr>
      <w:r>
        <w:t xml:space="preserve"/>
      </w:r>
    </w:p>
    <w:p>
      <w:pPr>
        <w:pStyle w:val="Heading2"/>
        <w:spacing w:after="100" w:before="240"/>
      </w:pPr>
      <w:r>
        <w:rPr>
          <w:rFonts w:ascii="Arial" w:cs="Arial" w:eastAsia="Arial" w:hAnsi="Arial"/>
          <w:b/>
          <w:bCs/>
          <w:color w:val="1F6B9A"/>
          <w:sz w:val="26"/>
          <w:szCs w:val="26"/>
        </w:rPr>
        <w:t xml:space="preserve">Jugadores únicos</w:t>
      </w:r>
    </w:p>
    <w:p>
      <w:pPr>
        <w:spacing w:after="100"/>
      </w:pPr>
      <w:r>
        <w:rPr>
          <w:rFonts w:ascii="Arial" w:cs="Arial" w:eastAsia="Arial" w:hAnsi="Arial"/>
          <w:sz w:val="22"/>
          <w:szCs w:val="22"/>
        </w:rPr>
        <w:t xml:space="preserve">La liga no permite jugadores repetidos. El Draft Agent y el Waiver Agent siempre trabajarán con el pool de jugadores disponibles, excluyendo todos los que ya pertenecen a algún equipo de la liga.</w:t>
      </w:r>
    </w:p>
    <w:p>
      <w:pPr>
        <w:spacing w:after="60"/>
      </w:pPr>
      <w:r>
        <w:t xml:space="preserve"/>
      </w:r>
    </w:p>
    <w:p>
      <w:pPr>
        <w:pStyle w:val="Heading2"/>
        <w:spacing w:after="100" w:before="240"/>
      </w:pPr>
      <w:r>
        <w:rPr>
          <w:rFonts w:ascii="Arial" w:cs="Arial" w:eastAsia="Arial" w:hAnsi="Arial"/>
          <w:b/>
          <w:bCs/>
          <w:color w:val="1F6B9A"/>
          <w:sz w:val="26"/>
          <w:szCs w:val="26"/>
        </w:rPr>
        <w:t xml:space="preserve">Decisión de banca en draft</w:t>
      </w:r>
    </w:p>
    <w:p>
      <w:pPr>
        <w:spacing w:after="100"/>
      </w:pPr>
      <w:r>
        <w:rPr>
          <w:rFonts w:ascii="Arial" w:cs="Arial" w:eastAsia="Arial" w:hAnsi="Arial"/>
          <w:sz w:val="22"/>
          <w:szCs w:val="22"/>
        </w:rPr>
        <w:t xml:space="preserve">El Draft Agent no solo recomienda el mejor jugador disponible, sino que evalúa si gastar un pick en banca de una posición es estratégicamente correcto o si es mejor reforzar otra posición de inicio. Esta evaluación es dinámica y depende del estado del roster al momento de cada pick.</w:t>
      </w:r>
    </w:p>
    <w:p>
      <w:pPr>
        <w:spacing w:after="60"/>
      </w:pPr>
      <w:r>
        <w:t xml:space="preserve"/>
      </w:r>
    </w:p>
    <w:p>
      <w:pPr>
        <w:pStyle w:val="Heading2"/>
        <w:spacing w:after="100" w:before="240"/>
      </w:pPr>
      <w:r>
        <w:rPr>
          <w:rFonts w:ascii="Arial" w:cs="Arial" w:eastAsia="Arial" w:hAnsi="Arial"/>
          <w:b/>
          <w:bCs/>
          <w:color w:val="1F6B9A"/>
          <w:sz w:val="26"/>
          <w:szCs w:val="26"/>
        </w:rPr>
        <w:t xml:space="preserve">QB Steelers — TBD</w:t>
      </w:r>
    </w:p>
    <w:p>
      <w:pPr>
        <w:spacing w:after="100"/>
      </w:pPr>
      <w:r>
        <w:rPr>
          <w:rFonts w:ascii="Arial" w:cs="Arial" w:eastAsia="Arial" w:hAnsi="Arial"/>
          <w:sz w:val="22"/>
          <w:szCs w:val="22"/>
        </w:rPr>
        <w:t xml:space="preserve">Al momento de redactar este documento, la situación del QB de Pittsburgh para 2026 no está confirmada. Aaron Rodgers es el candidato principal pero su regreso no está cerrado. El Data Agent monitoreará activamente esta situación y actualizará la restricción de QB reservado antes del draft.</w:t>
      </w:r>
    </w:p>
    <w:p>
      <w:pPr>
        <w:spacing w:after="60"/>
      </w:pPr>
      <w:r>
        <w:t xml:space="preserve"/>
      </w:r>
    </w:p>
    <w:p>
      <w:pPr>
        <w:pStyle w:val="Heading2"/>
        <w:spacing w:after="100" w:before="240"/>
      </w:pPr>
      <w:r>
        <w:rPr>
          <w:rFonts w:ascii="Arial" w:cs="Arial" w:eastAsia="Arial" w:hAnsi="Arial"/>
          <w:b/>
          <w:bCs/>
          <w:color w:val="1F6B9A"/>
          <w:sz w:val="26"/>
          <w:szCs w:val="26"/>
        </w:rPr>
        <w:t xml:space="preserve">Alcance del proyecto</w:t>
      </w:r>
    </w:p>
    <w:p>
      <w:pPr>
        <w:spacing w:after="100"/>
      </w:pPr>
      <w:r>
        <w:rPr>
          <w:rFonts w:ascii="Arial" w:cs="Arial" w:eastAsia="Arial" w:hAnsi="Arial"/>
          <w:sz w:val="22"/>
          <w:szCs w:val="22"/>
        </w:rPr>
        <w:t xml:space="preserve">El sistema no realiza acciones automáticas en la plataforma (no hace picks ni waivers por su cuenta). Su función es analizar y recomendar — Mauro toma la decisión final y la ejecuta manualmente en la app de NFL Fantasy.</w:t>
      </w:r>
    </w:p>
    <w:p>
      <w:pPr>
        <w:spacing w:after="60"/>
      </w:pPr>
      <w:r>
        <w:t xml:space="preserve"/>
      </w:r>
    </w:p>
    <w:p>
      <w:pPr>
        <w:pBdr>
          <w:bottom w:val="single" w:color="1A3A5C" w:sz="4" w:space="1"/>
        </w:pBdr>
        <w:spacing w:after="120" w:before="120"/>
      </w:pPr>
    </w:p>
    <w:p>
      <w:pPr>
        <w:spacing w:after="60"/>
      </w:pPr>
      <w:r>
        <w:t xml:space="preserve"/>
      </w:r>
    </w:p>
    <w:p>
      <w:pPr>
        <w:jc w:val="center"/>
      </w:pPr>
      <w:r>
        <w:rPr>
          <w:rFonts w:ascii="Arial" w:cs="Arial" w:eastAsia="Arial" w:hAnsi="Arial"/>
          <w:color w:val="AAAAAA"/>
          <w:sz w:val="18"/>
          <w:szCs w:val="18"/>
        </w:rPr>
        <w:t xml:space="preserve">NFL Fantasy AI Agents — Documento de Diseño v1.0 —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6B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2026-05-14T22:50:08.309Z</dcterms:created>
  <dcterms:modified xsi:type="dcterms:W3CDTF">2026-05-14T22:50:08.310Z</dcterms:modified>
</cp:coreProperties>
</file>

<file path=docProps/custom.xml><?xml version="1.0" encoding="utf-8"?>
<Properties xmlns="http://schemas.openxmlformats.org/officeDocument/2006/custom-properties" xmlns:vt="http://schemas.openxmlformats.org/officeDocument/2006/docPropsVTypes"/>
</file>