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ubik" w:cs="Rubik" w:eastAsia="Rubik" w:hAnsi="Rubik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10.0" w:type="dxa"/>
        <w:jc w:val="left"/>
        <w:tblLayout w:type="fixed"/>
        <w:tblLook w:val="0600"/>
      </w:tblPr>
      <w:tblGrid>
        <w:gridCol w:w="6335"/>
        <w:gridCol w:w="5467"/>
        <w:gridCol w:w="2208"/>
        <w:tblGridChange w:id="0">
          <w:tblGrid>
            <w:gridCol w:w="6335"/>
            <w:gridCol w:w="5467"/>
            <w:gridCol w:w="220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140" w:line="276" w:lineRule="auto"/>
              <w:ind w:left="-90" w:right="567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Ship to: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PLANET IFE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140" w:line="276" w:lineRule="auto"/>
              <w:ind w:left="-90" w:right="567" w:firstLine="0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Repair Note: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f4350"/>
                <w:sz w:val="20"/>
                <w:szCs w:val="20"/>
                <w:rtl w:val="0"/>
              </w:rPr>
              <w:t xml:space="preserve">{repairNote}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ind w:right="-4350"/>
              <w:rPr>
                <w:rFonts w:ascii="Arial" w:cs="Arial" w:eastAsia="Arial" w:hAnsi="Arial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{date}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Statement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125.0" w:type="dxa"/>
        <w:jc w:val="left"/>
        <w:tblLayout w:type="fixed"/>
        <w:tblLook w:val="0600"/>
      </w:tblPr>
      <w:tblGrid>
        <w:gridCol w:w="1844"/>
        <w:gridCol w:w="1902"/>
        <w:gridCol w:w="2308"/>
        <w:gridCol w:w="6631"/>
        <w:gridCol w:w="220"/>
        <w:gridCol w:w="220"/>
        <w:tblGridChange w:id="0">
          <w:tblGrid>
            <w:gridCol w:w="1844"/>
            <w:gridCol w:w="1902"/>
            <w:gridCol w:w="2308"/>
            <w:gridCol w:w="6631"/>
            <w:gridCol w:w="220"/>
            <w:gridCol w:w="2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P/N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Repair Order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73001020-013</w:t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{snList}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{orderList}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server(s) has been updated to the latest software version. The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software process was conducted by skilled personnel and no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alterations were made to the hardware. Functional tests have been.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performed, and the device has been verified to be fully operational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 ready for installation and 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Rubik" w:cs="Rubik" w:eastAsia="Rubik" w:hAnsi="Rubik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right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</w:rPr>
              <w:drawing>
                <wp:inline distB="114300" distT="114300" distL="114300" distR="114300">
                  <wp:extent cx="1732598" cy="1177108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598" cy="11771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1"/>
        <w:spacing w:before="299" w:lineRule="auto"/>
        <w:ind w:right="689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0"/>
          <w:szCs w:val="20"/>
          <w:rtl w:val="0"/>
        </w:rPr>
        <w:t xml:space="preserve">Freddy Mauricio Pérez.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before="4" w:lineRule="auto"/>
        <w:ind w:right="668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0"/>
          <w:szCs w:val="20"/>
          <w:rtl w:val="0"/>
        </w:rPr>
        <w:t xml:space="preserve">Immfly Operations Team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widowControl w:val="1"/>
      <w:tabs>
        <w:tab w:val="center" w:leader="none" w:pos="4252"/>
        <w:tab w:val="right" w:leader="none" w:pos="8504"/>
      </w:tabs>
      <w:rPr>
        <w:sz w:val="16"/>
        <w:szCs w:val="16"/>
      </w:rPr>
    </w:pPr>
    <w:hyperlink r:id="rId1">
      <w:r w:rsidDel="00000000" w:rsidR="00000000" w:rsidRPr="00000000">
        <w:rPr>
          <w:color w:val="0000ff"/>
          <w:sz w:val="16"/>
          <w:szCs w:val="16"/>
          <w:u w:val="single"/>
          <w:rtl w:val="0"/>
        </w:rPr>
        <w:t xml:space="preserve">www.immfly.com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widowControl w:val="1"/>
      <w:tabs>
        <w:tab w:val="center" w:leader="none" w:pos="4252"/>
        <w:tab w:val="right" w:leader="none" w:pos="8504"/>
      </w:tabs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Carrer Albert Einstein, 1-3, 08940 Cornellà de Llobregat, Barcelona.</w:t>
    </w:r>
  </w:p>
  <w:p w:rsidR="00000000" w:rsidDel="00000000" w:rsidP="00000000" w:rsidRDefault="00000000" w:rsidRPr="00000000" w14:paraId="00000030">
    <w:pPr>
      <w:widowControl w:val="1"/>
      <w:tabs>
        <w:tab w:val="center" w:leader="none" w:pos="4252"/>
        <w:tab w:val="right" w:leader="none" w:pos="8504"/>
      </w:tabs>
      <w:jc w:val="right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after="140" w:line="276" w:lineRule="auto"/>
      <w:ind w:right="567"/>
      <w:jc w:val="center"/>
      <w:rPr>
        <w:rFonts w:ascii="Rubik" w:cs="Rubik" w:eastAsia="Rubik" w:hAnsi="Rubik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-5078</wp:posOffset>
          </wp:positionH>
          <wp:positionV relativeFrom="paragraph">
            <wp:posOffset>6350</wp:posOffset>
          </wp:positionV>
          <wp:extent cx="1993265" cy="282575"/>
          <wp:effectExtent b="0" l="0" r="0" t="0"/>
          <wp:wrapSquare wrapText="bothSides" distB="0" distT="0" distL="0" distR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3265" cy="282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spacing w:after="140" w:line="276" w:lineRule="auto"/>
      <w:ind w:right="567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immfly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