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p>
      <w:r>
        <w:t xml:space="preserve">
</w:t>
      </w:r>
    </w:p>
    <w:p>
      <w:pPr>
        <w:jc w:val="center"/>
      </w:pPr>
      <w:r>
        <w:rPr>
          <w:b w:val="true"/>
          <w:bCs w:val="true"/>
          <w:sz w:val="38"/>
          <w:szCs w:val="38"/>
        </w:rPr>
        <w:t xml:space="preserve">VOUCHER DE SERVICIO </w:t>
      </w:r>
    </w:p>
    <w:p>
      <w:r>
        <w:t xml:space="preserve">
</w:t>
      </w:r>
    </w:p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r>
              <w:rPr>
                <w:sz w:val="23"/>
                <w:szCs w:val="23"/>
              </w:rPr>
              <w:t xml:space="preserve">NOMBRE y APELLIDO # 1: Sra. Rebeca Torres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PAQUETE TURISTICO: VUELO + HOTEL CON DESAYUNO + CENA + TRANSFER IN AND OUT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HOTELS DE PASCALE -  SE LES AVISARA SU HOTEL A LA LLEGADA EN HAITI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LLEGADA: 01/06/2020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SALIDA: 27/06/2020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TIPO DE HABITACION: Simple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akh0986jy6ag7qz4hh0cm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2020-05-27T04:08:04Z</dcterms:created>
  <dcterms:modified xsi:type="dcterms:W3CDTF">2020-05-27T04:08:04Z</dcterms:modified>
</cp:coreProperties>
</file>