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5573916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C41F92">
            <w:trPr>
              <w:trHeight w:val="2880"/>
              <w:jc w:val="center"/>
            </w:trPr>
            <w:sdt>
              <w:sdtPr>
                <w:rPr>
                  <w:rFonts w:asciiTheme="majorHAnsi" w:eastAsiaTheme="majorEastAsia" w:hAnsiTheme="majorHAnsi" w:cstheme="majorBidi"/>
                  <w:caps/>
                  <w:lang w:eastAsia="en-US"/>
                </w:rPr>
                <w:alias w:val="Compañía"/>
                <w:id w:val="15524243"/>
                <w:placeholder>
                  <w:docPart w:val="CE54239C8A534019A3A98B357DAD091F"/>
                </w:placeholder>
                <w:dataBinding w:prefixMappings="xmlns:ns0='http://schemas.openxmlformats.org/officeDocument/2006/extended-properties'" w:xpath="/ns0:Properties[1]/ns0:Company[1]" w:storeItemID="{6668398D-A668-4E3E-A5EB-62B293D839F1}"/>
                <w:text/>
              </w:sdtPr>
              <w:sdtEndPr>
                <w:rPr>
                  <w:lang w:eastAsia="es-CO"/>
                </w:rPr>
              </w:sdtEndPr>
              <w:sdtContent>
                <w:tc>
                  <w:tcPr>
                    <w:tcW w:w="5000" w:type="pct"/>
                  </w:tcPr>
                  <w:p w:rsidR="00C41F92" w:rsidRDefault="00C41F92" w:rsidP="00C41F9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Textiles Velatex S.A</w:t>
                    </w:r>
                  </w:p>
                </w:tc>
              </w:sdtContent>
            </w:sdt>
          </w:tr>
          <w:tr w:rsidR="00C41F92">
            <w:trPr>
              <w:trHeight w:val="1440"/>
              <w:jc w:val="center"/>
            </w:trPr>
            <w:sdt>
              <w:sdtPr>
                <w:rPr>
                  <w:rFonts w:asciiTheme="majorHAnsi" w:eastAsiaTheme="majorEastAsia" w:hAnsiTheme="majorHAnsi" w:cstheme="majorBidi"/>
                  <w:sz w:val="80"/>
                  <w:szCs w:val="80"/>
                </w:rPr>
                <w:alias w:val="Título"/>
                <w:id w:val="15524250"/>
                <w:placeholder>
                  <w:docPart w:val="1353BC5C69944068808801A4AA688D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076B4" w:themeColor="accent1"/>
                    </w:tcBorders>
                    <w:vAlign w:val="center"/>
                  </w:tcPr>
                  <w:p w:rsidR="00C41F92" w:rsidRDefault="00AE3DCB" w:rsidP="00AE3DCB">
                    <w:pPr>
                      <w:pStyle w:val="Sinespaciado"/>
                      <w:jc w:val="center"/>
                      <w:rPr>
                        <w:rFonts w:asciiTheme="majorHAnsi" w:eastAsiaTheme="majorEastAsia" w:hAnsiTheme="majorHAnsi" w:cstheme="majorBidi"/>
                        <w:sz w:val="80"/>
                        <w:szCs w:val="80"/>
                      </w:rPr>
                    </w:pPr>
                    <w:r w:rsidRPr="00AE3DCB">
                      <w:rPr>
                        <w:rFonts w:asciiTheme="majorHAnsi" w:eastAsiaTheme="majorEastAsia" w:hAnsiTheme="majorHAnsi" w:cstheme="majorBidi"/>
                        <w:sz w:val="80"/>
                        <w:szCs w:val="80"/>
                      </w:rPr>
                      <w:t>Sistema de gestión e información del personal.</w:t>
                    </w:r>
                  </w:p>
                </w:tc>
              </w:sdtContent>
            </w:sdt>
          </w:tr>
          <w:tr w:rsidR="00C41F92">
            <w:trPr>
              <w:trHeight w:val="720"/>
              <w:jc w:val="center"/>
            </w:trPr>
            <w:sdt>
              <w:sdtPr>
                <w:rPr>
                  <w:rFonts w:asciiTheme="majorHAnsi" w:eastAsiaTheme="majorEastAsia" w:hAnsiTheme="majorHAnsi" w:cstheme="majorBidi"/>
                  <w:sz w:val="44"/>
                  <w:szCs w:val="44"/>
                </w:rPr>
                <w:alias w:val="Subtítulo"/>
                <w:id w:val="15524255"/>
                <w:placeholder>
                  <w:docPart w:val="3B77ABCF786E4F03B6B28AD24BB4D82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076B4" w:themeColor="accent1"/>
                    </w:tcBorders>
                    <w:vAlign w:val="center"/>
                  </w:tcPr>
                  <w:p w:rsidR="00C41F92" w:rsidRDefault="005434DA" w:rsidP="00755253">
                    <w:pPr>
                      <w:pStyle w:val="Sinespaciado"/>
                      <w:jc w:val="center"/>
                      <w:rPr>
                        <w:rFonts w:asciiTheme="majorHAnsi" w:eastAsiaTheme="majorEastAsia" w:hAnsiTheme="majorHAnsi" w:cstheme="majorBidi"/>
                        <w:sz w:val="44"/>
                        <w:szCs w:val="44"/>
                      </w:rPr>
                    </w:pPr>
                    <w:r w:rsidRPr="00B96BB3">
                      <w:rPr>
                        <w:rFonts w:asciiTheme="majorHAnsi" w:eastAsiaTheme="majorEastAsia" w:hAnsiTheme="majorHAnsi" w:cstheme="majorBidi"/>
                        <w:sz w:val="44"/>
                        <w:szCs w:val="44"/>
                      </w:rPr>
                      <w:t xml:space="preserve">Plan de gestión de </w:t>
                    </w:r>
                    <w:r w:rsidR="00755253">
                      <w:rPr>
                        <w:rFonts w:asciiTheme="majorHAnsi" w:eastAsiaTheme="majorEastAsia" w:hAnsiTheme="majorHAnsi" w:cstheme="majorBidi"/>
                        <w:sz w:val="44"/>
                        <w:szCs w:val="44"/>
                      </w:rPr>
                      <w:t>calidad</w:t>
                    </w:r>
                  </w:p>
                </w:tc>
              </w:sdtContent>
            </w:sdt>
          </w:tr>
          <w:tr w:rsidR="00C41F92">
            <w:trPr>
              <w:trHeight w:val="360"/>
              <w:jc w:val="center"/>
            </w:trPr>
            <w:tc>
              <w:tcPr>
                <w:tcW w:w="5000" w:type="pct"/>
                <w:vAlign w:val="center"/>
              </w:tcPr>
              <w:p w:rsidR="00C41F92" w:rsidRDefault="00C41F92">
                <w:pPr>
                  <w:pStyle w:val="Sinespaciado"/>
                  <w:jc w:val="center"/>
                </w:pPr>
              </w:p>
            </w:tc>
          </w:tr>
          <w:tr w:rsidR="00C41F92">
            <w:trPr>
              <w:trHeight w:val="360"/>
              <w:jc w:val="center"/>
            </w:trPr>
            <w:sdt>
              <w:sdtPr>
                <w:rPr>
                  <w:b/>
                  <w:bCs/>
                </w:rPr>
                <w:alias w:val="Autor"/>
                <w:id w:val="15524260"/>
                <w:placeholder>
                  <w:docPart w:val="AABB13146D3441638626174255744A1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41F92" w:rsidRDefault="00C41F92">
                    <w:pPr>
                      <w:pStyle w:val="Sinespaciado"/>
                      <w:jc w:val="center"/>
                      <w:rPr>
                        <w:b/>
                        <w:bCs/>
                      </w:rPr>
                    </w:pPr>
                    <w:r>
                      <w:rPr>
                        <w:b/>
                        <w:bCs/>
                        <w:lang w:val="en-US"/>
                      </w:rPr>
                      <w:t>CESAR BOLAÑOS</w:t>
                    </w:r>
                  </w:p>
                </w:tc>
              </w:sdtContent>
            </w:sdt>
          </w:tr>
          <w:tr w:rsidR="00C41F92">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5-11-18T00:00:00Z">
                  <w:dateFormat w:val="dd/MM/yyyy"/>
                  <w:lid w:val="es-ES"/>
                  <w:storeMappedDataAs w:val="dateTime"/>
                  <w:calendar w:val="gregorian"/>
                </w:date>
              </w:sdtPr>
              <w:sdtEndPr/>
              <w:sdtContent>
                <w:tc>
                  <w:tcPr>
                    <w:tcW w:w="5000" w:type="pct"/>
                    <w:vAlign w:val="center"/>
                  </w:tcPr>
                  <w:p w:rsidR="00C41F92" w:rsidRDefault="00AE3DCB" w:rsidP="00AE3DCB">
                    <w:pPr>
                      <w:pStyle w:val="Sinespaciado"/>
                      <w:jc w:val="center"/>
                      <w:rPr>
                        <w:b/>
                        <w:bCs/>
                      </w:rPr>
                    </w:pPr>
                    <w:r>
                      <w:rPr>
                        <w:b/>
                        <w:bCs/>
                        <w:lang w:val="es-ES"/>
                      </w:rPr>
                      <w:t>18/11/2015</w:t>
                    </w:r>
                  </w:p>
                </w:tc>
              </w:sdtContent>
            </w:sdt>
          </w:tr>
        </w:tbl>
        <w:p w:rsidR="00C41F92" w:rsidRDefault="00C41F92"/>
        <w:p w:rsidR="00C41F92" w:rsidRDefault="00C41F92"/>
        <w:tbl>
          <w:tblPr>
            <w:tblpPr w:leftFromText="187" w:rightFromText="187" w:horzAnchor="margin" w:tblpXSpec="center" w:tblpYSpec="bottom"/>
            <w:tblW w:w="5000" w:type="pct"/>
            <w:tblLook w:val="04A0" w:firstRow="1" w:lastRow="0" w:firstColumn="1" w:lastColumn="0" w:noHBand="0" w:noVBand="1"/>
          </w:tblPr>
          <w:tblGrid>
            <w:gridCol w:w="9054"/>
          </w:tblGrid>
          <w:tr w:rsidR="00C41F92">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C41F92" w:rsidRDefault="00AE3DCB" w:rsidP="00AB54C6">
                    <w:pPr>
                      <w:pStyle w:val="Sinespaciado"/>
                    </w:pPr>
                    <w:r>
                      <w:t xml:space="preserve">Este documento </w:t>
                    </w:r>
                    <w:r w:rsidR="00AB54C6">
                      <w:t>expone el plan de gestión de calidad para el proyecto  en donde se exponen los mecanismos para el aseguramiento de calidad a nivel de proyecto y producto</w:t>
                    </w:r>
                  </w:p>
                </w:tc>
              </w:sdtContent>
            </w:sdt>
          </w:tr>
        </w:tbl>
        <w:p w:rsidR="00C41F92" w:rsidRDefault="00C41F92"/>
        <w:p w:rsidR="00C41F92" w:rsidRDefault="00C41F92">
          <w:r>
            <w:br w:type="page"/>
          </w:r>
        </w:p>
      </w:sdtContent>
    </w:sdt>
    <w:p w:rsidR="00B81206" w:rsidRDefault="00B81206" w:rsidP="00B81206">
      <w:pPr>
        <w:pStyle w:val="Ttulo1"/>
      </w:pPr>
      <w:bookmarkStart w:id="0" w:name="_Referencias"/>
      <w:bookmarkEnd w:id="0"/>
      <w:r>
        <w:lastRenderedPageBreak/>
        <w:t>Referencias</w:t>
      </w:r>
    </w:p>
    <w:p w:rsidR="00B81206" w:rsidRDefault="00B81206" w:rsidP="00B81206"/>
    <w:tbl>
      <w:tblPr>
        <w:tblStyle w:val="Listaclara-nfasis1"/>
        <w:tblW w:w="0" w:type="auto"/>
        <w:tblLook w:val="00A0" w:firstRow="1" w:lastRow="0" w:firstColumn="1" w:lastColumn="0" w:noHBand="0" w:noVBand="0"/>
      </w:tblPr>
      <w:tblGrid>
        <w:gridCol w:w="558"/>
        <w:gridCol w:w="2880"/>
        <w:gridCol w:w="1080"/>
        <w:gridCol w:w="4536"/>
      </w:tblGrid>
      <w:tr w:rsidR="00B81206" w:rsidTr="00B81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81206" w:rsidRDefault="00B81206" w:rsidP="004F29FD">
            <w:r>
              <w:t>No</w:t>
            </w:r>
          </w:p>
        </w:tc>
        <w:tc>
          <w:tcPr>
            <w:cnfStyle w:val="000010000000" w:firstRow="0" w:lastRow="0" w:firstColumn="0" w:lastColumn="0" w:oddVBand="1" w:evenVBand="0" w:oddHBand="0" w:evenHBand="0" w:firstRowFirstColumn="0" w:firstRowLastColumn="0" w:lastRowFirstColumn="0" w:lastRowLastColumn="0"/>
            <w:tcW w:w="2880" w:type="dxa"/>
          </w:tcPr>
          <w:p w:rsidR="00B81206" w:rsidRDefault="00B81206" w:rsidP="004F29FD">
            <w:r>
              <w:t>Nombre</w:t>
            </w:r>
          </w:p>
        </w:tc>
        <w:tc>
          <w:tcPr>
            <w:tcW w:w="1080" w:type="dxa"/>
          </w:tcPr>
          <w:p w:rsidR="00B81206" w:rsidRDefault="00B81206" w:rsidP="004F29FD">
            <w:pPr>
              <w:cnfStyle w:val="100000000000" w:firstRow="1" w:lastRow="0" w:firstColumn="0" w:lastColumn="0" w:oddVBand="0" w:evenVBand="0" w:oddHBand="0" w:evenHBand="0" w:firstRowFirstColumn="0" w:firstRowLastColumn="0" w:lastRowFirstColumn="0" w:lastRowLastColumn="0"/>
            </w:pPr>
            <w:r>
              <w:t>Versión</w:t>
            </w:r>
          </w:p>
        </w:tc>
        <w:tc>
          <w:tcPr>
            <w:cnfStyle w:val="000010000000" w:firstRow="0" w:lastRow="0" w:firstColumn="0" w:lastColumn="0" w:oddVBand="1" w:evenVBand="0" w:oddHBand="0" w:evenHBand="0" w:firstRowFirstColumn="0" w:firstRowLastColumn="0" w:lastRowFirstColumn="0" w:lastRowLastColumn="0"/>
            <w:tcW w:w="4536" w:type="dxa"/>
          </w:tcPr>
          <w:p w:rsidR="00B81206" w:rsidRDefault="00B81206" w:rsidP="004F29FD">
            <w:r>
              <w:t>Ubicación</w:t>
            </w:r>
          </w:p>
        </w:tc>
      </w:tr>
      <w:tr w:rsidR="00B81206" w:rsidTr="00B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81206" w:rsidRDefault="00B81206" w:rsidP="004F29FD">
            <w:r>
              <w:t>1</w:t>
            </w:r>
          </w:p>
        </w:tc>
        <w:tc>
          <w:tcPr>
            <w:cnfStyle w:val="000010000000" w:firstRow="0" w:lastRow="0" w:firstColumn="0" w:lastColumn="0" w:oddVBand="1" w:evenVBand="0" w:oddHBand="0" w:evenHBand="0" w:firstRowFirstColumn="0" w:firstRowLastColumn="0" w:lastRowFirstColumn="0" w:lastRowLastColumn="0"/>
            <w:tcW w:w="2880" w:type="dxa"/>
          </w:tcPr>
          <w:p w:rsidR="00B81206" w:rsidRDefault="00B81206" w:rsidP="004F29FD">
            <w:r>
              <w:t>Documento de levantamiento de requerimientos</w:t>
            </w:r>
          </w:p>
        </w:tc>
        <w:tc>
          <w:tcPr>
            <w:tcW w:w="1080" w:type="dxa"/>
          </w:tcPr>
          <w:p w:rsidR="00B81206" w:rsidRDefault="00B81206" w:rsidP="004F29FD">
            <w:pPr>
              <w:cnfStyle w:val="000000100000" w:firstRow="0" w:lastRow="0" w:firstColumn="0" w:lastColumn="0" w:oddVBand="0" w:evenVBand="0" w:oddHBand="1"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4536" w:type="dxa"/>
          </w:tcPr>
          <w:p w:rsidR="00B81206" w:rsidRDefault="00B81206" w:rsidP="004F29FD">
            <w:r>
              <w:t>Pendiente</w:t>
            </w:r>
          </w:p>
        </w:tc>
      </w:tr>
      <w:tr w:rsidR="00B81206" w:rsidTr="00B81206">
        <w:tc>
          <w:tcPr>
            <w:cnfStyle w:val="001000000000" w:firstRow="0" w:lastRow="0" w:firstColumn="1" w:lastColumn="0" w:oddVBand="0" w:evenVBand="0" w:oddHBand="0" w:evenHBand="0" w:firstRowFirstColumn="0" w:firstRowLastColumn="0" w:lastRowFirstColumn="0" w:lastRowLastColumn="0"/>
            <w:tcW w:w="558" w:type="dxa"/>
          </w:tcPr>
          <w:p w:rsidR="00B81206" w:rsidRDefault="00B81206" w:rsidP="004F29FD">
            <w:r>
              <w:t>2</w:t>
            </w:r>
          </w:p>
        </w:tc>
        <w:tc>
          <w:tcPr>
            <w:cnfStyle w:val="000010000000" w:firstRow="0" w:lastRow="0" w:firstColumn="0" w:lastColumn="0" w:oddVBand="1" w:evenVBand="0" w:oddHBand="0" w:evenHBand="0" w:firstRowFirstColumn="0" w:firstRowLastColumn="0" w:lastRowFirstColumn="0" w:lastRowLastColumn="0"/>
            <w:tcW w:w="2880" w:type="dxa"/>
          </w:tcPr>
          <w:p w:rsidR="00B81206" w:rsidRDefault="00B66406" w:rsidP="004F29FD">
            <w:r>
              <w:t>Plan de gestión del alcance</w:t>
            </w:r>
          </w:p>
        </w:tc>
        <w:tc>
          <w:tcPr>
            <w:tcW w:w="1080" w:type="dxa"/>
          </w:tcPr>
          <w:p w:rsidR="00B81206" w:rsidRDefault="00B81206" w:rsidP="004F29FD">
            <w:pPr>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4536" w:type="dxa"/>
          </w:tcPr>
          <w:p w:rsidR="00B81206" w:rsidRDefault="00B81206" w:rsidP="004F29FD">
            <w:r>
              <w:t>Pendiente</w:t>
            </w:r>
          </w:p>
        </w:tc>
      </w:tr>
      <w:tr w:rsidR="00B81206" w:rsidTr="00B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81206" w:rsidRDefault="00B81206" w:rsidP="004F29FD"/>
        </w:tc>
        <w:tc>
          <w:tcPr>
            <w:cnfStyle w:val="000010000000" w:firstRow="0" w:lastRow="0" w:firstColumn="0" w:lastColumn="0" w:oddVBand="1" w:evenVBand="0" w:oddHBand="0" w:evenHBand="0" w:firstRowFirstColumn="0" w:firstRowLastColumn="0" w:lastRowFirstColumn="0" w:lastRowLastColumn="0"/>
            <w:tcW w:w="2880" w:type="dxa"/>
          </w:tcPr>
          <w:p w:rsidR="00B81206" w:rsidRDefault="00B81206" w:rsidP="004F29FD"/>
        </w:tc>
        <w:tc>
          <w:tcPr>
            <w:tcW w:w="1080" w:type="dxa"/>
          </w:tcPr>
          <w:p w:rsidR="00B81206" w:rsidRDefault="00B81206" w:rsidP="004F29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36" w:type="dxa"/>
          </w:tcPr>
          <w:p w:rsidR="00B81206" w:rsidRDefault="00B81206" w:rsidP="004F29FD"/>
        </w:tc>
      </w:tr>
      <w:tr w:rsidR="00B81206" w:rsidTr="00B81206">
        <w:tc>
          <w:tcPr>
            <w:cnfStyle w:val="001000000000" w:firstRow="0" w:lastRow="0" w:firstColumn="1" w:lastColumn="0" w:oddVBand="0" w:evenVBand="0" w:oddHBand="0" w:evenHBand="0" w:firstRowFirstColumn="0" w:firstRowLastColumn="0" w:lastRowFirstColumn="0" w:lastRowLastColumn="0"/>
            <w:tcW w:w="558" w:type="dxa"/>
          </w:tcPr>
          <w:p w:rsidR="00B81206" w:rsidRPr="00B81206" w:rsidRDefault="00B81206" w:rsidP="004F29FD"/>
        </w:tc>
        <w:tc>
          <w:tcPr>
            <w:cnfStyle w:val="000010000000" w:firstRow="0" w:lastRow="0" w:firstColumn="0" w:lastColumn="0" w:oddVBand="1" w:evenVBand="0" w:oddHBand="0" w:evenHBand="0" w:firstRowFirstColumn="0" w:firstRowLastColumn="0" w:lastRowFirstColumn="0" w:lastRowLastColumn="0"/>
            <w:tcW w:w="2880" w:type="dxa"/>
          </w:tcPr>
          <w:p w:rsidR="00B81206" w:rsidRDefault="00B81206" w:rsidP="004F29FD"/>
        </w:tc>
        <w:tc>
          <w:tcPr>
            <w:tcW w:w="1080" w:type="dxa"/>
          </w:tcPr>
          <w:p w:rsidR="00B81206" w:rsidRDefault="00B81206" w:rsidP="004F29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36" w:type="dxa"/>
          </w:tcPr>
          <w:p w:rsidR="00B81206" w:rsidRDefault="00B81206" w:rsidP="004F29FD"/>
        </w:tc>
      </w:tr>
    </w:tbl>
    <w:p w:rsidR="00B81206" w:rsidRDefault="00B81206" w:rsidP="00B81206"/>
    <w:p w:rsidR="00AB54C6" w:rsidRDefault="00AB54C6" w:rsidP="00AB54C6">
      <w:pPr>
        <w:pStyle w:val="Ttulo1"/>
      </w:pPr>
      <w:r>
        <w:t>Registro de cambios</w:t>
      </w:r>
    </w:p>
    <w:p w:rsidR="00AB54C6" w:rsidRDefault="00AB54C6" w:rsidP="00AB54C6"/>
    <w:tbl>
      <w:tblPr>
        <w:tblStyle w:val="Listaclara-nfasis1"/>
        <w:tblW w:w="0" w:type="auto"/>
        <w:tblLook w:val="00A0" w:firstRow="1" w:lastRow="0" w:firstColumn="1" w:lastColumn="0" w:noHBand="0" w:noVBand="0"/>
      </w:tblPr>
      <w:tblGrid>
        <w:gridCol w:w="1011"/>
        <w:gridCol w:w="3327"/>
        <w:gridCol w:w="2250"/>
        <w:gridCol w:w="1229"/>
        <w:gridCol w:w="1237"/>
      </w:tblGrid>
      <w:tr w:rsidR="00AB54C6" w:rsidTr="00AB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rsidR="00AB54C6" w:rsidRDefault="00AB54C6" w:rsidP="00D231A1">
            <w:r>
              <w:t>Versión</w:t>
            </w:r>
          </w:p>
        </w:tc>
        <w:tc>
          <w:tcPr>
            <w:cnfStyle w:val="000010000000" w:firstRow="0" w:lastRow="0" w:firstColumn="0" w:lastColumn="0" w:oddVBand="1" w:evenVBand="0" w:oddHBand="0" w:evenHBand="0" w:firstRowFirstColumn="0" w:firstRowLastColumn="0" w:lastRowFirstColumn="0" w:lastRowLastColumn="0"/>
            <w:tcW w:w="3327" w:type="dxa"/>
          </w:tcPr>
          <w:p w:rsidR="00AB54C6" w:rsidRDefault="00AB54C6" w:rsidP="00D231A1">
            <w:r>
              <w:t>Motivo</w:t>
            </w:r>
          </w:p>
        </w:tc>
        <w:tc>
          <w:tcPr>
            <w:tcW w:w="2250" w:type="dxa"/>
          </w:tcPr>
          <w:p w:rsidR="00AB54C6" w:rsidRDefault="00AB54C6" w:rsidP="00D231A1">
            <w:pPr>
              <w:cnfStyle w:val="100000000000" w:firstRow="1" w:lastRow="0" w:firstColumn="0" w:lastColumn="0" w:oddVBand="0" w:evenVBand="0" w:oddHBand="0" w:evenHBand="0" w:firstRowFirstColumn="0" w:firstRowLastColumn="0" w:lastRowFirstColumn="0" w:lastRowLastColumn="0"/>
            </w:pPr>
            <w:r>
              <w:t>Realizado Por</w:t>
            </w:r>
          </w:p>
        </w:tc>
        <w:tc>
          <w:tcPr>
            <w:cnfStyle w:val="000010000000" w:firstRow="0" w:lastRow="0" w:firstColumn="0" w:lastColumn="0" w:oddVBand="1" w:evenVBand="0" w:oddHBand="0" w:evenHBand="0" w:firstRowFirstColumn="0" w:firstRowLastColumn="0" w:lastRowFirstColumn="0" w:lastRowLastColumn="0"/>
            <w:tcW w:w="1229" w:type="dxa"/>
          </w:tcPr>
          <w:p w:rsidR="00AB54C6" w:rsidRDefault="00AB54C6" w:rsidP="00D231A1">
            <w:r>
              <w:t>Rol</w:t>
            </w:r>
          </w:p>
        </w:tc>
        <w:tc>
          <w:tcPr>
            <w:tcW w:w="1237" w:type="dxa"/>
          </w:tcPr>
          <w:p w:rsidR="00AB54C6" w:rsidRDefault="00AB54C6" w:rsidP="00D231A1">
            <w:pPr>
              <w:cnfStyle w:val="100000000000" w:firstRow="1" w:lastRow="0" w:firstColumn="0" w:lastColumn="0" w:oddVBand="0" w:evenVBand="0" w:oddHBand="0" w:evenHBand="0" w:firstRowFirstColumn="0" w:firstRowLastColumn="0" w:lastRowFirstColumn="0" w:lastRowLastColumn="0"/>
            </w:pPr>
            <w:r>
              <w:t>Fecha</w:t>
            </w:r>
          </w:p>
        </w:tc>
      </w:tr>
      <w:tr w:rsidR="00AB54C6" w:rsidTr="00AB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rsidR="00AB54C6" w:rsidRDefault="00AB54C6" w:rsidP="00D231A1">
            <w:r>
              <w:t>1.0</w:t>
            </w:r>
          </w:p>
        </w:tc>
        <w:tc>
          <w:tcPr>
            <w:cnfStyle w:val="000010000000" w:firstRow="0" w:lastRow="0" w:firstColumn="0" w:lastColumn="0" w:oddVBand="1" w:evenVBand="0" w:oddHBand="0" w:evenHBand="0" w:firstRowFirstColumn="0" w:firstRowLastColumn="0" w:lastRowFirstColumn="0" w:lastRowLastColumn="0"/>
            <w:tcW w:w="3327" w:type="dxa"/>
          </w:tcPr>
          <w:p w:rsidR="00AB54C6" w:rsidRDefault="00AB54C6" w:rsidP="00D231A1">
            <w:r>
              <w:t>Versión inicial</w:t>
            </w:r>
          </w:p>
        </w:tc>
        <w:tc>
          <w:tcPr>
            <w:tcW w:w="2250" w:type="dxa"/>
          </w:tcPr>
          <w:p w:rsidR="00AB54C6" w:rsidRDefault="00AB54C6" w:rsidP="00D231A1">
            <w:pPr>
              <w:cnfStyle w:val="000000100000" w:firstRow="0" w:lastRow="0" w:firstColumn="0" w:lastColumn="0" w:oddVBand="0" w:evenVBand="0" w:oddHBand="1" w:evenHBand="0" w:firstRowFirstColumn="0" w:firstRowLastColumn="0" w:lastRowFirstColumn="0" w:lastRowLastColumn="0"/>
            </w:pPr>
            <w:r>
              <w:t>Cesar Bolaños</w:t>
            </w:r>
          </w:p>
        </w:tc>
        <w:tc>
          <w:tcPr>
            <w:cnfStyle w:val="000010000000" w:firstRow="0" w:lastRow="0" w:firstColumn="0" w:lastColumn="0" w:oddVBand="1" w:evenVBand="0" w:oddHBand="0" w:evenHBand="0" w:firstRowFirstColumn="0" w:firstRowLastColumn="0" w:lastRowFirstColumn="0" w:lastRowLastColumn="0"/>
            <w:tcW w:w="1229" w:type="dxa"/>
          </w:tcPr>
          <w:p w:rsidR="00AB54C6" w:rsidRDefault="00AB54C6" w:rsidP="00D231A1">
            <w:r>
              <w:t>Consultor</w:t>
            </w:r>
          </w:p>
        </w:tc>
        <w:tc>
          <w:tcPr>
            <w:tcW w:w="1237" w:type="dxa"/>
          </w:tcPr>
          <w:p w:rsidR="00AB54C6" w:rsidRDefault="00AB54C6" w:rsidP="00D231A1">
            <w:pPr>
              <w:cnfStyle w:val="000000100000" w:firstRow="0" w:lastRow="0" w:firstColumn="0" w:lastColumn="0" w:oddVBand="0" w:evenVBand="0" w:oddHBand="1" w:evenHBand="0" w:firstRowFirstColumn="0" w:firstRowLastColumn="0" w:lastRowFirstColumn="0" w:lastRowLastColumn="0"/>
            </w:pPr>
            <w:r>
              <w:t>18/11/2015</w:t>
            </w:r>
          </w:p>
        </w:tc>
      </w:tr>
      <w:tr w:rsidR="00AB54C6" w:rsidTr="00AB54C6">
        <w:tc>
          <w:tcPr>
            <w:cnfStyle w:val="001000000000" w:firstRow="0" w:lastRow="0" w:firstColumn="1" w:lastColumn="0" w:oddVBand="0" w:evenVBand="0" w:oddHBand="0" w:evenHBand="0" w:firstRowFirstColumn="0" w:firstRowLastColumn="0" w:lastRowFirstColumn="0" w:lastRowLastColumn="0"/>
            <w:tcW w:w="1011" w:type="dxa"/>
          </w:tcPr>
          <w:p w:rsidR="00AB54C6" w:rsidRPr="00B81206" w:rsidRDefault="00AB54C6" w:rsidP="00D231A1"/>
        </w:tc>
        <w:tc>
          <w:tcPr>
            <w:cnfStyle w:val="000010000000" w:firstRow="0" w:lastRow="0" w:firstColumn="0" w:lastColumn="0" w:oddVBand="1" w:evenVBand="0" w:oddHBand="0" w:evenHBand="0" w:firstRowFirstColumn="0" w:firstRowLastColumn="0" w:lastRowFirstColumn="0" w:lastRowLastColumn="0"/>
            <w:tcW w:w="3327" w:type="dxa"/>
          </w:tcPr>
          <w:p w:rsidR="00AB54C6" w:rsidRDefault="00AB54C6" w:rsidP="00D231A1"/>
        </w:tc>
        <w:tc>
          <w:tcPr>
            <w:tcW w:w="2250" w:type="dxa"/>
          </w:tcPr>
          <w:p w:rsidR="00AB54C6" w:rsidRDefault="00AB54C6" w:rsidP="00D231A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29" w:type="dxa"/>
          </w:tcPr>
          <w:p w:rsidR="00AB54C6" w:rsidRDefault="00AB54C6" w:rsidP="00D231A1"/>
        </w:tc>
        <w:tc>
          <w:tcPr>
            <w:tcW w:w="1237" w:type="dxa"/>
          </w:tcPr>
          <w:p w:rsidR="00AB54C6" w:rsidRDefault="00AB54C6" w:rsidP="00D231A1">
            <w:pPr>
              <w:cnfStyle w:val="000000000000" w:firstRow="0" w:lastRow="0" w:firstColumn="0" w:lastColumn="0" w:oddVBand="0" w:evenVBand="0" w:oddHBand="0" w:evenHBand="0" w:firstRowFirstColumn="0" w:firstRowLastColumn="0" w:lastRowFirstColumn="0" w:lastRowLastColumn="0"/>
            </w:pPr>
          </w:p>
        </w:tc>
      </w:tr>
    </w:tbl>
    <w:p w:rsidR="00AB54C6" w:rsidRDefault="00AB54C6" w:rsidP="00AB54C6"/>
    <w:p w:rsidR="002E6D93" w:rsidRDefault="002E6D93" w:rsidP="00B81206"/>
    <w:p w:rsidR="002E6D93" w:rsidRDefault="002E6D93" w:rsidP="00B81206"/>
    <w:p w:rsidR="002E6D93" w:rsidRDefault="002E6D93" w:rsidP="00B81206"/>
    <w:p w:rsidR="002E6D93" w:rsidRDefault="002E6D93" w:rsidP="00B81206"/>
    <w:p w:rsidR="007F15E4" w:rsidRDefault="007F15E4" w:rsidP="00B81206"/>
    <w:p w:rsidR="007F15E4" w:rsidRDefault="007F15E4" w:rsidP="00B81206"/>
    <w:p w:rsidR="002E6D93" w:rsidRDefault="002E6D93" w:rsidP="00B81206"/>
    <w:p w:rsidR="002E6D93" w:rsidRDefault="002E6D93" w:rsidP="00B81206"/>
    <w:p w:rsidR="002E6D93" w:rsidRDefault="002E6D93" w:rsidP="00B81206"/>
    <w:p w:rsidR="00B66406" w:rsidRDefault="00B66406" w:rsidP="00B81206"/>
    <w:p w:rsidR="002E6D93" w:rsidRDefault="002E6D93" w:rsidP="00B81206"/>
    <w:p w:rsidR="002E6D93" w:rsidRDefault="002E6D93" w:rsidP="002E6D93">
      <w:pPr>
        <w:pStyle w:val="Ttulo1"/>
      </w:pPr>
      <w:r>
        <w:lastRenderedPageBreak/>
        <w:t>Descripción</w:t>
      </w:r>
    </w:p>
    <w:p w:rsidR="002E6D93" w:rsidRDefault="002E6D93" w:rsidP="002E6D93"/>
    <w:p w:rsidR="00B21C3C" w:rsidRDefault="00B21C3C" w:rsidP="002E6D93">
      <w:r>
        <w:t xml:space="preserve">Debido al gran crecimiento de la empresa y </w:t>
      </w:r>
      <w:r w:rsidR="006F119D">
        <w:t xml:space="preserve">de </w:t>
      </w:r>
      <w:r>
        <w:t>su personal,</w:t>
      </w:r>
      <w:r w:rsidR="006F119D">
        <w:t xml:space="preserve"> Textiles </w:t>
      </w:r>
      <w:proofErr w:type="spellStart"/>
      <w:r w:rsidR="006F119D">
        <w:t>Velanex</w:t>
      </w:r>
      <w:proofErr w:type="spellEnd"/>
      <w:r w:rsidR="006F119D">
        <w:t xml:space="preserve"> </w:t>
      </w:r>
      <w:r>
        <w:t xml:space="preserve"> </w:t>
      </w:r>
      <w:r w:rsidR="006F119D">
        <w:t xml:space="preserve">ha venido enfrentando nuevos retos en la parte de gestión humana para atender diferentes peticiones y actividades, estas peticiones y actividades pudiéndose realizar de manera automática están siendo realizadas por el personal. Por eso es necesario un proyecto que contenga la creación de un sistema </w:t>
      </w:r>
      <w:r w:rsidR="006F119D" w:rsidRPr="006F119D">
        <w:t>que ayude a gestionar los datos de recursos humanos que posee la compañía.</w:t>
      </w:r>
    </w:p>
    <w:p w:rsidR="00B21C3C" w:rsidRDefault="002E6D93" w:rsidP="002E6D93">
      <w:r>
        <w:t xml:space="preserve">En este documento se </w:t>
      </w:r>
      <w:r w:rsidR="00AB54C6">
        <w:t>describe el plan de gestión de calidad para el proyecto en donde se agregan las políticas y actividades necesarias para que el proyecto satisfaga las necesidades por las cuales fue emprendido</w:t>
      </w:r>
      <w:r>
        <w:t>.</w:t>
      </w:r>
      <w:r w:rsidR="00AB54C6">
        <w:t xml:space="preserve"> Cuando hablamos de calidad no solo hablamos de un proyecto sino de un producto, en donde este se entregue con los mejores estándares para que cumpla con los estándares definidos por la </w:t>
      </w:r>
      <w:r w:rsidR="007F15E4">
        <w:t xml:space="preserve">compañía. </w:t>
      </w:r>
    </w:p>
    <w:p w:rsidR="006F119D" w:rsidRDefault="006F119D" w:rsidP="002E6D93"/>
    <w:p w:rsidR="006F119D" w:rsidRDefault="006F119D" w:rsidP="002E6D93"/>
    <w:p w:rsidR="006F119D" w:rsidRDefault="006F119D" w:rsidP="002E6D93"/>
    <w:p w:rsidR="006F119D" w:rsidRDefault="006F119D" w:rsidP="002E6D93"/>
    <w:p w:rsidR="006F119D" w:rsidRDefault="006F119D" w:rsidP="002E6D93"/>
    <w:p w:rsidR="006F119D" w:rsidRDefault="006F119D" w:rsidP="002E6D93"/>
    <w:p w:rsidR="006F119D" w:rsidRDefault="006F119D" w:rsidP="002E6D93"/>
    <w:p w:rsidR="00A275B4" w:rsidRDefault="00A275B4" w:rsidP="002E6D93"/>
    <w:p w:rsidR="006F119D" w:rsidRDefault="006F119D" w:rsidP="002E6D93"/>
    <w:p w:rsidR="006F119D" w:rsidRDefault="006F119D" w:rsidP="002E6D93"/>
    <w:p w:rsidR="006F119D" w:rsidRDefault="006F119D" w:rsidP="002E6D93"/>
    <w:p w:rsidR="006F119D" w:rsidRDefault="006F119D" w:rsidP="002E6D93"/>
    <w:p w:rsidR="006F119D" w:rsidRDefault="006F119D" w:rsidP="002E6D93"/>
    <w:p w:rsidR="00FA6752" w:rsidRDefault="00A275B4" w:rsidP="00A275B4">
      <w:pPr>
        <w:pStyle w:val="Ttulo1"/>
      </w:pPr>
      <w:r>
        <w:lastRenderedPageBreak/>
        <w:t>Requisitos</w:t>
      </w:r>
    </w:p>
    <w:p w:rsidR="00A275B4" w:rsidRDefault="00A275B4" w:rsidP="00A275B4"/>
    <w:p w:rsidR="00FA6752" w:rsidRDefault="00A275B4" w:rsidP="00B66406">
      <w:r>
        <w:t>Se define un producto aceptable cuando este cumple con los requisitos mínimos que se encuentran dentro del alcance y en el documento de requerimientos</w:t>
      </w:r>
      <w:r w:rsidR="00B66406">
        <w:t xml:space="preserve">, ambos documentos se encuentran en </w:t>
      </w:r>
      <w:hyperlink w:anchor="_Referencias" w:history="1">
        <w:r w:rsidR="00B66406" w:rsidRPr="00B66406">
          <w:rPr>
            <w:rStyle w:val="Hipervnculo"/>
          </w:rPr>
          <w:t>Referencias</w:t>
        </w:r>
      </w:hyperlink>
      <w:r w:rsidR="00B66406">
        <w:t>.</w:t>
      </w:r>
    </w:p>
    <w:p w:rsidR="00B66406" w:rsidRDefault="00B66406" w:rsidP="00B66406"/>
    <w:p w:rsidR="00B66406" w:rsidRDefault="00694989" w:rsidP="00694989">
      <w:pPr>
        <w:pStyle w:val="Ttulo1"/>
      </w:pPr>
      <w:r>
        <w:t>Revisión</w:t>
      </w:r>
      <w:r w:rsidR="00B66406">
        <w:t xml:space="preserve"> de </w:t>
      </w:r>
      <w:r>
        <w:t>Fases</w:t>
      </w:r>
    </w:p>
    <w:p w:rsidR="00694989" w:rsidRDefault="00694989" w:rsidP="00694989"/>
    <w:p w:rsidR="00694989" w:rsidRDefault="00694989" w:rsidP="00694989">
      <w:r>
        <w:t>De acuerdo al alcance</w:t>
      </w:r>
      <w:r w:rsidR="000E7750">
        <w:t xml:space="preserve"> </w:t>
      </w:r>
      <w:r w:rsidR="00A06FAC">
        <w:t>definido para el proyecto es obligatorio que cada fase sea inspeccionada y aprobada por la compañía, esto se realizara con un acta y una reunión de entrega.</w:t>
      </w:r>
    </w:p>
    <w:p w:rsidR="00A06FAC" w:rsidRDefault="00A06FAC" w:rsidP="00694989"/>
    <w:p w:rsidR="00A06FAC" w:rsidRDefault="00A06FAC" w:rsidP="00A06FAC">
      <w:pPr>
        <w:pStyle w:val="Ttulo1"/>
      </w:pPr>
      <w:r>
        <w:t>Aseguramiento de Calidad</w:t>
      </w:r>
    </w:p>
    <w:p w:rsidR="00A06FAC" w:rsidRDefault="00A06FAC" w:rsidP="00A06FAC"/>
    <w:p w:rsidR="00A06FAC" w:rsidRDefault="00A06FAC" w:rsidP="00A06FAC">
      <w:r>
        <w:t xml:space="preserve">Dentro del aseguramiento de calidad se definen ciertos pasos para la aceptación </w:t>
      </w:r>
      <w:r w:rsidR="00705894">
        <w:t>de un caso de uso entregado por el equipo de desarrollo:</w:t>
      </w:r>
    </w:p>
    <w:p w:rsidR="00705894" w:rsidRDefault="00705894" w:rsidP="00A06FAC"/>
    <w:p w:rsidR="00705894" w:rsidRDefault="00705894" w:rsidP="00A06FAC">
      <w:pPr>
        <w:rPr>
          <w:lang w:val="es-ES"/>
        </w:rPr>
      </w:pPr>
      <w:r>
        <w:rPr>
          <w:lang w:val="es-ES"/>
        </w:rPr>
        <w:object w:dxaOrig="8490"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0.5pt" o:ole="">
            <v:imagedata r:id="rId7" o:title=""/>
          </v:shape>
          <o:OLEObject Type="Embed" ProgID="Visio.Drawing.15" ShapeID="_x0000_i1025" DrawAspect="Content" ObjectID="_1509479551" r:id="rId8"/>
        </w:object>
      </w:r>
    </w:p>
    <w:p w:rsidR="00705894" w:rsidRDefault="00705894" w:rsidP="00A06FAC">
      <w:pPr>
        <w:rPr>
          <w:lang w:val="es-ES"/>
        </w:rPr>
      </w:pPr>
    </w:p>
    <w:tbl>
      <w:tblPr>
        <w:tblStyle w:val="Listaclara-nfasis1"/>
        <w:tblW w:w="0" w:type="auto"/>
        <w:tblLook w:val="00A0" w:firstRow="1" w:lastRow="0" w:firstColumn="1" w:lastColumn="0" w:noHBand="0" w:noVBand="0"/>
      </w:tblPr>
      <w:tblGrid>
        <w:gridCol w:w="2425"/>
        <w:gridCol w:w="6069"/>
      </w:tblGrid>
      <w:tr w:rsidR="00705894" w:rsidTr="00705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rsidR="00705894" w:rsidRDefault="00705894">
            <w:pPr>
              <w:rPr>
                <w:lang w:val="es-ES"/>
              </w:rPr>
            </w:pPr>
            <w:r>
              <w:t>Tarea</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Default="00705894">
            <w:pPr>
              <w:rPr>
                <w:lang w:val="es-ES"/>
              </w:rPr>
            </w:pPr>
            <w:r>
              <w:t>Explicación</w:t>
            </w:r>
          </w:p>
        </w:tc>
      </w:tr>
      <w:tr w:rsidR="00705894" w:rsidTr="00705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rsidR="00705894" w:rsidRPr="00705894" w:rsidRDefault="00705894">
            <w:r>
              <w:t xml:space="preserve">Revisión de </w:t>
            </w:r>
            <w:r>
              <w:lastRenderedPageBreak/>
              <w:t>desarrollo</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Pr="00705894" w:rsidRDefault="00705894">
            <w:r>
              <w:lastRenderedPageBreak/>
              <w:t xml:space="preserve">En esta tarea se realiza la revisión del código y los </w:t>
            </w:r>
            <w:r>
              <w:lastRenderedPageBreak/>
              <w:t>entregables para que cumplan con los estándares definidos previamente</w:t>
            </w:r>
          </w:p>
        </w:tc>
      </w:tr>
      <w:tr w:rsidR="00705894" w:rsidTr="00705894">
        <w:tc>
          <w:tcPr>
            <w:cnfStyle w:val="001000000000" w:firstRow="0" w:lastRow="0" w:firstColumn="1" w:lastColumn="0" w:oddVBand="0" w:evenVBand="0" w:oddHBand="0" w:evenHBand="0" w:firstRowFirstColumn="0" w:firstRowLastColumn="0" w:lastRowFirstColumn="0" w:lastRowLastColumn="0"/>
            <w:tcW w:w="2425" w:type="dxa"/>
            <w:hideMark/>
          </w:tcPr>
          <w:p w:rsidR="00705894" w:rsidRPr="00705894" w:rsidRDefault="00705894">
            <w:r>
              <w:lastRenderedPageBreak/>
              <w:t>Pruebas de aceptación funcionales</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Pr="00705894" w:rsidRDefault="00705894">
            <w:r>
              <w:t>Son las pruebas que se realizan cuando el desarrollo se ha terminado, estas deben cumplir con los requerimientos funcionales y los casos de uso</w:t>
            </w:r>
          </w:p>
        </w:tc>
      </w:tr>
      <w:tr w:rsidR="00705894" w:rsidTr="00705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rsidR="00705894" w:rsidRPr="00705894" w:rsidRDefault="00705894">
            <w:r>
              <w:t>Pruebas de aceptación técnicas</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Pr="00705894" w:rsidRDefault="00705894">
            <w:r>
              <w:t>Son las pruebas que realiza el personal técnico para revisar el funcionamiento de la aplicación según los requerimientos no funcionales que se definieron al inicio del proyecto</w:t>
            </w:r>
          </w:p>
        </w:tc>
      </w:tr>
      <w:tr w:rsidR="00705894" w:rsidTr="00705894">
        <w:tc>
          <w:tcPr>
            <w:cnfStyle w:val="001000000000" w:firstRow="0" w:lastRow="0" w:firstColumn="1" w:lastColumn="0" w:oddVBand="0" w:evenVBand="0" w:oddHBand="0" w:evenHBand="0" w:firstRowFirstColumn="0" w:firstRowLastColumn="0" w:lastRowFirstColumn="0" w:lastRowLastColumn="0"/>
            <w:tcW w:w="2425" w:type="dxa"/>
            <w:hideMark/>
          </w:tcPr>
          <w:p w:rsidR="00705894" w:rsidRPr="00705894" w:rsidRDefault="00705894">
            <w:r>
              <w:t>Control de cambio</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Pr="00705894" w:rsidRDefault="00705894">
            <w:r>
              <w:t>Según lo definido al inicio del proyecto, aquí entrara el proceso para el control de cambios. Esta tarea aplica cuando lo entregado no cumplió con lo esperado por el cliente y estuvo todo el tiempo fuera del alcance o no se planeó.</w:t>
            </w:r>
          </w:p>
        </w:tc>
      </w:tr>
      <w:tr w:rsidR="00705894" w:rsidTr="00705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rsidR="00705894" w:rsidRPr="00705894" w:rsidRDefault="00705894">
            <w:r>
              <w:t>Análisis de costos y tiempo</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Pr="00705894" w:rsidRDefault="00705894">
            <w:r>
              <w:t>En esta tarea se define cuánto cuesta/n el/los control/es de cambio en tiempo y dinero, pasando como una propuesta formal al cliente.</w:t>
            </w:r>
          </w:p>
        </w:tc>
      </w:tr>
      <w:tr w:rsidR="00705894" w:rsidTr="00705894">
        <w:tc>
          <w:tcPr>
            <w:cnfStyle w:val="001000000000" w:firstRow="0" w:lastRow="0" w:firstColumn="1" w:lastColumn="0" w:oddVBand="0" w:evenVBand="0" w:oddHBand="0" w:evenHBand="0" w:firstRowFirstColumn="0" w:firstRowLastColumn="0" w:lastRowFirstColumn="0" w:lastRowLastColumn="0"/>
            <w:tcW w:w="2425" w:type="dxa"/>
            <w:hideMark/>
          </w:tcPr>
          <w:p w:rsidR="00705894" w:rsidRPr="00705894" w:rsidRDefault="00705894">
            <w:r>
              <w:t>Acta de aceptación</w:t>
            </w:r>
          </w:p>
        </w:tc>
        <w:tc>
          <w:tcPr>
            <w:cnfStyle w:val="000010000000" w:firstRow="0" w:lastRow="0" w:firstColumn="0" w:lastColumn="0" w:oddVBand="1" w:evenVBand="0" w:oddHBand="0" w:evenHBand="0" w:firstRowFirstColumn="0" w:firstRowLastColumn="0" w:lastRowFirstColumn="0" w:lastRowLastColumn="0"/>
            <w:tcW w:w="6069" w:type="dxa"/>
            <w:hideMark/>
          </w:tcPr>
          <w:p w:rsidR="00705894" w:rsidRPr="00705894" w:rsidRDefault="00705894">
            <w:r>
              <w:t>Cuando la funcionalidad entregada cumple con las expectativas del cliente se da por finalizada esta fase, esta acta sirve de soporte de la entrega.</w:t>
            </w:r>
          </w:p>
        </w:tc>
      </w:tr>
    </w:tbl>
    <w:p w:rsidR="00705894" w:rsidRPr="00A06FAC" w:rsidRDefault="00705894" w:rsidP="00A06FAC"/>
    <w:p w:rsidR="00FA6752" w:rsidRDefault="00705894" w:rsidP="00705894">
      <w:pPr>
        <w:pStyle w:val="Ttulo1"/>
      </w:pPr>
      <w:r>
        <w:t>Control de la calidad</w:t>
      </w:r>
    </w:p>
    <w:p w:rsidR="00705894" w:rsidRDefault="00705894" w:rsidP="00705894"/>
    <w:p w:rsidR="00705894" w:rsidRDefault="00705894" w:rsidP="00705894">
      <w:r>
        <w:t>El producto es de buena calidad si cumple con los siguientes atributos:</w:t>
      </w:r>
    </w:p>
    <w:p w:rsidR="00705894" w:rsidRDefault="00705894" w:rsidP="00705894">
      <w:pPr>
        <w:pStyle w:val="Prrafodelista"/>
        <w:numPr>
          <w:ilvl w:val="0"/>
          <w:numId w:val="2"/>
        </w:numPr>
      </w:pPr>
      <w:r>
        <w:t>Protección*</w:t>
      </w:r>
    </w:p>
    <w:p w:rsidR="00705894" w:rsidRDefault="00705894" w:rsidP="00705894">
      <w:pPr>
        <w:pStyle w:val="Prrafodelista"/>
        <w:numPr>
          <w:ilvl w:val="0"/>
          <w:numId w:val="2"/>
        </w:numPr>
      </w:pPr>
      <w:r>
        <w:t>Seguridad*</w:t>
      </w:r>
    </w:p>
    <w:p w:rsidR="00705894" w:rsidRDefault="00705894" w:rsidP="00705894">
      <w:pPr>
        <w:pStyle w:val="Prrafodelista"/>
        <w:numPr>
          <w:ilvl w:val="0"/>
          <w:numId w:val="2"/>
        </w:numPr>
      </w:pPr>
      <w:r>
        <w:t>Fiabilidad***</w:t>
      </w:r>
    </w:p>
    <w:p w:rsidR="00705894" w:rsidRDefault="00705894" w:rsidP="00705894">
      <w:pPr>
        <w:pStyle w:val="Prrafodelista"/>
        <w:numPr>
          <w:ilvl w:val="0"/>
          <w:numId w:val="2"/>
        </w:numPr>
      </w:pPr>
      <w:r>
        <w:t>Flexibilidad***</w:t>
      </w:r>
    </w:p>
    <w:p w:rsidR="00705894" w:rsidRDefault="00705894" w:rsidP="00705894">
      <w:pPr>
        <w:pStyle w:val="Prrafodelista"/>
        <w:numPr>
          <w:ilvl w:val="0"/>
          <w:numId w:val="2"/>
        </w:numPr>
      </w:pPr>
      <w:r>
        <w:t>Robustez*</w:t>
      </w:r>
    </w:p>
    <w:p w:rsidR="00705894" w:rsidRDefault="00705894" w:rsidP="00705894">
      <w:pPr>
        <w:pStyle w:val="Prrafodelista"/>
        <w:numPr>
          <w:ilvl w:val="0"/>
          <w:numId w:val="2"/>
        </w:numPr>
      </w:pPr>
      <w:r>
        <w:t>Modularidad***</w:t>
      </w:r>
    </w:p>
    <w:p w:rsidR="00705894" w:rsidRDefault="00705894" w:rsidP="00705894">
      <w:pPr>
        <w:pStyle w:val="Prrafodelista"/>
        <w:numPr>
          <w:ilvl w:val="0"/>
          <w:numId w:val="2"/>
        </w:numPr>
      </w:pPr>
      <w:r>
        <w:t>Usabilidad**</w:t>
      </w:r>
    </w:p>
    <w:p w:rsidR="00705894" w:rsidRDefault="00705894" w:rsidP="00705894">
      <w:pPr>
        <w:pStyle w:val="Prrafodelista"/>
        <w:numPr>
          <w:ilvl w:val="0"/>
          <w:numId w:val="2"/>
        </w:numPr>
      </w:pPr>
      <w:r>
        <w:t>Facilidad para el usuario**</w:t>
      </w:r>
    </w:p>
    <w:p w:rsidR="00705894" w:rsidRDefault="00705894" w:rsidP="00705894"/>
    <w:p w:rsidR="00705894" w:rsidRDefault="00705894" w:rsidP="00705894">
      <w:r>
        <w:t>*Se realizaran la comprobación de estos atributos en las pruebas técnicas</w:t>
      </w:r>
    </w:p>
    <w:p w:rsidR="00705894" w:rsidRDefault="00705894" w:rsidP="00705894">
      <w:r>
        <w:t>**Estos atributos serán verificados en la entrega y aprobación de los prototipos</w:t>
      </w:r>
    </w:p>
    <w:p w:rsidR="00762E05" w:rsidRDefault="00705894" w:rsidP="00762E05">
      <w:r>
        <w:t>***</w:t>
      </w:r>
      <w:r w:rsidR="002149F4">
        <w:t>Se validara con el modelo arquitectónico propuesto</w:t>
      </w:r>
    </w:p>
    <w:p w:rsidR="0075186A" w:rsidRDefault="0075186A" w:rsidP="0075186A">
      <w:pPr>
        <w:pStyle w:val="Ttulo1"/>
      </w:pPr>
      <w:r>
        <w:lastRenderedPageBreak/>
        <w:t>Diagrama de Pareto</w:t>
      </w:r>
    </w:p>
    <w:p w:rsidR="0075186A" w:rsidRDefault="0075186A" w:rsidP="0075186A"/>
    <w:p w:rsidR="0075186A" w:rsidRDefault="00C9682C" w:rsidP="0075186A">
      <w:r>
        <w:t>A continuación los datos ingresados</w:t>
      </w:r>
      <w:r w:rsidR="00E55317">
        <w:t xml:space="preserve"> con los que se alimenta el diagrama:</w:t>
      </w:r>
      <w:bookmarkStart w:id="1" w:name="_GoBack"/>
      <w:bookmarkEnd w:id="1"/>
    </w:p>
    <w:p w:rsidR="00C9682C" w:rsidRDefault="00C9682C" w:rsidP="0075186A"/>
    <w:tbl>
      <w:tblPr>
        <w:tblW w:w="7900" w:type="dxa"/>
        <w:tblInd w:w="55" w:type="dxa"/>
        <w:tblCellMar>
          <w:left w:w="70" w:type="dxa"/>
          <w:right w:w="70" w:type="dxa"/>
        </w:tblCellMar>
        <w:tblLook w:val="04A0" w:firstRow="1" w:lastRow="0" w:firstColumn="1" w:lastColumn="0" w:noHBand="0" w:noVBand="1"/>
      </w:tblPr>
      <w:tblGrid>
        <w:gridCol w:w="4120"/>
        <w:gridCol w:w="1240"/>
        <w:gridCol w:w="1340"/>
        <w:gridCol w:w="1200"/>
      </w:tblGrid>
      <w:tr w:rsidR="00C9682C" w:rsidRPr="00C9682C" w:rsidTr="00C9682C">
        <w:trPr>
          <w:trHeight w:val="315"/>
        </w:trPr>
        <w:tc>
          <w:tcPr>
            <w:tcW w:w="41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Causas de posibles errores en la aplicación</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Eventos</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 acumulado</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w:t>
            </w:r>
          </w:p>
        </w:tc>
      </w:tr>
      <w:tr w:rsidR="00C9682C" w:rsidRPr="00C9682C" w:rsidTr="00C9682C">
        <w:trPr>
          <w:trHeight w:val="300"/>
        </w:trPr>
        <w:tc>
          <w:tcPr>
            <w:tcW w:w="4120" w:type="dxa"/>
            <w:tcBorders>
              <w:top w:val="nil"/>
              <w:left w:val="single" w:sz="8" w:space="0" w:color="auto"/>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Error de inicio de sesión</w:t>
            </w:r>
          </w:p>
        </w:tc>
        <w:tc>
          <w:tcPr>
            <w:tcW w:w="12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75</w:t>
            </w:r>
          </w:p>
        </w:tc>
        <w:tc>
          <w:tcPr>
            <w:tcW w:w="13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58.14</w:t>
            </w:r>
          </w:p>
        </w:tc>
        <w:tc>
          <w:tcPr>
            <w:tcW w:w="1200" w:type="dxa"/>
            <w:tcBorders>
              <w:top w:val="nil"/>
              <w:left w:val="nil"/>
              <w:bottom w:val="single" w:sz="4" w:space="0" w:color="auto"/>
              <w:right w:val="single" w:sz="8"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58.14</w:t>
            </w:r>
          </w:p>
        </w:tc>
      </w:tr>
      <w:tr w:rsidR="00C9682C" w:rsidRPr="00C9682C" w:rsidTr="00C9682C">
        <w:trPr>
          <w:trHeight w:val="300"/>
        </w:trPr>
        <w:tc>
          <w:tcPr>
            <w:tcW w:w="4120" w:type="dxa"/>
            <w:tcBorders>
              <w:top w:val="nil"/>
              <w:left w:val="single" w:sz="8" w:space="0" w:color="auto"/>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Valores inválidos</w:t>
            </w:r>
          </w:p>
        </w:tc>
        <w:tc>
          <w:tcPr>
            <w:tcW w:w="12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36</w:t>
            </w:r>
          </w:p>
        </w:tc>
        <w:tc>
          <w:tcPr>
            <w:tcW w:w="13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86.05</w:t>
            </w:r>
          </w:p>
        </w:tc>
        <w:tc>
          <w:tcPr>
            <w:tcW w:w="1200" w:type="dxa"/>
            <w:tcBorders>
              <w:top w:val="nil"/>
              <w:left w:val="nil"/>
              <w:bottom w:val="single" w:sz="4" w:space="0" w:color="auto"/>
              <w:right w:val="single" w:sz="8"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27.91</w:t>
            </w:r>
          </w:p>
        </w:tc>
      </w:tr>
      <w:tr w:rsidR="00C9682C" w:rsidRPr="00C9682C" w:rsidTr="00C9682C">
        <w:trPr>
          <w:trHeight w:val="300"/>
        </w:trPr>
        <w:tc>
          <w:tcPr>
            <w:tcW w:w="4120" w:type="dxa"/>
            <w:tcBorders>
              <w:top w:val="nil"/>
              <w:left w:val="single" w:sz="8" w:space="0" w:color="auto"/>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Permisos insuficientes</w:t>
            </w:r>
          </w:p>
        </w:tc>
        <w:tc>
          <w:tcPr>
            <w:tcW w:w="12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15</w:t>
            </w:r>
          </w:p>
        </w:tc>
        <w:tc>
          <w:tcPr>
            <w:tcW w:w="13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97.67</w:t>
            </w:r>
          </w:p>
        </w:tc>
        <w:tc>
          <w:tcPr>
            <w:tcW w:w="1200" w:type="dxa"/>
            <w:tcBorders>
              <w:top w:val="nil"/>
              <w:left w:val="nil"/>
              <w:bottom w:val="single" w:sz="4" w:space="0" w:color="auto"/>
              <w:right w:val="single" w:sz="8"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11.63</w:t>
            </w:r>
          </w:p>
        </w:tc>
      </w:tr>
      <w:tr w:rsidR="00C9682C" w:rsidRPr="00C9682C" w:rsidTr="00C9682C">
        <w:trPr>
          <w:trHeight w:val="300"/>
        </w:trPr>
        <w:tc>
          <w:tcPr>
            <w:tcW w:w="4120" w:type="dxa"/>
            <w:tcBorders>
              <w:top w:val="nil"/>
              <w:left w:val="single" w:sz="8" w:space="0" w:color="auto"/>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Error de conexión con BD</w:t>
            </w:r>
          </w:p>
        </w:tc>
        <w:tc>
          <w:tcPr>
            <w:tcW w:w="12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2</w:t>
            </w:r>
          </w:p>
        </w:tc>
        <w:tc>
          <w:tcPr>
            <w:tcW w:w="1340" w:type="dxa"/>
            <w:tcBorders>
              <w:top w:val="nil"/>
              <w:left w:val="nil"/>
              <w:bottom w:val="single" w:sz="4"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99.22</w:t>
            </w:r>
          </w:p>
        </w:tc>
        <w:tc>
          <w:tcPr>
            <w:tcW w:w="1200" w:type="dxa"/>
            <w:tcBorders>
              <w:top w:val="nil"/>
              <w:left w:val="nil"/>
              <w:bottom w:val="single" w:sz="4" w:space="0" w:color="auto"/>
              <w:right w:val="single" w:sz="8"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1.55</w:t>
            </w:r>
          </w:p>
        </w:tc>
      </w:tr>
      <w:tr w:rsidR="00C9682C" w:rsidRPr="00C9682C" w:rsidTr="00C9682C">
        <w:trPr>
          <w:trHeight w:val="315"/>
        </w:trPr>
        <w:tc>
          <w:tcPr>
            <w:tcW w:w="4120" w:type="dxa"/>
            <w:tcBorders>
              <w:top w:val="nil"/>
              <w:left w:val="single" w:sz="8" w:space="0" w:color="auto"/>
              <w:bottom w:val="nil"/>
              <w:right w:val="single" w:sz="4" w:space="0" w:color="auto"/>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Archivo de carga invalido</w:t>
            </w:r>
          </w:p>
        </w:tc>
        <w:tc>
          <w:tcPr>
            <w:tcW w:w="1240" w:type="dxa"/>
            <w:tcBorders>
              <w:top w:val="nil"/>
              <w:left w:val="nil"/>
              <w:bottom w:val="nil"/>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1</w:t>
            </w:r>
          </w:p>
        </w:tc>
        <w:tc>
          <w:tcPr>
            <w:tcW w:w="1340" w:type="dxa"/>
            <w:tcBorders>
              <w:top w:val="nil"/>
              <w:left w:val="nil"/>
              <w:bottom w:val="single" w:sz="8"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100.00</w:t>
            </w:r>
          </w:p>
        </w:tc>
        <w:tc>
          <w:tcPr>
            <w:tcW w:w="1200" w:type="dxa"/>
            <w:tcBorders>
              <w:top w:val="nil"/>
              <w:left w:val="nil"/>
              <w:bottom w:val="single" w:sz="8" w:space="0" w:color="auto"/>
              <w:right w:val="single" w:sz="8"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0.78</w:t>
            </w:r>
          </w:p>
        </w:tc>
      </w:tr>
      <w:tr w:rsidR="00C9682C" w:rsidRPr="00C9682C" w:rsidTr="00C9682C">
        <w:trPr>
          <w:trHeight w:val="315"/>
        </w:trPr>
        <w:tc>
          <w:tcPr>
            <w:tcW w:w="41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Total</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rsidR="00C9682C" w:rsidRPr="00C9682C" w:rsidRDefault="00C9682C" w:rsidP="00C9682C">
            <w:pPr>
              <w:spacing w:after="0" w:line="240" w:lineRule="auto"/>
              <w:jc w:val="right"/>
              <w:rPr>
                <w:rFonts w:ascii="Calibri" w:eastAsia="Times New Roman" w:hAnsi="Calibri" w:cs="Times New Roman"/>
                <w:color w:val="000000"/>
                <w:lang w:eastAsia="es-CO"/>
              </w:rPr>
            </w:pPr>
            <w:r w:rsidRPr="00C9682C">
              <w:rPr>
                <w:rFonts w:ascii="Calibri" w:eastAsia="Times New Roman" w:hAnsi="Calibri" w:cs="Times New Roman"/>
                <w:color w:val="000000"/>
                <w:lang w:eastAsia="es-CO"/>
              </w:rPr>
              <w:t>129</w:t>
            </w:r>
          </w:p>
        </w:tc>
        <w:tc>
          <w:tcPr>
            <w:tcW w:w="1340" w:type="dxa"/>
            <w:tcBorders>
              <w:top w:val="nil"/>
              <w:left w:val="nil"/>
              <w:bottom w:val="nil"/>
              <w:right w:val="nil"/>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p>
        </w:tc>
        <w:tc>
          <w:tcPr>
            <w:tcW w:w="1200" w:type="dxa"/>
            <w:tcBorders>
              <w:top w:val="nil"/>
              <w:left w:val="nil"/>
              <w:bottom w:val="nil"/>
              <w:right w:val="nil"/>
            </w:tcBorders>
            <w:shd w:val="clear" w:color="auto" w:fill="auto"/>
            <w:noWrap/>
            <w:vAlign w:val="bottom"/>
            <w:hideMark/>
          </w:tcPr>
          <w:p w:rsidR="00C9682C" w:rsidRPr="00C9682C" w:rsidRDefault="00C9682C" w:rsidP="00C9682C">
            <w:pPr>
              <w:spacing w:after="0" w:line="240" w:lineRule="auto"/>
              <w:rPr>
                <w:rFonts w:ascii="Calibri" w:eastAsia="Times New Roman" w:hAnsi="Calibri" w:cs="Times New Roman"/>
                <w:color w:val="000000"/>
                <w:lang w:eastAsia="es-CO"/>
              </w:rPr>
            </w:pPr>
          </w:p>
        </w:tc>
      </w:tr>
    </w:tbl>
    <w:p w:rsidR="00C9682C" w:rsidRDefault="00C9682C" w:rsidP="0075186A"/>
    <w:p w:rsidR="00C9682C" w:rsidRDefault="00C9682C" w:rsidP="0075186A">
      <w:r>
        <w:rPr>
          <w:noProof/>
          <w:lang w:eastAsia="es-CO"/>
        </w:rPr>
        <w:drawing>
          <wp:inline distT="0" distB="0" distL="0" distR="0" wp14:anchorId="5FDB265C" wp14:editId="50D2A07A">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682C" w:rsidRPr="0075186A" w:rsidRDefault="00C9682C" w:rsidP="0075186A"/>
    <w:sectPr w:rsidR="00C9682C" w:rsidRPr="0075186A" w:rsidSect="00C41F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111D5"/>
    <w:multiLevelType w:val="hybridMultilevel"/>
    <w:tmpl w:val="DCDA4D6C"/>
    <w:lvl w:ilvl="0" w:tplc="2360A54C">
      <w:start w:val="1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B967A81"/>
    <w:multiLevelType w:val="hybridMultilevel"/>
    <w:tmpl w:val="5DE827D2"/>
    <w:lvl w:ilvl="0" w:tplc="ADE0060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C6B"/>
    <w:rsid w:val="000E7750"/>
    <w:rsid w:val="002149F4"/>
    <w:rsid w:val="002E6D93"/>
    <w:rsid w:val="00417FC1"/>
    <w:rsid w:val="004F29FD"/>
    <w:rsid w:val="005434DA"/>
    <w:rsid w:val="00694989"/>
    <w:rsid w:val="006B1C6B"/>
    <w:rsid w:val="006F119D"/>
    <w:rsid w:val="00705894"/>
    <w:rsid w:val="0075186A"/>
    <w:rsid w:val="00755253"/>
    <w:rsid w:val="00762E05"/>
    <w:rsid w:val="007F15E4"/>
    <w:rsid w:val="00A06FAC"/>
    <w:rsid w:val="00A275B4"/>
    <w:rsid w:val="00AB54C6"/>
    <w:rsid w:val="00AE3DCB"/>
    <w:rsid w:val="00B21C3C"/>
    <w:rsid w:val="00B50796"/>
    <w:rsid w:val="00B66406"/>
    <w:rsid w:val="00B81206"/>
    <w:rsid w:val="00B96BB3"/>
    <w:rsid w:val="00C41F92"/>
    <w:rsid w:val="00C9682C"/>
    <w:rsid w:val="00E55317"/>
    <w:rsid w:val="00FA67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DCB"/>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Ttulo2">
    <w:name w:val="heading 2"/>
    <w:basedOn w:val="Normal"/>
    <w:next w:val="Normal"/>
    <w:link w:val="Ttulo2Car"/>
    <w:uiPriority w:val="9"/>
    <w:unhideWhenUsed/>
    <w:qFormat/>
    <w:rsid w:val="00B50796"/>
    <w:pPr>
      <w:keepNext/>
      <w:keepLines/>
      <w:spacing w:before="200" w:after="0"/>
      <w:outlineLvl w:val="1"/>
    </w:pPr>
    <w:rPr>
      <w:rFonts w:asciiTheme="majorHAnsi" w:eastAsiaTheme="majorEastAsia" w:hAnsiTheme="majorHAnsi" w:cstheme="majorBidi"/>
      <w:b/>
      <w:bCs/>
      <w:color w:val="6076B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1F92"/>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41F92"/>
    <w:rPr>
      <w:rFonts w:eastAsiaTheme="minorEastAsia"/>
      <w:lang w:eastAsia="es-CO"/>
    </w:rPr>
  </w:style>
  <w:style w:type="paragraph" w:styleId="Textodeglobo">
    <w:name w:val="Balloon Text"/>
    <w:basedOn w:val="Normal"/>
    <w:link w:val="TextodegloboCar"/>
    <w:uiPriority w:val="99"/>
    <w:semiHidden/>
    <w:unhideWhenUsed/>
    <w:rsid w:val="00C41F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F92"/>
    <w:rPr>
      <w:rFonts w:ascii="Tahoma" w:hAnsi="Tahoma" w:cs="Tahoma"/>
      <w:sz w:val="16"/>
      <w:szCs w:val="16"/>
    </w:rPr>
  </w:style>
  <w:style w:type="character" w:customStyle="1" w:styleId="Ttulo1Car">
    <w:name w:val="Título 1 Car"/>
    <w:basedOn w:val="Fuentedeprrafopredeter"/>
    <w:link w:val="Ttulo1"/>
    <w:uiPriority w:val="9"/>
    <w:rsid w:val="00AE3DCB"/>
    <w:rPr>
      <w:rFonts w:asciiTheme="majorHAnsi" w:eastAsiaTheme="majorEastAsia" w:hAnsiTheme="majorHAnsi" w:cstheme="majorBidi"/>
      <w:b/>
      <w:bCs/>
      <w:color w:val="42558C" w:themeColor="accent1" w:themeShade="BF"/>
      <w:sz w:val="28"/>
      <w:szCs w:val="28"/>
    </w:rPr>
  </w:style>
  <w:style w:type="table" w:styleId="Tablaconcuadrcula">
    <w:name w:val="Table Grid"/>
    <w:basedOn w:val="Tablanormal"/>
    <w:uiPriority w:val="59"/>
    <w:rsid w:val="00B81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B81206"/>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character" w:styleId="Hipervnculo">
    <w:name w:val="Hyperlink"/>
    <w:basedOn w:val="Fuentedeprrafopredeter"/>
    <w:uiPriority w:val="99"/>
    <w:unhideWhenUsed/>
    <w:rsid w:val="00B81206"/>
    <w:rPr>
      <w:color w:val="3399FF" w:themeColor="hyperlink"/>
      <w:u w:val="single"/>
    </w:rPr>
  </w:style>
  <w:style w:type="paragraph" w:styleId="Prrafodelista">
    <w:name w:val="List Paragraph"/>
    <w:basedOn w:val="Normal"/>
    <w:uiPriority w:val="34"/>
    <w:qFormat/>
    <w:rsid w:val="00FA6752"/>
    <w:pPr>
      <w:ind w:left="720"/>
      <w:contextualSpacing/>
    </w:pPr>
  </w:style>
  <w:style w:type="character" w:customStyle="1" w:styleId="Ttulo2Car">
    <w:name w:val="Título 2 Car"/>
    <w:basedOn w:val="Fuentedeprrafopredeter"/>
    <w:link w:val="Ttulo2"/>
    <w:uiPriority w:val="9"/>
    <w:rsid w:val="00B50796"/>
    <w:rPr>
      <w:rFonts w:asciiTheme="majorHAnsi" w:eastAsiaTheme="majorEastAsia" w:hAnsiTheme="majorHAnsi" w:cstheme="majorBidi"/>
      <w:b/>
      <w:bCs/>
      <w:color w:val="6076B4" w:themeColor="accent1"/>
      <w:sz w:val="26"/>
      <w:szCs w:val="26"/>
    </w:rPr>
  </w:style>
  <w:style w:type="table" w:customStyle="1" w:styleId="GridTable4Accent2">
    <w:name w:val="Grid Table 4 Accent 2"/>
    <w:basedOn w:val="Tablanormal"/>
    <w:uiPriority w:val="49"/>
    <w:rsid w:val="00705894"/>
    <w:pPr>
      <w:spacing w:after="0" w:line="240" w:lineRule="auto"/>
    </w:pPr>
    <w:rPr>
      <w:lang w:val="es-ES"/>
    </w:rPr>
    <w:tblPr>
      <w:tblStyleRowBandSize w:val="1"/>
      <w:tblStyleColBandSize w:val="1"/>
      <w:tblInd w:w="0" w:type="dxa"/>
      <w:tblBorders>
        <w:top w:val="single" w:sz="4" w:space="0" w:color="C69393" w:themeColor="accent2" w:themeTint="99"/>
        <w:left w:val="single" w:sz="4" w:space="0" w:color="C69393" w:themeColor="accent2" w:themeTint="99"/>
        <w:bottom w:val="single" w:sz="4" w:space="0" w:color="C69393" w:themeColor="accent2" w:themeTint="99"/>
        <w:right w:val="single" w:sz="4" w:space="0" w:color="C69393" w:themeColor="accent2" w:themeTint="99"/>
        <w:insideH w:val="single" w:sz="4" w:space="0" w:color="C69393" w:themeColor="accent2" w:themeTint="99"/>
        <w:insideV w:val="single" w:sz="4" w:space="0" w:color="C6939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C5252" w:themeColor="accent2"/>
          <w:left w:val="single" w:sz="4" w:space="0" w:color="9C5252" w:themeColor="accent2"/>
          <w:bottom w:val="single" w:sz="4" w:space="0" w:color="9C5252" w:themeColor="accent2"/>
          <w:right w:val="single" w:sz="4" w:space="0" w:color="9C5252" w:themeColor="accent2"/>
          <w:insideH w:val="nil"/>
          <w:insideV w:val="nil"/>
        </w:tcBorders>
        <w:shd w:val="clear" w:color="auto" w:fill="9C5252" w:themeFill="accent2"/>
      </w:tcPr>
    </w:tblStylePr>
    <w:tblStylePr w:type="lastRow">
      <w:rPr>
        <w:b/>
        <w:bCs/>
      </w:rPr>
      <w:tblPr/>
      <w:tcPr>
        <w:tcBorders>
          <w:top w:val="double" w:sz="4" w:space="0" w:color="9C5252" w:themeColor="accent2"/>
        </w:tcBorders>
      </w:tcPr>
    </w:tblStylePr>
    <w:tblStylePr w:type="firstCol">
      <w:rPr>
        <w:b/>
        <w:bCs/>
      </w:rPr>
    </w:tblStylePr>
    <w:tblStylePr w:type="lastCol">
      <w:rPr>
        <w:b/>
        <w:bCs/>
      </w:rPr>
    </w:tblStylePr>
    <w:tblStylePr w:type="band1Vert">
      <w:tblPr/>
      <w:tcPr>
        <w:shd w:val="clear" w:color="auto" w:fill="ECDBDB" w:themeFill="accent2" w:themeFillTint="33"/>
      </w:tcPr>
    </w:tblStylePr>
    <w:tblStylePr w:type="band1Horz">
      <w:tblPr/>
      <w:tcPr>
        <w:shd w:val="clear" w:color="auto" w:fill="EC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DCB"/>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Ttulo2">
    <w:name w:val="heading 2"/>
    <w:basedOn w:val="Normal"/>
    <w:next w:val="Normal"/>
    <w:link w:val="Ttulo2Car"/>
    <w:uiPriority w:val="9"/>
    <w:unhideWhenUsed/>
    <w:qFormat/>
    <w:rsid w:val="00B50796"/>
    <w:pPr>
      <w:keepNext/>
      <w:keepLines/>
      <w:spacing w:before="200" w:after="0"/>
      <w:outlineLvl w:val="1"/>
    </w:pPr>
    <w:rPr>
      <w:rFonts w:asciiTheme="majorHAnsi" w:eastAsiaTheme="majorEastAsia" w:hAnsiTheme="majorHAnsi" w:cstheme="majorBidi"/>
      <w:b/>
      <w:bCs/>
      <w:color w:val="6076B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1F92"/>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41F92"/>
    <w:rPr>
      <w:rFonts w:eastAsiaTheme="minorEastAsia"/>
      <w:lang w:eastAsia="es-CO"/>
    </w:rPr>
  </w:style>
  <w:style w:type="paragraph" w:styleId="Textodeglobo">
    <w:name w:val="Balloon Text"/>
    <w:basedOn w:val="Normal"/>
    <w:link w:val="TextodegloboCar"/>
    <w:uiPriority w:val="99"/>
    <w:semiHidden/>
    <w:unhideWhenUsed/>
    <w:rsid w:val="00C41F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F92"/>
    <w:rPr>
      <w:rFonts w:ascii="Tahoma" w:hAnsi="Tahoma" w:cs="Tahoma"/>
      <w:sz w:val="16"/>
      <w:szCs w:val="16"/>
    </w:rPr>
  </w:style>
  <w:style w:type="character" w:customStyle="1" w:styleId="Ttulo1Car">
    <w:name w:val="Título 1 Car"/>
    <w:basedOn w:val="Fuentedeprrafopredeter"/>
    <w:link w:val="Ttulo1"/>
    <w:uiPriority w:val="9"/>
    <w:rsid w:val="00AE3DCB"/>
    <w:rPr>
      <w:rFonts w:asciiTheme="majorHAnsi" w:eastAsiaTheme="majorEastAsia" w:hAnsiTheme="majorHAnsi" w:cstheme="majorBidi"/>
      <w:b/>
      <w:bCs/>
      <w:color w:val="42558C" w:themeColor="accent1" w:themeShade="BF"/>
      <w:sz w:val="28"/>
      <w:szCs w:val="28"/>
    </w:rPr>
  </w:style>
  <w:style w:type="table" w:styleId="Tablaconcuadrcula">
    <w:name w:val="Table Grid"/>
    <w:basedOn w:val="Tablanormal"/>
    <w:uiPriority w:val="59"/>
    <w:rsid w:val="00B81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B81206"/>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character" w:styleId="Hipervnculo">
    <w:name w:val="Hyperlink"/>
    <w:basedOn w:val="Fuentedeprrafopredeter"/>
    <w:uiPriority w:val="99"/>
    <w:unhideWhenUsed/>
    <w:rsid w:val="00B81206"/>
    <w:rPr>
      <w:color w:val="3399FF" w:themeColor="hyperlink"/>
      <w:u w:val="single"/>
    </w:rPr>
  </w:style>
  <w:style w:type="paragraph" w:styleId="Prrafodelista">
    <w:name w:val="List Paragraph"/>
    <w:basedOn w:val="Normal"/>
    <w:uiPriority w:val="34"/>
    <w:qFormat/>
    <w:rsid w:val="00FA6752"/>
    <w:pPr>
      <w:ind w:left="720"/>
      <w:contextualSpacing/>
    </w:pPr>
  </w:style>
  <w:style w:type="character" w:customStyle="1" w:styleId="Ttulo2Car">
    <w:name w:val="Título 2 Car"/>
    <w:basedOn w:val="Fuentedeprrafopredeter"/>
    <w:link w:val="Ttulo2"/>
    <w:uiPriority w:val="9"/>
    <w:rsid w:val="00B50796"/>
    <w:rPr>
      <w:rFonts w:asciiTheme="majorHAnsi" w:eastAsiaTheme="majorEastAsia" w:hAnsiTheme="majorHAnsi" w:cstheme="majorBidi"/>
      <w:b/>
      <w:bCs/>
      <w:color w:val="6076B4" w:themeColor="accent1"/>
      <w:sz w:val="26"/>
      <w:szCs w:val="26"/>
    </w:rPr>
  </w:style>
  <w:style w:type="table" w:customStyle="1" w:styleId="GridTable4Accent2">
    <w:name w:val="Grid Table 4 Accent 2"/>
    <w:basedOn w:val="Tablanormal"/>
    <w:uiPriority w:val="49"/>
    <w:rsid w:val="00705894"/>
    <w:pPr>
      <w:spacing w:after="0" w:line="240" w:lineRule="auto"/>
    </w:pPr>
    <w:rPr>
      <w:lang w:val="es-ES"/>
    </w:rPr>
    <w:tblPr>
      <w:tblStyleRowBandSize w:val="1"/>
      <w:tblStyleColBandSize w:val="1"/>
      <w:tblInd w:w="0" w:type="dxa"/>
      <w:tblBorders>
        <w:top w:val="single" w:sz="4" w:space="0" w:color="C69393" w:themeColor="accent2" w:themeTint="99"/>
        <w:left w:val="single" w:sz="4" w:space="0" w:color="C69393" w:themeColor="accent2" w:themeTint="99"/>
        <w:bottom w:val="single" w:sz="4" w:space="0" w:color="C69393" w:themeColor="accent2" w:themeTint="99"/>
        <w:right w:val="single" w:sz="4" w:space="0" w:color="C69393" w:themeColor="accent2" w:themeTint="99"/>
        <w:insideH w:val="single" w:sz="4" w:space="0" w:color="C69393" w:themeColor="accent2" w:themeTint="99"/>
        <w:insideV w:val="single" w:sz="4" w:space="0" w:color="C6939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C5252" w:themeColor="accent2"/>
          <w:left w:val="single" w:sz="4" w:space="0" w:color="9C5252" w:themeColor="accent2"/>
          <w:bottom w:val="single" w:sz="4" w:space="0" w:color="9C5252" w:themeColor="accent2"/>
          <w:right w:val="single" w:sz="4" w:space="0" w:color="9C5252" w:themeColor="accent2"/>
          <w:insideH w:val="nil"/>
          <w:insideV w:val="nil"/>
        </w:tcBorders>
        <w:shd w:val="clear" w:color="auto" w:fill="9C5252" w:themeFill="accent2"/>
      </w:tcPr>
    </w:tblStylePr>
    <w:tblStylePr w:type="lastRow">
      <w:rPr>
        <w:b/>
        <w:bCs/>
      </w:rPr>
      <w:tblPr/>
      <w:tcPr>
        <w:tcBorders>
          <w:top w:val="double" w:sz="4" w:space="0" w:color="9C5252" w:themeColor="accent2"/>
        </w:tcBorders>
      </w:tcPr>
    </w:tblStylePr>
    <w:tblStylePr w:type="firstCol">
      <w:rPr>
        <w:b/>
        <w:bCs/>
      </w:rPr>
    </w:tblStylePr>
    <w:tblStylePr w:type="lastCol">
      <w:rPr>
        <w:b/>
        <w:bCs/>
      </w:rPr>
    </w:tblStylePr>
    <w:tblStylePr w:type="band1Vert">
      <w:tblPr/>
      <w:tcPr>
        <w:shd w:val="clear" w:color="auto" w:fill="ECDBDB" w:themeFill="accent2" w:themeFillTint="33"/>
      </w:tcPr>
    </w:tblStylePr>
    <w:tblStylePr w:type="band1Horz">
      <w:tblPr/>
      <w:tcPr>
        <w:shd w:val="clear" w:color="auto" w:fill="EC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33639">
      <w:bodyDiv w:val="1"/>
      <w:marLeft w:val="0"/>
      <w:marRight w:val="0"/>
      <w:marTop w:val="0"/>
      <w:marBottom w:val="0"/>
      <w:divBdr>
        <w:top w:val="none" w:sz="0" w:space="0" w:color="auto"/>
        <w:left w:val="none" w:sz="0" w:space="0" w:color="auto"/>
        <w:bottom w:val="none" w:sz="0" w:space="0" w:color="auto"/>
        <w:right w:val="none" w:sz="0" w:space="0" w:color="auto"/>
      </w:divBdr>
    </w:div>
    <w:div w:id="2551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Eventos</c:v>
                </c:pt>
              </c:strCache>
            </c:strRef>
          </c:tx>
          <c:invertIfNegative val="0"/>
          <c:cat>
            <c:strRef>
              <c:f>Hoja1!$A$2:$A$6</c:f>
              <c:strCache>
                <c:ptCount val="5"/>
                <c:pt idx="0">
                  <c:v>Error de inicio de sesion</c:v>
                </c:pt>
                <c:pt idx="1">
                  <c:v>Valores invalidos</c:v>
                </c:pt>
                <c:pt idx="2">
                  <c:v>Permisos insuficientes</c:v>
                </c:pt>
                <c:pt idx="3">
                  <c:v>Error de conexión con BD</c:v>
                </c:pt>
                <c:pt idx="4">
                  <c:v>Archivo de carga invalido</c:v>
                </c:pt>
              </c:strCache>
            </c:strRef>
          </c:cat>
          <c:val>
            <c:numRef>
              <c:f>Hoja1!$B$2:$B$6</c:f>
              <c:numCache>
                <c:formatCode>General</c:formatCode>
                <c:ptCount val="5"/>
                <c:pt idx="0">
                  <c:v>75</c:v>
                </c:pt>
                <c:pt idx="1">
                  <c:v>36</c:v>
                </c:pt>
                <c:pt idx="2">
                  <c:v>15</c:v>
                </c:pt>
                <c:pt idx="3">
                  <c:v>2</c:v>
                </c:pt>
                <c:pt idx="4">
                  <c:v>1</c:v>
                </c:pt>
              </c:numCache>
            </c:numRef>
          </c:val>
        </c:ser>
        <c:dLbls>
          <c:showLegendKey val="0"/>
          <c:showVal val="0"/>
          <c:showCatName val="0"/>
          <c:showSerName val="0"/>
          <c:showPercent val="0"/>
          <c:showBubbleSize val="0"/>
        </c:dLbls>
        <c:gapWidth val="150"/>
        <c:axId val="170481152"/>
        <c:axId val="142725632"/>
      </c:barChart>
      <c:lineChart>
        <c:grouping val="standard"/>
        <c:varyColors val="0"/>
        <c:ser>
          <c:idx val="1"/>
          <c:order val="1"/>
          <c:tx>
            <c:strRef>
              <c:f>Hoja1!$C$1</c:f>
              <c:strCache>
                <c:ptCount val="1"/>
                <c:pt idx="0">
                  <c:v>% acumulado</c:v>
                </c:pt>
              </c:strCache>
            </c:strRef>
          </c:tx>
          <c:cat>
            <c:strRef>
              <c:f>Hoja1!$A$2:$A$6</c:f>
              <c:strCache>
                <c:ptCount val="5"/>
                <c:pt idx="0">
                  <c:v>Error de inicio de sesion</c:v>
                </c:pt>
                <c:pt idx="1">
                  <c:v>Valores invalidos</c:v>
                </c:pt>
                <c:pt idx="2">
                  <c:v>Permisos insuficientes</c:v>
                </c:pt>
                <c:pt idx="3">
                  <c:v>Error de conexión con BD</c:v>
                </c:pt>
                <c:pt idx="4">
                  <c:v>Archivo de carga invalido</c:v>
                </c:pt>
              </c:strCache>
            </c:strRef>
          </c:cat>
          <c:val>
            <c:numRef>
              <c:f>Hoja1!$C$2:$C$6</c:f>
              <c:numCache>
                <c:formatCode>0.00</c:formatCode>
                <c:ptCount val="5"/>
                <c:pt idx="0">
                  <c:v>58.139534883720934</c:v>
                </c:pt>
                <c:pt idx="1">
                  <c:v>86.04651162790698</c:v>
                </c:pt>
                <c:pt idx="2">
                  <c:v>97.674418604651166</c:v>
                </c:pt>
                <c:pt idx="3">
                  <c:v>99.224806201550393</c:v>
                </c:pt>
                <c:pt idx="4">
                  <c:v>100</c:v>
                </c:pt>
              </c:numCache>
            </c:numRef>
          </c:val>
          <c:smooth val="0"/>
        </c:ser>
        <c:dLbls>
          <c:showLegendKey val="0"/>
          <c:showVal val="0"/>
          <c:showCatName val="0"/>
          <c:showSerName val="0"/>
          <c:showPercent val="0"/>
          <c:showBubbleSize val="0"/>
        </c:dLbls>
        <c:marker val="1"/>
        <c:smooth val="0"/>
        <c:axId val="170481152"/>
        <c:axId val="142725632"/>
      </c:lineChart>
      <c:catAx>
        <c:axId val="170481152"/>
        <c:scaling>
          <c:orientation val="minMax"/>
        </c:scaling>
        <c:delete val="0"/>
        <c:axPos val="b"/>
        <c:majorTickMark val="out"/>
        <c:minorTickMark val="none"/>
        <c:tickLblPos val="nextTo"/>
        <c:crossAx val="142725632"/>
        <c:crosses val="autoZero"/>
        <c:auto val="1"/>
        <c:lblAlgn val="ctr"/>
        <c:lblOffset val="100"/>
        <c:noMultiLvlLbl val="0"/>
      </c:catAx>
      <c:valAx>
        <c:axId val="142725632"/>
        <c:scaling>
          <c:orientation val="minMax"/>
          <c:max val="100"/>
        </c:scaling>
        <c:delete val="0"/>
        <c:axPos val="l"/>
        <c:majorGridlines/>
        <c:numFmt formatCode="General" sourceLinked="1"/>
        <c:majorTickMark val="out"/>
        <c:minorTickMark val="none"/>
        <c:tickLblPos val="nextTo"/>
        <c:crossAx val="170481152"/>
        <c:crosses val="autoZero"/>
        <c:crossBetween val="between"/>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54239C8A534019A3A98B357DAD091F"/>
        <w:category>
          <w:name w:val="General"/>
          <w:gallery w:val="placeholder"/>
        </w:category>
        <w:types>
          <w:type w:val="bbPlcHdr"/>
        </w:types>
        <w:behaviors>
          <w:behavior w:val="content"/>
        </w:behaviors>
        <w:guid w:val="{3DB0E132-F596-42FB-9C0A-11D533B167A4}"/>
      </w:docPartPr>
      <w:docPartBody>
        <w:p w:rsidR="00877C94" w:rsidRDefault="00877C94" w:rsidP="00877C94">
          <w:pPr>
            <w:pStyle w:val="CE54239C8A534019A3A98B357DAD091F"/>
          </w:pPr>
          <w:r>
            <w:rPr>
              <w:rFonts w:asciiTheme="majorHAnsi" w:eastAsiaTheme="majorEastAsia" w:hAnsiTheme="majorHAnsi" w:cstheme="majorBidi"/>
              <w:caps/>
              <w:lang w:val="es-ES"/>
            </w:rPr>
            <w:t>[Escriba el nombre de la compañía]</w:t>
          </w:r>
        </w:p>
      </w:docPartBody>
    </w:docPart>
    <w:docPart>
      <w:docPartPr>
        <w:name w:val="1353BC5C69944068808801A4AA688DE7"/>
        <w:category>
          <w:name w:val="General"/>
          <w:gallery w:val="placeholder"/>
        </w:category>
        <w:types>
          <w:type w:val="bbPlcHdr"/>
        </w:types>
        <w:behaviors>
          <w:behavior w:val="content"/>
        </w:behaviors>
        <w:guid w:val="{00F3C2C6-D1CC-44FA-B946-49F4538AFDD3}"/>
      </w:docPartPr>
      <w:docPartBody>
        <w:p w:rsidR="00877C94" w:rsidRDefault="00877C94" w:rsidP="00877C94">
          <w:pPr>
            <w:pStyle w:val="1353BC5C69944068808801A4AA688DE7"/>
          </w:pPr>
          <w:r>
            <w:rPr>
              <w:rFonts w:asciiTheme="majorHAnsi" w:eastAsiaTheme="majorEastAsia" w:hAnsiTheme="majorHAnsi" w:cstheme="majorBidi"/>
              <w:sz w:val="80"/>
              <w:szCs w:val="80"/>
              <w:lang w:val="es-ES"/>
            </w:rPr>
            <w:t>[Escriba el título del documento]</w:t>
          </w:r>
        </w:p>
      </w:docPartBody>
    </w:docPart>
    <w:docPart>
      <w:docPartPr>
        <w:name w:val="3B77ABCF786E4F03B6B28AD24BB4D82A"/>
        <w:category>
          <w:name w:val="General"/>
          <w:gallery w:val="placeholder"/>
        </w:category>
        <w:types>
          <w:type w:val="bbPlcHdr"/>
        </w:types>
        <w:behaviors>
          <w:behavior w:val="content"/>
        </w:behaviors>
        <w:guid w:val="{172656D0-F9F0-4C52-BC24-CC96AEF7C990}"/>
      </w:docPartPr>
      <w:docPartBody>
        <w:p w:rsidR="00877C94" w:rsidRDefault="00877C94" w:rsidP="00877C94">
          <w:pPr>
            <w:pStyle w:val="3B77ABCF786E4F03B6B28AD24BB4D82A"/>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C94"/>
    <w:rsid w:val="002F041A"/>
    <w:rsid w:val="00877C94"/>
    <w:rsid w:val="00EF68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54239C8A534019A3A98B357DAD091F">
    <w:name w:val="CE54239C8A534019A3A98B357DAD091F"/>
    <w:rsid w:val="00877C94"/>
  </w:style>
  <w:style w:type="paragraph" w:customStyle="1" w:styleId="1353BC5C69944068808801A4AA688DE7">
    <w:name w:val="1353BC5C69944068808801A4AA688DE7"/>
    <w:rsid w:val="00877C94"/>
  </w:style>
  <w:style w:type="paragraph" w:customStyle="1" w:styleId="3B77ABCF786E4F03B6B28AD24BB4D82A">
    <w:name w:val="3B77ABCF786E4F03B6B28AD24BB4D82A"/>
    <w:rsid w:val="00877C94"/>
  </w:style>
  <w:style w:type="paragraph" w:customStyle="1" w:styleId="AABB13146D3441638626174255744A18">
    <w:name w:val="AABB13146D3441638626174255744A18"/>
    <w:rsid w:val="00877C94"/>
  </w:style>
  <w:style w:type="paragraph" w:customStyle="1" w:styleId="8047C32DE7C44FB1A88660C8945868DA">
    <w:name w:val="8047C32DE7C44FB1A88660C8945868DA"/>
    <w:rsid w:val="00877C94"/>
  </w:style>
  <w:style w:type="paragraph" w:customStyle="1" w:styleId="B627031CA6824EC6A64B5502945010CE">
    <w:name w:val="B627031CA6824EC6A64B5502945010CE"/>
    <w:rsid w:val="00877C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54239C8A534019A3A98B357DAD091F">
    <w:name w:val="CE54239C8A534019A3A98B357DAD091F"/>
    <w:rsid w:val="00877C94"/>
  </w:style>
  <w:style w:type="paragraph" w:customStyle="1" w:styleId="1353BC5C69944068808801A4AA688DE7">
    <w:name w:val="1353BC5C69944068808801A4AA688DE7"/>
    <w:rsid w:val="00877C94"/>
  </w:style>
  <w:style w:type="paragraph" w:customStyle="1" w:styleId="3B77ABCF786E4F03B6B28AD24BB4D82A">
    <w:name w:val="3B77ABCF786E4F03B6B28AD24BB4D82A"/>
    <w:rsid w:val="00877C94"/>
  </w:style>
  <w:style w:type="paragraph" w:customStyle="1" w:styleId="AABB13146D3441638626174255744A18">
    <w:name w:val="AABB13146D3441638626174255744A18"/>
    <w:rsid w:val="00877C94"/>
  </w:style>
  <w:style w:type="paragraph" w:customStyle="1" w:styleId="8047C32DE7C44FB1A88660C8945868DA">
    <w:name w:val="8047C32DE7C44FB1A88660C8945868DA"/>
    <w:rsid w:val="00877C94"/>
  </w:style>
  <w:style w:type="paragraph" w:customStyle="1" w:styleId="B627031CA6824EC6A64B5502945010CE">
    <w:name w:val="B627031CA6824EC6A64B5502945010CE"/>
    <w:rsid w:val="00877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jecutivo">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jecutiv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jecutiv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2015-11-18T00:00:00</PublishDate>
  <Abstract>Este documento expone el plan de gestión de calidad para el proyecto  en donde se exponen los mecanismos para el aseguramiento de calidad a nivel de proyecto y producto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Sistema de gestión e información del personal.</vt:lpstr>
    </vt:vector>
  </TitlesOfParts>
  <Company>Textiles Velatex S.A</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e información del personal.</dc:title>
  <dc:subject>Plan de gestión de calidad</dc:subject>
  <dc:creator>CESAR BOLAÑOS</dc:creator>
  <cp:lastModifiedBy>CESAR</cp:lastModifiedBy>
  <cp:revision>4</cp:revision>
  <dcterms:created xsi:type="dcterms:W3CDTF">2015-11-19T04:06:00Z</dcterms:created>
  <dcterms:modified xsi:type="dcterms:W3CDTF">2015-11-20T04:06:00Z</dcterms:modified>
</cp:coreProperties>
</file>