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75E31" w14:textId="5F06814A" w:rsidR="008834F5" w:rsidRDefault="00DC1B2B">
      <w:pPr>
        <w:rPr>
          <w:b/>
          <w:bCs/>
          <w:color w:val="C00000"/>
          <w:sz w:val="32"/>
          <w:szCs w:val="32"/>
        </w:rPr>
      </w:pPr>
      <w:r w:rsidRPr="00DC1B2B">
        <w:rPr>
          <w:b/>
          <w:bCs/>
          <w:color w:val="C00000"/>
          <w:sz w:val="32"/>
          <w:szCs w:val="32"/>
        </w:rPr>
        <w:t xml:space="preserve">SIMULACRO </w:t>
      </w:r>
      <w:r w:rsidR="00DA1928">
        <w:rPr>
          <w:b/>
          <w:bCs/>
          <w:color w:val="C00000"/>
          <w:sz w:val="32"/>
          <w:szCs w:val="32"/>
        </w:rPr>
        <w:t>II</w:t>
      </w:r>
      <w:r w:rsidRPr="00DC1B2B">
        <w:rPr>
          <w:b/>
          <w:bCs/>
          <w:color w:val="C00000"/>
          <w:sz w:val="32"/>
          <w:szCs w:val="32"/>
        </w:rPr>
        <w:t>I – FINAL DE HyE</w:t>
      </w:r>
    </w:p>
    <w:p w14:paraId="20B7639B" w14:textId="77777777" w:rsidR="00DC1B2B" w:rsidRDefault="00DC1B2B">
      <w:pPr>
        <w:rPr>
          <w:sz w:val="28"/>
          <w:szCs w:val="28"/>
        </w:rPr>
      </w:pPr>
      <w:r>
        <w:rPr>
          <w:sz w:val="28"/>
          <w:szCs w:val="28"/>
        </w:rPr>
        <w:t>Detalles del simulacro:</w:t>
      </w:r>
    </w:p>
    <w:p w14:paraId="32BFEA63" w14:textId="77777777" w:rsidR="00DC1B2B" w:rsidRDefault="00DC1B2B" w:rsidP="00DC1B2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C1B2B">
        <w:rPr>
          <w:sz w:val="28"/>
          <w:szCs w:val="28"/>
        </w:rPr>
        <w:t xml:space="preserve">El simulacro contiene 15 preguntas a desarrollar, 5 de Histología, 5 de Embriología y 5 de Biología y Genética. </w:t>
      </w:r>
    </w:p>
    <w:p w14:paraId="2BD65DD7" w14:textId="411939FD" w:rsidR="00DC1B2B" w:rsidRDefault="00DC1B2B" w:rsidP="00DC1B2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C1B2B">
        <w:rPr>
          <w:sz w:val="28"/>
          <w:szCs w:val="28"/>
        </w:rPr>
        <w:t xml:space="preserve">El tiempo sugerido es de </w:t>
      </w:r>
      <w:r w:rsidR="003B34BD">
        <w:rPr>
          <w:sz w:val="28"/>
          <w:szCs w:val="28"/>
        </w:rPr>
        <w:t>9</w:t>
      </w:r>
      <w:r w:rsidRPr="00DC1B2B">
        <w:rPr>
          <w:sz w:val="28"/>
          <w:szCs w:val="28"/>
        </w:rPr>
        <w:t xml:space="preserve">0 minutos. </w:t>
      </w:r>
    </w:p>
    <w:p w14:paraId="5BECE0DE" w14:textId="65184B16" w:rsidR="00DC1B2B" w:rsidRDefault="00DC1B2B" w:rsidP="00DC1B2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 recomienda el uso de no más de </w:t>
      </w:r>
      <w:r w:rsidR="003B34BD">
        <w:rPr>
          <w:sz w:val="28"/>
          <w:szCs w:val="28"/>
        </w:rPr>
        <w:t>6</w:t>
      </w:r>
      <w:r>
        <w:rPr>
          <w:sz w:val="28"/>
          <w:szCs w:val="28"/>
        </w:rPr>
        <w:t xml:space="preserve"> renglones.</w:t>
      </w:r>
    </w:p>
    <w:p w14:paraId="64D20440" w14:textId="0D6F4722" w:rsidR="00DC1B2B" w:rsidRDefault="00DC1B2B" w:rsidP="00DC1B2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C1B2B">
        <w:rPr>
          <w:sz w:val="28"/>
          <w:szCs w:val="28"/>
        </w:rPr>
        <w:t>Se aprueba con 3 correctas en cada área</w:t>
      </w:r>
      <w:r w:rsidR="003B34BD">
        <w:rPr>
          <w:sz w:val="28"/>
          <w:szCs w:val="28"/>
        </w:rPr>
        <w:t xml:space="preserve"> (el 60%).</w:t>
      </w:r>
    </w:p>
    <w:p w14:paraId="3B2851EF" w14:textId="77777777" w:rsidR="00DC1B2B" w:rsidRDefault="00DC1B2B" w:rsidP="00DC1B2B">
      <w:pPr>
        <w:rPr>
          <w:sz w:val="28"/>
          <w:szCs w:val="28"/>
        </w:rPr>
      </w:pPr>
    </w:p>
    <w:p w14:paraId="1EE91BC9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57ACD85C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03C19865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5B69391B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705B088F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72CC1BA4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03A25B18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7A7161FE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47DEF0CB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7C45424C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03A108A4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351356E8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2570B19F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0EF6A703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53340859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0F0E43EA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6AD92318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3457C24C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2AC88339" w14:textId="77777777" w:rsidR="00DE7688" w:rsidRDefault="00DE7688" w:rsidP="00DC1B2B">
      <w:pPr>
        <w:rPr>
          <w:b/>
          <w:bCs/>
          <w:color w:val="0070C0"/>
          <w:sz w:val="28"/>
          <w:szCs w:val="28"/>
        </w:rPr>
      </w:pPr>
    </w:p>
    <w:p w14:paraId="51C9A736" w14:textId="25C5A7F1" w:rsidR="00DC1B2B" w:rsidRPr="00DA1470" w:rsidRDefault="00DC1B2B" w:rsidP="00DC1B2B">
      <w:pPr>
        <w:rPr>
          <w:b/>
          <w:bCs/>
          <w:color w:val="0070C0"/>
          <w:sz w:val="28"/>
          <w:szCs w:val="28"/>
        </w:rPr>
      </w:pPr>
      <w:r w:rsidRPr="00DA1470">
        <w:rPr>
          <w:b/>
          <w:bCs/>
          <w:color w:val="0070C0"/>
          <w:sz w:val="28"/>
          <w:szCs w:val="28"/>
        </w:rPr>
        <w:lastRenderedPageBreak/>
        <w:t>EMBRIOLOGÍA</w:t>
      </w:r>
    </w:p>
    <w:p w14:paraId="264A0259" w14:textId="51347008" w:rsidR="00DE7688" w:rsidRPr="00DA1928" w:rsidRDefault="00DA1928" w:rsidP="00DA1928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A1928">
        <w:rPr>
          <w:sz w:val="28"/>
          <w:szCs w:val="28"/>
        </w:rPr>
        <w:t>¿Qué es un morfógeno? Mencione 1 ejemplo.</w:t>
      </w:r>
    </w:p>
    <w:p w14:paraId="266A25AF" w14:textId="70748E5F" w:rsidR="00DA1928" w:rsidRDefault="00DA1928" w:rsidP="00DA1928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A1928">
        <w:rPr>
          <w:sz w:val="28"/>
          <w:szCs w:val="28"/>
        </w:rPr>
        <w:t>Describa la patogenia y compare el meningocele y el mielomeningocele.</w:t>
      </w:r>
    </w:p>
    <w:p w14:paraId="424CCEAD" w14:textId="341AB1D3" w:rsidR="00DA1928" w:rsidRDefault="00DA1928" w:rsidP="00DA1928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A1928">
        <w:rPr>
          <w:sz w:val="28"/>
          <w:szCs w:val="28"/>
        </w:rPr>
        <w:t>Explique la formación del celoma extraembrionario y en qué periodo se forma.</w:t>
      </w:r>
    </w:p>
    <w:p w14:paraId="090008A2" w14:textId="6BEC9D7C" w:rsidR="00DA1928" w:rsidRDefault="00DA1928" w:rsidP="00DA1928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A1928">
        <w:rPr>
          <w:sz w:val="28"/>
          <w:szCs w:val="28"/>
        </w:rPr>
        <w:t>Explique la migración y derivados de la cresta neural troncal.</w:t>
      </w:r>
    </w:p>
    <w:p w14:paraId="2885E959" w14:textId="5E586749" w:rsidR="00DA1928" w:rsidRPr="00DA1928" w:rsidRDefault="00DA1928" w:rsidP="00DA1928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A1928">
        <w:rPr>
          <w:sz w:val="28"/>
          <w:szCs w:val="28"/>
        </w:rPr>
        <w:t xml:space="preserve">Explique el pseudohermafroditismo masculino </w:t>
      </w:r>
      <w:r>
        <w:rPr>
          <w:sz w:val="28"/>
          <w:szCs w:val="28"/>
        </w:rPr>
        <w:t>con</w:t>
      </w:r>
      <w:r w:rsidRPr="00DA1928">
        <w:rPr>
          <w:sz w:val="28"/>
          <w:szCs w:val="28"/>
        </w:rPr>
        <w:t xml:space="preserve"> su patogenia.</w:t>
      </w:r>
    </w:p>
    <w:p w14:paraId="29DBB7D7" w14:textId="77777777" w:rsidR="00DE7688" w:rsidRPr="00DE7688" w:rsidRDefault="00DE7688" w:rsidP="00DE7688">
      <w:pPr>
        <w:rPr>
          <w:sz w:val="28"/>
          <w:szCs w:val="28"/>
        </w:rPr>
      </w:pPr>
    </w:p>
    <w:p w14:paraId="5B027436" w14:textId="275BF819" w:rsidR="00DA1470" w:rsidRPr="00DA1470" w:rsidRDefault="00DA1470" w:rsidP="00DA1470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HISTOLOGÍA</w:t>
      </w:r>
    </w:p>
    <w:p w14:paraId="7DC795E8" w14:textId="4133ED2B" w:rsidR="00DE7688" w:rsidRDefault="00DA1928" w:rsidP="00DA19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A1928">
        <w:rPr>
          <w:sz w:val="28"/>
          <w:szCs w:val="28"/>
        </w:rPr>
        <w:t>Mencione diferencias entre bronquio intrapulmonar y el bronquiolo propiamente dicho.</w:t>
      </w:r>
    </w:p>
    <w:p w14:paraId="30A3F8E6" w14:textId="74911E27" w:rsidR="00DA1928" w:rsidRDefault="00DA1928" w:rsidP="00DA19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A1928">
        <w:rPr>
          <w:sz w:val="28"/>
          <w:szCs w:val="28"/>
        </w:rPr>
        <w:t>Esquematice la ultraestructura de un acino pancreático mencionando la función de sus componentes.</w:t>
      </w:r>
    </w:p>
    <w:p w14:paraId="6745A031" w14:textId="123EE79B" w:rsidR="00DA1928" w:rsidRDefault="00DA1928" w:rsidP="00DA19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A1928">
        <w:rPr>
          <w:sz w:val="28"/>
          <w:szCs w:val="28"/>
        </w:rPr>
        <w:t>Describa un corpúsculo esplénico.</w:t>
      </w:r>
    </w:p>
    <w:p w14:paraId="1F9255CD" w14:textId="4A28CB4B" w:rsidR="00DA1928" w:rsidRDefault="00DA1928" w:rsidP="00DA19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A1928">
        <w:rPr>
          <w:sz w:val="28"/>
          <w:szCs w:val="28"/>
        </w:rPr>
        <w:t>Explique el crecimiento del cartílago hialino.</w:t>
      </w:r>
    </w:p>
    <w:p w14:paraId="1D4638C4" w14:textId="7AA9373A" w:rsidR="00DA1928" w:rsidRPr="00DA1928" w:rsidRDefault="00DA1928" w:rsidP="00DA1928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DA1928">
        <w:rPr>
          <w:sz w:val="28"/>
          <w:szCs w:val="28"/>
        </w:rPr>
        <w:t>Explique 3 diferencias entre una fibra muscular lisa y una esquelética.</w:t>
      </w:r>
    </w:p>
    <w:p w14:paraId="331208B8" w14:textId="08F1B84E" w:rsidR="00F97AEA" w:rsidRPr="00DA1470" w:rsidRDefault="00F97AEA" w:rsidP="00F97AEA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BIOLOGÍA Y GENÉTICA</w:t>
      </w:r>
    </w:p>
    <w:p w14:paraId="7C8204AC" w14:textId="2CD34657" w:rsidR="00F97AEA" w:rsidRDefault="00DA1928" w:rsidP="00F97AEA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A1928">
        <w:rPr>
          <w:sz w:val="28"/>
          <w:szCs w:val="28"/>
        </w:rPr>
        <w:t>Explique cómo un hepatocito puede salir de la etapa G0</w:t>
      </w:r>
      <w:r w:rsidR="00D64A2E">
        <w:rPr>
          <w:sz w:val="28"/>
          <w:szCs w:val="28"/>
        </w:rPr>
        <w:t xml:space="preserve"> frente una lesión</w:t>
      </w:r>
      <w:r w:rsidRPr="00DA1928">
        <w:rPr>
          <w:sz w:val="28"/>
          <w:szCs w:val="28"/>
        </w:rPr>
        <w:t>.</w:t>
      </w:r>
    </w:p>
    <w:p w14:paraId="0BE76E21" w14:textId="0E58EA72" w:rsidR="00D64A2E" w:rsidRDefault="00D64A2E" w:rsidP="00F97AEA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64A2E">
        <w:rPr>
          <w:sz w:val="28"/>
          <w:szCs w:val="28"/>
        </w:rPr>
        <w:t>Relacione los factores de transcripción específicos con el proceso de determinación celular.</w:t>
      </w:r>
    </w:p>
    <w:p w14:paraId="2F51D069" w14:textId="7C09EA77" w:rsidR="00D64A2E" w:rsidRDefault="00D64A2E" w:rsidP="00F97AEA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64A2E">
        <w:rPr>
          <w:sz w:val="28"/>
          <w:szCs w:val="28"/>
        </w:rPr>
        <w:t>Explique el frente de avance en la migración del fibroblasto.</w:t>
      </w:r>
    </w:p>
    <w:p w14:paraId="71D14EB7" w14:textId="7CA632B8" w:rsidR="00D64A2E" w:rsidRDefault="00D64A2E" w:rsidP="00F97AEA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64A2E">
        <w:rPr>
          <w:sz w:val="28"/>
          <w:szCs w:val="28"/>
        </w:rPr>
        <w:t>Explique las diferencias entre la herencia multifactorial y los patrones de herencia monogénicos.</w:t>
      </w:r>
    </w:p>
    <w:p w14:paraId="48082B7B" w14:textId="2D8650A5" w:rsidR="00D64A2E" w:rsidRPr="00F97AEA" w:rsidRDefault="00D64A2E" w:rsidP="00F97AEA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64A2E">
        <w:rPr>
          <w:sz w:val="28"/>
          <w:szCs w:val="28"/>
        </w:rPr>
        <w:t>Describa el cariotipo 46, XY, del (2) (q12;q22) ¿Cuál es el mecanismo de la deleción? Mencione dos técnicas que permitan identificarla.</w:t>
      </w:r>
    </w:p>
    <w:sectPr w:rsidR="00D64A2E" w:rsidRPr="00F97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2B9A"/>
    <w:multiLevelType w:val="hybridMultilevel"/>
    <w:tmpl w:val="899801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54334"/>
    <w:multiLevelType w:val="hybridMultilevel"/>
    <w:tmpl w:val="66DC92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41A71"/>
    <w:multiLevelType w:val="hybridMultilevel"/>
    <w:tmpl w:val="89980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47E9D"/>
    <w:multiLevelType w:val="hybridMultilevel"/>
    <w:tmpl w:val="89980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843F8"/>
    <w:multiLevelType w:val="hybridMultilevel"/>
    <w:tmpl w:val="83C0FE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67F6E"/>
    <w:multiLevelType w:val="hybridMultilevel"/>
    <w:tmpl w:val="12301E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04588"/>
    <w:multiLevelType w:val="hybridMultilevel"/>
    <w:tmpl w:val="DFCAF678"/>
    <w:lvl w:ilvl="0" w:tplc="F0801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853C2"/>
    <w:multiLevelType w:val="hybridMultilevel"/>
    <w:tmpl w:val="CB4014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989708">
    <w:abstractNumId w:val="4"/>
  </w:num>
  <w:num w:numId="2" w16cid:durableId="1586961981">
    <w:abstractNumId w:val="0"/>
  </w:num>
  <w:num w:numId="3" w16cid:durableId="609315901">
    <w:abstractNumId w:val="3"/>
  </w:num>
  <w:num w:numId="4" w16cid:durableId="166024609">
    <w:abstractNumId w:val="2"/>
  </w:num>
  <w:num w:numId="5" w16cid:durableId="1119763702">
    <w:abstractNumId w:val="6"/>
  </w:num>
  <w:num w:numId="6" w16cid:durableId="2047831037">
    <w:abstractNumId w:val="5"/>
  </w:num>
  <w:num w:numId="7" w16cid:durableId="713893185">
    <w:abstractNumId w:val="7"/>
  </w:num>
  <w:num w:numId="8" w16cid:durableId="491675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2B"/>
    <w:rsid w:val="0019529E"/>
    <w:rsid w:val="00272156"/>
    <w:rsid w:val="0035033B"/>
    <w:rsid w:val="003B34BD"/>
    <w:rsid w:val="0082705C"/>
    <w:rsid w:val="008834F5"/>
    <w:rsid w:val="00B375F2"/>
    <w:rsid w:val="00CB4D92"/>
    <w:rsid w:val="00D64A2E"/>
    <w:rsid w:val="00DA1470"/>
    <w:rsid w:val="00DA1928"/>
    <w:rsid w:val="00DC1B2B"/>
    <w:rsid w:val="00DE7688"/>
    <w:rsid w:val="00F569F3"/>
    <w:rsid w:val="00F9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E9B1"/>
  <w15:chartTrackingRefBased/>
  <w15:docId w15:val="{7CB6AC44-2C3A-4760-A468-7BDF515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1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1B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1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1B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1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1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1B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1B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1B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1B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Stefaniszen</dc:creator>
  <cp:keywords/>
  <dc:description/>
  <cp:lastModifiedBy>Guilherme Stefaniszen</cp:lastModifiedBy>
  <cp:revision>6</cp:revision>
  <dcterms:created xsi:type="dcterms:W3CDTF">2024-11-27T17:04:00Z</dcterms:created>
  <dcterms:modified xsi:type="dcterms:W3CDTF">2025-02-12T19:06:00Z</dcterms:modified>
</cp:coreProperties>
</file>