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Lucrare de finalizare a studiilor</w:t>
      </w:r>
    </w:p>
    <w:p>
      <w:pPr>
        <w:pStyle w:val="Author"/>
      </w:pPr>
      <w:r>
        <w:t xml:space="preserve">Petru-Rares Moldovan</w:t>
      </w:r>
    </w:p>
    <w:bookmarkStart w:id="14" w:name="Xa9af17f233b79746b3d2222161dcbbb2aeddcb6"/>
    <w:p>
      <w:pPr>
        <w:pStyle w:val="Heading1"/>
      </w:pPr>
      <w:r>
        <w:t xml:space="preserve">1. Fundamentare teoretică</w:t>
      </w:r>
    </w:p>
    <w:p>
      <w:pPr>
        <w:pStyle w:val="FirstParagraph"/>
      </w:pPr>
      <w:r>
        <w:t xml:space="preserve">Acesta este textul normal. Puteți scrie cu</w:t>
      </w:r>
      <w:r>
        <w:t xml:space="preserve"> </w:t>
      </w:r>
      <w:r>
        <w:rPr>
          <w:b/>
          <w:bCs/>
        </w:rPr>
        <w:t xml:space="preserve">îngroșat (bold)</w:t>
      </w:r>
      <w:r>
        <w:t xml:space="preserve"> </w:t>
      </w:r>
      <w:r>
        <w:t xml:space="preserve">sau cu</w:t>
      </w:r>
      <w:r>
        <w:t xml:space="preserve"> </w:t>
      </w:r>
      <w:r>
        <w:rPr>
          <w:i/>
          <w:iCs/>
        </w:rPr>
        <w:t xml:space="preserve">cursiv (italic)</w:t>
      </w:r>
      <w:r>
        <w:t xml:space="preserve">.</w:t>
      </w:r>
      <w:r>
        <w:t xml:space="preserve"> </w:t>
      </w:r>
      <w:r>
        <w:t xml:space="preserve">Aceaste este o lucrare de dizertatie care va rupe gura târgului. Acesta este un sistem de scriere a documentelor în format text, care poate fi convertit în PDF, HTML sau alte formate. Este foarte util pentru a crea documente tehnice, cum ar fi lucrări de cercetare, manuale sau prezentări.</w:t>
      </w:r>
    </w:p>
    <w:bookmarkStart w:id="12" w:name="Xe2a03aa649a0600514541c5640cf72f065e914a"/>
    <w:p>
      <w:pPr>
        <w:pStyle w:val="Heading2"/>
      </w:pPr>
      <w:r>
        <w:t xml:space="preserve">1.1 Subtitlu</w:t>
      </w:r>
    </w:p>
    <w:p>
      <w:pPr>
        <w:pStyle w:val="FirstParagraph"/>
      </w:pPr>
      <w:r>
        <w:t xml:space="preserve">Iată cum introduci o imagine. Textul din paranteze pătrate devine automat explicația (caption) imaginii:</w:t>
      </w:r>
    </w:p>
    <w:p>
      <w:pPr>
        <w:pStyle w:val="CaptionedFigure"/>
      </w:pPr>
      <w:r>
        <w:drawing>
          <wp:inline>
            <wp:extent cx="5969000" cy="5969000"/>
            <wp:effectExtent b="0" l="0" r="0" t="0"/>
            <wp:docPr descr="Figura 1. Caracteristica statică de transfer în tensiune" title="" id="10" name="Picture"/>
            <a:graphic>
              <a:graphicData uri="http://schemas.openxmlformats.org/drawingml/2006/picture">
                <pic:pic>
                  <pic:nvPicPr>
                    <pic:cNvPr descr="diode_transfer_characteristic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596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Caracteristica statică de transfer</w:t>
      </w:r>
    </w:p>
    <w:bookmarkEnd w:id="12"/>
    <w:bookmarkStart w:id="13" w:name="X2c34633d1fe6312e8c89fccac4b70fc3fe742fb"/>
    <w:p>
      <w:pPr>
        <w:pStyle w:val="Heading2"/>
      </w:pPr>
      <w:r>
        <w:t xml:space="preserve">1.1.2 Ecuații, tabele, figuri</w:t>
      </w:r>
    </w:p>
    <w:p>
      <w:pPr>
        <w:pStyle w:val="FirstParagraph"/>
      </w:pPr>
      <w:r>
        <w:t xml:space="preserve">Iată o ecuație matematică scrisă în sintaxă LaTeX. Blocul</w:t>
      </w:r>
      <w:r>
        <w:t xml:space="preserve"> </w:t>
      </w:r>
      <w:r>
        <w:rPr>
          <w:rStyle w:val="VerbatimChar"/>
        </w:rPr>
        <w:t xml:space="preserve">stem</w:t>
      </w:r>
      <w:r>
        <w:t xml:space="preserve"> </w:t>
      </w:r>
      <w:r>
        <w:t xml:space="preserve">o va randa corect: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Și iată cum se construiește un tabel avansat. Punctul de deasupra reprezintă titlul tabelului:</w:t>
      </w:r>
    </w:p>
    <w:p>
      <w:pPr>
        <w:pStyle w:val="TableCaption"/>
      </w:pPr>
      <w:r>
        <w:t xml:space="preserve">Exemplu de tabel</w:t>
      </w:r>
    </w:p>
    <w:tbl>
      <w:tblPr>
        <w:tblStyle w:val="Table"/>
        <w:tblW w:type="auto" w:w="0"/>
        <w:tblLook w:firstRow="1" w:lastRow="1" w:firstColumn="0" w:lastColumn="0" w:noHBand="0" w:noVBand="0" w:val="0020"/>
        <w:tblCaption w:val="Exemplu de tabel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BodyText"/>
            </w:pPr>
            <w:r>
              <w:t xml:space="preserve">Nr. crt.</w:t>
            </w:r>
          </w:p>
        </w:tc>
        <w:tc>
          <w:tcPr/>
          <w:p>
            <w:pPr>
              <w:pStyle w:val="BodyText"/>
            </w:pPr>
            <w:r>
              <w:t xml:space="preserve">R [kΩ]</w:t>
            </w:r>
          </w:p>
        </w:tc>
        <w:tc>
          <w:tcPr/>
          <w:p>
            <w:pPr>
              <w:pStyle w:val="BodyText"/>
            </w:pPr>
            <w:r>
              <w:t xml:space="preserve">I [mA]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1</w:t>
            </w:r>
          </w:p>
        </w:tc>
        <w:tc>
          <w:tcPr/>
          <w:p>
            <w:pPr>
              <w:pStyle w:val="BodyText"/>
            </w:pPr>
            <w:r>
              <w:t xml:space="preserve">10</w:t>
            </w:r>
          </w:p>
        </w:tc>
        <w:tc>
          <w:tcPr/>
          <w:p>
            <w:pPr>
              <w:pStyle w:val="BodyText"/>
            </w:pPr>
            <w:r>
              <w:t xml:space="preserve">2,40</w:t>
            </w:r>
          </w:p>
        </w:tc>
      </w:tr>
      <w:tr>
        <w:tc>
          <w:tcPr/>
          <w:p>
            <w:pPr>
              <w:pStyle w:val="BodyText"/>
            </w:pPr>
            <w:r>
              <w:t xml:space="preserve">2</w:t>
            </w:r>
          </w:p>
        </w:tc>
        <w:tc>
          <w:tcPr/>
          <w:p>
            <w:pPr>
              <w:pStyle w:val="BodyText"/>
            </w:pPr>
            <w:r>
              <w:t xml:space="preserve">5,1</w:t>
            </w:r>
          </w:p>
        </w:tc>
        <w:tc>
          <w:tcPr/>
          <w:p>
            <w:pPr>
              <w:pStyle w:val="BodyText"/>
            </w:pPr>
            <w:r>
              <w:t xml:space="preserve">4,70</w:t>
            </w:r>
          </w:p>
        </w:tc>
      </w:tr>
    </w:tbl>
    <w:bookmarkEnd w:id="13"/>
    <w:bookmarkEnd w:id="14"/>
    <w:sectPr w:rsidR="00D25270" w:rsidSect="0081417A">
      <w:footnotePr>
        <w:numRestart w:val="eachSect"/>
      </w:footnotePr>
      <w:pgSz w:h="16838" w:w="11906"/>
      <w:pgMar w:bottom="1134" w:footer="708" w:gutter="0" w:header="708" w:left="1247" w:right="1247" w:top="1134"/>
      <w:cols w:space="708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A8101D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599220958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5270"/>
    <w:rsid w:val="00783C73"/>
    <w:rsid w:val="0081417A"/>
    <w:rsid w:val="00D25270"/>
    <w:rsid w:val="00DE708C"/>
    <w:rsid w:val="00FD6ED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spacing w:after="0"/>
      <w:jc w:val="both"/>
    </w:pPr>
    <w:rPr>
      <w:rFonts w:ascii="Times New Roman" w:cs="Times New Roman" w:hAnsi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after="480" w:before="600"/>
      <w:jc w:val="center"/>
      <w:outlineLvl w:val="0"/>
    </w:pPr>
    <w:rPr>
      <w:rFonts w:eastAsiaTheme="majorEastAsia"/>
      <w:b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240" w:before="480"/>
      <w:jc w:val="left"/>
      <w:outlineLvl w:val="1"/>
    </w:pPr>
    <w:rPr>
      <w:rFonts w:eastAsiaTheme="majorEastAsia"/>
      <w:b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240" w:before="360"/>
      <w:jc w:val="left"/>
      <w:outlineLvl w:val="2"/>
    </w:pPr>
    <w:rPr>
      <w:rFonts w:eastAsiaTheme="majorEastAsia"/>
      <w:b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Theme="majorEastAsia" w:hAnsi="Times New Roman"/>
      <w:b/>
      <w:sz w:val="3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Theme="majorEastAsia" w:hAnsi="Times New Roman"/>
      <w:b/>
      <w:sz w:val="28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Theme="majorEastAsia" w:hAnsi="Times New Roman"/>
      <w:b/>
      <w:sz w:val="26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52</Words>
  <Characters>303</Characters>
  <Application>Microsoft Office Word</Application>
  <DocSecurity>0</DocSecurity>
  <Lines>2</Lines>
  <Paragraphs>1</Paragraphs>
  <ScaleCrop>false</ScaleCrop>
  <Company>Infineon Technologies</Company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Lucrare de finalizare a studiilor</dc:title>
  <dc:creator>Petru-Rares Moldovan</dc:creator>
  <cp:keywords/>
  <dcterms:created xsi:type="dcterms:W3CDTF">2026-05-16T14:14:14Z</dcterms:created>
  <dcterms:modified xsi:type="dcterms:W3CDTF">2026-05-16T14:14:14Z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