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D220" w14:textId="77777777" w:rsidR="00817D41" w:rsidRPr="00817D41" w:rsidRDefault="00817D41" w:rsidP="00817D41">
      <w:pPr>
        <w:jc w:val="center"/>
        <w:rPr>
          <w:rFonts w:ascii="Times New Roman" w:hAnsi="Times New Roman" w:cs="Times New Roman"/>
          <w:sz w:val="32"/>
          <w:szCs w:val="32"/>
        </w:rPr>
      </w:pPr>
      <w:r w:rsidRPr="00817D41">
        <w:rPr>
          <w:rFonts w:ascii="Times New Roman" w:hAnsi="Times New Roman" w:cs="Times New Roman"/>
          <w:b/>
          <w:bCs/>
          <w:sz w:val="32"/>
          <w:szCs w:val="32"/>
        </w:rPr>
        <w:t>Project Title</w:t>
      </w:r>
      <w:r w:rsidRPr="00817D41">
        <w:rPr>
          <w:rFonts w:ascii="Times New Roman" w:hAnsi="Times New Roman" w:cs="Times New Roman"/>
          <w:sz w:val="32"/>
          <w:szCs w:val="32"/>
        </w:rPr>
        <w:t>:</w:t>
      </w:r>
    </w:p>
    <w:p w14:paraId="267EE5BA" w14:textId="120F9DAD" w:rsidR="00817D41" w:rsidRPr="00817D41" w:rsidRDefault="00817D41" w:rsidP="00817D41">
      <w:pPr>
        <w:jc w:val="center"/>
        <w:rPr>
          <w:rFonts w:ascii="Times New Roman" w:hAnsi="Times New Roman" w:cs="Times New Roman"/>
          <w:b/>
          <w:bCs/>
          <w:i/>
          <w:iCs/>
          <w:sz w:val="36"/>
          <w:szCs w:val="36"/>
        </w:rPr>
      </w:pPr>
      <w:r w:rsidRPr="00817D41">
        <w:rPr>
          <w:rFonts w:ascii="Times New Roman" w:hAnsi="Times New Roman" w:cs="Times New Roman"/>
          <w:b/>
          <w:bCs/>
          <w:i/>
          <w:iCs/>
          <w:sz w:val="36"/>
          <w:szCs w:val="36"/>
        </w:rPr>
        <w:t xml:space="preserve">Integrated Customer Churn Prediction &amp; Retention Analytics: A Hybrid Approach Using </w:t>
      </w:r>
      <w:r w:rsidR="00F576A1" w:rsidRPr="00F576A1">
        <w:rPr>
          <w:rFonts w:ascii="Times New Roman" w:hAnsi="Times New Roman" w:cs="Times New Roman"/>
          <w:b/>
          <w:bCs/>
          <w:i/>
          <w:iCs/>
          <w:sz w:val="36"/>
          <w:szCs w:val="36"/>
        </w:rPr>
        <w:t>Ensemble Learning</w:t>
      </w:r>
      <w:r w:rsidRPr="00817D41">
        <w:rPr>
          <w:rFonts w:ascii="Times New Roman" w:hAnsi="Times New Roman" w:cs="Times New Roman"/>
          <w:b/>
          <w:bCs/>
          <w:i/>
          <w:iCs/>
          <w:sz w:val="36"/>
          <w:szCs w:val="36"/>
        </w:rPr>
        <w:t>, Survival Analysis, and Voice of Customer (VoC) Insights.</w:t>
      </w:r>
    </w:p>
    <w:p w14:paraId="4ADB3384" w14:textId="77777777" w:rsidR="00817D41" w:rsidRDefault="00817D41" w:rsidP="00817D41">
      <w:pPr>
        <w:jc w:val="center"/>
        <w:rPr>
          <w:rFonts w:ascii="Times New Roman" w:hAnsi="Times New Roman" w:cs="Times New Roman"/>
          <w:sz w:val="36"/>
          <w:szCs w:val="36"/>
        </w:rPr>
      </w:pPr>
    </w:p>
    <w:p w14:paraId="4DEB15F4" w14:textId="4054BC72" w:rsidR="00817D41" w:rsidRPr="00817D41" w:rsidRDefault="00817D41" w:rsidP="00817D41">
      <w:pPr>
        <w:jc w:val="center"/>
        <w:rPr>
          <w:rFonts w:ascii="Times New Roman" w:hAnsi="Times New Roman" w:cs="Times New Roman"/>
        </w:rPr>
      </w:pPr>
      <w:r w:rsidRPr="00817D41">
        <w:rPr>
          <w:rFonts w:ascii="Times New Roman" w:hAnsi="Times New Roman" w:cs="Times New Roman"/>
          <w:b/>
          <w:bCs/>
          <w:sz w:val="36"/>
          <w:szCs w:val="36"/>
        </w:rPr>
        <w:t>Project Aim</w:t>
      </w:r>
      <w:r>
        <w:rPr>
          <w:rFonts w:ascii="Times New Roman" w:hAnsi="Times New Roman" w:cs="Times New Roman"/>
        </w:rPr>
        <w:t>:</w:t>
      </w:r>
    </w:p>
    <w:p w14:paraId="4EB60CAE" w14:textId="0CC6DB84" w:rsidR="00817D41" w:rsidRPr="00AF5AC3" w:rsidRDefault="00817D41" w:rsidP="00817D41">
      <w:pPr>
        <w:jc w:val="center"/>
        <w:rPr>
          <w:sz w:val="28"/>
          <w:szCs w:val="28"/>
        </w:rPr>
      </w:pPr>
      <w:r w:rsidRPr="00AF5AC3">
        <w:rPr>
          <w:rFonts w:ascii="Times New Roman" w:hAnsi="Times New Roman" w:cs="Times New Roman"/>
          <w:sz w:val="28"/>
          <w:szCs w:val="28"/>
        </w:rPr>
        <w:t xml:space="preserve">To develop a comprehensive, explainable, and multi-dimensional churn prediction framework that not only identifies </w:t>
      </w:r>
      <w:r w:rsidRPr="00AF5AC3">
        <w:rPr>
          <w:rFonts w:ascii="Times New Roman" w:hAnsi="Times New Roman" w:cs="Times New Roman"/>
          <w:i/>
          <w:iCs/>
          <w:sz w:val="28"/>
          <w:szCs w:val="28"/>
        </w:rPr>
        <w:t>who</w:t>
      </w:r>
      <w:r w:rsidRPr="00AF5AC3">
        <w:rPr>
          <w:rFonts w:ascii="Times New Roman" w:hAnsi="Times New Roman" w:cs="Times New Roman"/>
          <w:sz w:val="28"/>
          <w:szCs w:val="28"/>
        </w:rPr>
        <w:t xml:space="preserve"> will churn using Ensemble models but also understands </w:t>
      </w:r>
      <w:r w:rsidRPr="00AF5AC3">
        <w:rPr>
          <w:rFonts w:ascii="Times New Roman" w:hAnsi="Times New Roman" w:cs="Times New Roman"/>
          <w:i/>
          <w:iCs/>
          <w:sz w:val="28"/>
          <w:szCs w:val="28"/>
        </w:rPr>
        <w:t>when</w:t>
      </w:r>
      <w:r w:rsidRPr="00AF5AC3">
        <w:rPr>
          <w:rFonts w:ascii="Times New Roman" w:hAnsi="Times New Roman" w:cs="Times New Roman"/>
          <w:sz w:val="28"/>
          <w:szCs w:val="28"/>
        </w:rPr>
        <w:t xml:space="preserve"> (Survival Analysis) and </w:t>
      </w:r>
      <w:r w:rsidRPr="00AF5AC3">
        <w:rPr>
          <w:rFonts w:ascii="Times New Roman" w:hAnsi="Times New Roman" w:cs="Times New Roman"/>
          <w:i/>
          <w:iCs/>
          <w:sz w:val="28"/>
          <w:szCs w:val="28"/>
        </w:rPr>
        <w:t>why</w:t>
      </w:r>
      <w:r w:rsidRPr="00AF5AC3">
        <w:rPr>
          <w:rFonts w:ascii="Times New Roman" w:hAnsi="Times New Roman" w:cs="Times New Roman"/>
          <w:sz w:val="28"/>
          <w:szCs w:val="28"/>
        </w:rPr>
        <w:t xml:space="preserve"> (Survey/XAI Analysis), enabling targeted retention strategies across different telecom partners</w:t>
      </w:r>
      <w:r w:rsidRPr="00AF5AC3">
        <w:rPr>
          <w:sz w:val="28"/>
          <w:szCs w:val="28"/>
        </w:rPr>
        <w:t>.</w:t>
      </w:r>
    </w:p>
    <w:p w14:paraId="500B76FE" w14:textId="77777777" w:rsidR="00817D41" w:rsidRDefault="00817D41" w:rsidP="00817D41">
      <w:pPr>
        <w:jc w:val="center"/>
        <w:rPr>
          <w:rFonts w:ascii="Times New Roman" w:hAnsi="Times New Roman" w:cs="Times New Roman"/>
          <w:b/>
          <w:bCs/>
          <w:sz w:val="32"/>
          <w:szCs w:val="32"/>
        </w:rPr>
      </w:pPr>
    </w:p>
    <w:p w14:paraId="02F14B88" w14:textId="77777777" w:rsidR="00AF5AC3" w:rsidRDefault="00AF5AC3" w:rsidP="00817D41">
      <w:pPr>
        <w:jc w:val="center"/>
        <w:rPr>
          <w:rFonts w:ascii="Times New Roman" w:hAnsi="Times New Roman" w:cs="Times New Roman"/>
          <w:b/>
          <w:bCs/>
          <w:sz w:val="32"/>
          <w:szCs w:val="32"/>
        </w:rPr>
      </w:pPr>
    </w:p>
    <w:p w14:paraId="761260E3" w14:textId="1813F0D9" w:rsidR="00817D41" w:rsidRDefault="00817D41" w:rsidP="00817D41">
      <w:pPr>
        <w:jc w:val="center"/>
        <w:rPr>
          <w:rFonts w:ascii="Times New Roman" w:hAnsi="Times New Roman" w:cs="Times New Roman"/>
          <w:b/>
          <w:bCs/>
          <w:sz w:val="32"/>
          <w:szCs w:val="32"/>
        </w:rPr>
      </w:pPr>
      <w:r w:rsidRPr="00817D41">
        <w:rPr>
          <w:rFonts w:ascii="Times New Roman" w:hAnsi="Times New Roman" w:cs="Times New Roman"/>
          <w:b/>
          <w:bCs/>
          <w:sz w:val="32"/>
          <w:szCs w:val="32"/>
        </w:rPr>
        <w:t>Team Members:</w:t>
      </w:r>
    </w:p>
    <w:p w14:paraId="0FB83C4D" w14:textId="0D1FD71C" w:rsidR="00817D41" w:rsidRPr="00817D41" w:rsidRDefault="00817D41" w:rsidP="00817D41">
      <w:pPr>
        <w:pStyle w:val="ListParagraph"/>
        <w:numPr>
          <w:ilvl w:val="0"/>
          <w:numId w:val="1"/>
        </w:numPr>
        <w:jc w:val="center"/>
        <w:rPr>
          <w:rFonts w:ascii="Times New Roman" w:hAnsi="Times New Roman" w:cs="Times New Roman"/>
          <w:sz w:val="32"/>
          <w:szCs w:val="32"/>
        </w:rPr>
      </w:pPr>
      <w:r w:rsidRPr="00817D41">
        <w:rPr>
          <w:rFonts w:ascii="Times New Roman" w:hAnsi="Times New Roman" w:cs="Times New Roman"/>
          <w:sz w:val="32"/>
          <w:szCs w:val="32"/>
        </w:rPr>
        <w:t>Harsh Suresh Maurya</w:t>
      </w:r>
      <w:r w:rsidRPr="00817D41">
        <w:rPr>
          <w:rFonts w:ascii="Times New Roman" w:hAnsi="Times New Roman" w:cs="Times New Roman"/>
          <w:sz w:val="32"/>
          <w:szCs w:val="32"/>
        </w:rPr>
        <w:tab/>
      </w:r>
      <w:r>
        <w:rPr>
          <w:rFonts w:ascii="Times New Roman" w:hAnsi="Times New Roman" w:cs="Times New Roman"/>
          <w:sz w:val="32"/>
          <w:szCs w:val="32"/>
        </w:rPr>
        <w:tab/>
      </w:r>
      <w:r w:rsidRPr="00817D41">
        <w:rPr>
          <w:rFonts w:ascii="Times New Roman" w:hAnsi="Times New Roman" w:cs="Times New Roman"/>
          <w:sz w:val="32"/>
          <w:szCs w:val="32"/>
        </w:rPr>
        <w:t>Seat no.: 2502097</w:t>
      </w:r>
    </w:p>
    <w:p w14:paraId="7E36D766" w14:textId="08D5C8FC" w:rsidR="00817D41" w:rsidRPr="00817D41" w:rsidRDefault="00817D41" w:rsidP="00817D41">
      <w:pPr>
        <w:pStyle w:val="ListParagraph"/>
        <w:numPr>
          <w:ilvl w:val="0"/>
          <w:numId w:val="1"/>
        </w:numPr>
        <w:jc w:val="center"/>
        <w:rPr>
          <w:rFonts w:ascii="Times New Roman" w:hAnsi="Times New Roman" w:cs="Times New Roman"/>
          <w:sz w:val="32"/>
          <w:szCs w:val="32"/>
        </w:rPr>
      </w:pPr>
      <w:r w:rsidRPr="00817D41">
        <w:rPr>
          <w:rFonts w:ascii="Times New Roman" w:hAnsi="Times New Roman" w:cs="Times New Roman"/>
          <w:sz w:val="32"/>
          <w:szCs w:val="32"/>
        </w:rPr>
        <w:t>Shubam Ashok Gupta</w:t>
      </w:r>
      <w:r w:rsidRPr="00817D41">
        <w:rPr>
          <w:rFonts w:ascii="Times New Roman" w:hAnsi="Times New Roman" w:cs="Times New Roman"/>
          <w:sz w:val="32"/>
          <w:szCs w:val="32"/>
        </w:rPr>
        <w:tab/>
      </w:r>
      <w:r w:rsidR="00B720A2">
        <w:rPr>
          <w:rFonts w:ascii="Times New Roman" w:hAnsi="Times New Roman" w:cs="Times New Roman"/>
          <w:sz w:val="32"/>
          <w:szCs w:val="32"/>
        </w:rPr>
        <w:tab/>
      </w:r>
      <w:r w:rsidRPr="00817D41">
        <w:rPr>
          <w:rFonts w:ascii="Times New Roman" w:hAnsi="Times New Roman" w:cs="Times New Roman"/>
          <w:sz w:val="32"/>
          <w:szCs w:val="32"/>
        </w:rPr>
        <w:t>Seat no.: 2502092</w:t>
      </w:r>
    </w:p>
    <w:p w14:paraId="5F83BDAC" w14:textId="77777777" w:rsidR="00817D41" w:rsidRDefault="00817D41" w:rsidP="00817D41">
      <w:pPr>
        <w:jc w:val="center"/>
        <w:rPr>
          <w:rFonts w:ascii="Times New Roman" w:hAnsi="Times New Roman" w:cs="Times New Roman"/>
          <w:b/>
          <w:bCs/>
          <w:sz w:val="32"/>
          <w:szCs w:val="32"/>
        </w:rPr>
      </w:pPr>
    </w:p>
    <w:p w14:paraId="367DEDAE" w14:textId="77777777" w:rsidR="00817D41" w:rsidRDefault="00817D41" w:rsidP="00817D41">
      <w:pPr>
        <w:rPr>
          <w:rFonts w:ascii="Times New Roman" w:hAnsi="Times New Roman" w:cs="Times New Roman"/>
          <w:b/>
          <w:bCs/>
          <w:sz w:val="32"/>
          <w:szCs w:val="32"/>
        </w:rPr>
      </w:pPr>
    </w:p>
    <w:p w14:paraId="2D8003BF" w14:textId="77777777" w:rsidR="00AF5AC3" w:rsidRDefault="00AF5AC3" w:rsidP="00817D41">
      <w:pPr>
        <w:jc w:val="center"/>
        <w:rPr>
          <w:rFonts w:ascii="Times New Roman" w:hAnsi="Times New Roman" w:cs="Times New Roman"/>
          <w:b/>
          <w:bCs/>
          <w:sz w:val="32"/>
          <w:szCs w:val="32"/>
        </w:rPr>
      </w:pPr>
      <w:r>
        <w:rPr>
          <w:rFonts w:ascii="Times New Roman" w:hAnsi="Times New Roman" w:cs="Times New Roman"/>
          <w:b/>
          <w:bCs/>
          <w:sz w:val="32"/>
          <w:szCs w:val="32"/>
        </w:rPr>
        <w:t>Department of Statistics,</w:t>
      </w:r>
    </w:p>
    <w:p w14:paraId="2853FC4C" w14:textId="091EEF7C" w:rsidR="00AF5AC3" w:rsidRDefault="00AF5AC3" w:rsidP="00817D41">
      <w:pPr>
        <w:jc w:val="center"/>
        <w:rPr>
          <w:rFonts w:ascii="Times New Roman" w:hAnsi="Times New Roman" w:cs="Times New Roman"/>
          <w:b/>
          <w:bCs/>
          <w:sz w:val="32"/>
          <w:szCs w:val="32"/>
        </w:rPr>
      </w:pPr>
      <w:r>
        <w:rPr>
          <w:rFonts w:ascii="Times New Roman" w:hAnsi="Times New Roman" w:cs="Times New Roman"/>
          <w:b/>
          <w:bCs/>
          <w:sz w:val="32"/>
          <w:szCs w:val="32"/>
        </w:rPr>
        <w:t>K.J. Somaiya College of Science and Commerce</w:t>
      </w:r>
      <w:r w:rsidR="00CE12F5">
        <w:rPr>
          <w:rFonts w:ascii="Times New Roman" w:hAnsi="Times New Roman" w:cs="Times New Roman"/>
          <w:b/>
          <w:bCs/>
          <w:sz w:val="32"/>
          <w:szCs w:val="32"/>
        </w:rPr>
        <w:t>.</w:t>
      </w:r>
    </w:p>
    <w:p w14:paraId="3725BE6C" w14:textId="77777777" w:rsidR="00AF5AC3" w:rsidRDefault="00AF5AC3" w:rsidP="00817D41">
      <w:pPr>
        <w:jc w:val="center"/>
        <w:rPr>
          <w:rFonts w:ascii="Times New Roman" w:hAnsi="Times New Roman" w:cs="Times New Roman"/>
          <w:b/>
          <w:bCs/>
          <w:sz w:val="32"/>
          <w:szCs w:val="32"/>
        </w:rPr>
      </w:pPr>
    </w:p>
    <w:p w14:paraId="154B9F4C" w14:textId="21BB2EC8" w:rsidR="00AF5AC3" w:rsidRDefault="00AF5AC3" w:rsidP="00817D41">
      <w:pPr>
        <w:jc w:val="center"/>
        <w:rPr>
          <w:rFonts w:ascii="Times New Roman" w:hAnsi="Times New Roman" w:cs="Times New Roman"/>
          <w:b/>
          <w:bCs/>
          <w:sz w:val="32"/>
          <w:szCs w:val="32"/>
        </w:rPr>
      </w:pPr>
      <w:r>
        <w:rPr>
          <w:rFonts w:ascii="Times New Roman" w:hAnsi="Times New Roman" w:cs="Times New Roman"/>
          <w:b/>
          <w:bCs/>
          <w:sz w:val="32"/>
          <w:szCs w:val="32"/>
        </w:rPr>
        <w:t>Supervisor: Namrata</w:t>
      </w:r>
      <w:r w:rsidR="00DA4F0B">
        <w:rPr>
          <w:rFonts w:ascii="Times New Roman" w:hAnsi="Times New Roman" w:cs="Times New Roman"/>
          <w:b/>
          <w:bCs/>
          <w:sz w:val="32"/>
          <w:szCs w:val="32"/>
        </w:rPr>
        <w:t xml:space="preserve"> NAGWEKAR</w:t>
      </w:r>
    </w:p>
    <w:p w14:paraId="2BD60621" w14:textId="77777777" w:rsidR="00AF5AC3" w:rsidRDefault="00AF5AC3" w:rsidP="00817D41">
      <w:pPr>
        <w:jc w:val="center"/>
        <w:rPr>
          <w:rFonts w:ascii="Times New Roman" w:hAnsi="Times New Roman" w:cs="Times New Roman"/>
          <w:b/>
          <w:bCs/>
          <w:sz w:val="32"/>
          <w:szCs w:val="32"/>
        </w:rPr>
      </w:pPr>
    </w:p>
    <w:p w14:paraId="7BD3B078" w14:textId="3B62DAE1" w:rsidR="00AF5AC3" w:rsidRDefault="00AF5AC3" w:rsidP="00AF5AC3">
      <w:pPr>
        <w:rPr>
          <w:rFonts w:ascii="Times New Roman" w:hAnsi="Times New Roman" w:cs="Times New Roman"/>
          <w:szCs w:val="24"/>
        </w:rPr>
      </w:pPr>
      <w:r w:rsidRPr="00D70A3A">
        <w:rPr>
          <w:rFonts w:ascii="Times New Roman" w:hAnsi="Times New Roman" w:cs="Times New Roman"/>
          <w:szCs w:val="24"/>
        </w:rPr>
        <w:t>Duration: 20</w:t>
      </w:r>
      <w:r w:rsidRPr="00D70A3A">
        <w:rPr>
          <w:rFonts w:ascii="Times New Roman" w:hAnsi="Times New Roman" w:cs="Times New Roman"/>
          <w:szCs w:val="24"/>
          <w:vertAlign w:val="superscript"/>
        </w:rPr>
        <w:t>th</w:t>
      </w:r>
      <w:r w:rsidR="00D70A3A" w:rsidRPr="00D70A3A">
        <w:rPr>
          <w:rFonts w:ascii="Times New Roman" w:hAnsi="Times New Roman" w:cs="Times New Roman"/>
          <w:szCs w:val="24"/>
        </w:rPr>
        <w:t xml:space="preserve"> October, 2025 – 10</w:t>
      </w:r>
      <w:r w:rsidR="00D70A3A" w:rsidRPr="00D70A3A">
        <w:rPr>
          <w:rFonts w:ascii="Times New Roman" w:hAnsi="Times New Roman" w:cs="Times New Roman"/>
          <w:szCs w:val="24"/>
          <w:vertAlign w:val="superscript"/>
        </w:rPr>
        <w:t>th</w:t>
      </w:r>
      <w:r w:rsidR="00D70A3A" w:rsidRPr="00D70A3A">
        <w:rPr>
          <w:rFonts w:ascii="Times New Roman" w:hAnsi="Times New Roman" w:cs="Times New Roman"/>
          <w:szCs w:val="24"/>
        </w:rPr>
        <w:t xml:space="preserve"> January, 2026</w:t>
      </w:r>
      <w:r w:rsidR="00D70A3A">
        <w:rPr>
          <w:rFonts w:ascii="Times New Roman" w:hAnsi="Times New Roman" w:cs="Times New Roman"/>
          <w:szCs w:val="24"/>
        </w:rPr>
        <w:t>.</w:t>
      </w:r>
    </w:p>
    <w:p w14:paraId="523D786A" w14:textId="363E6946" w:rsidR="00D70A3A" w:rsidRPr="00D70A3A" w:rsidRDefault="00D70A3A" w:rsidP="00AF5AC3">
      <w:pPr>
        <w:rPr>
          <w:rFonts w:ascii="Times New Roman" w:hAnsi="Times New Roman" w:cs="Times New Roman"/>
          <w:szCs w:val="24"/>
        </w:rPr>
      </w:pPr>
      <w:r>
        <w:rPr>
          <w:rFonts w:ascii="Times New Roman" w:hAnsi="Times New Roman" w:cs="Times New Roman"/>
          <w:szCs w:val="24"/>
        </w:rPr>
        <w:t>Date of Submission: 15</w:t>
      </w:r>
      <w:r w:rsidRPr="00D70A3A">
        <w:rPr>
          <w:rFonts w:ascii="Times New Roman" w:hAnsi="Times New Roman" w:cs="Times New Roman"/>
          <w:szCs w:val="24"/>
          <w:vertAlign w:val="superscript"/>
        </w:rPr>
        <w:t>th</w:t>
      </w:r>
      <w:r>
        <w:rPr>
          <w:rFonts w:ascii="Times New Roman" w:hAnsi="Times New Roman" w:cs="Times New Roman"/>
          <w:szCs w:val="24"/>
        </w:rPr>
        <w:t xml:space="preserve"> January, 2026. </w:t>
      </w:r>
    </w:p>
    <w:p w14:paraId="05C9D7E4" w14:textId="0AA27412" w:rsidR="00817D41" w:rsidRPr="00817D41" w:rsidRDefault="00AF5AC3" w:rsidP="00817D41">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154AE300" w14:textId="6D4B47BD" w:rsidR="008536BB" w:rsidRDefault="00D70A3A">
      <w:pPr>
        <w:rPr>
          <w:lang w:val="en-US"/>
        </w:rPr>
      </w:pPr>
      <w:r>
        <w:rPr>
          <w:noProof/>
        </w:rPr>
        <w:lastRenderedPageBreak/>
        <w:drawing>
          <wp:anchor distT="0" distB="0" distL="114300" distR="114300" simplePos="0" relativeHeight="251658240" behindDoc="0" locked="0" layoutInCell="1" allowOverlap="1" wp14:anchorId="125097AA" wp14:editId="4F081430">
            <wp:simplePos x="0" y="0"/>
            <wp:positionH relativeFrom="margin">
              <wp:align>right</wp:align>
            </wp:positionH>
            <wp:positionV relativeFrom="paragraph">
              <wp:posOffset>4445</wp:posOffset>
            </wp:positionV>
            <wp:extent cx="774065" cy="577850"/>
            <wp:effectExtent l="0" t="0" r="6985" b="0"/>
            <wp:wrapSquare wrapText="bothSides"/>
            <wp:docPr id="35" name="image1.jpg" descr="Somaiya Trust"/>
            <wp:cNvGraphicFramePr/>
            <a:graphic xmlns:a="http://schemas.openxmlformats.org/drawingml/2006/main">
              <a:graphicData uri="http://schemas.openxmlformats.org/drawingml/2006/picture">
                <pic:pic xmlns:pic="http://schemas.openxmlformats.org/drawingml/2006/picture">
                  <pic:nvPicPr>
                    <pic:cNvPr id="35" name="image1.jpg" descr="Somaiya Trust"/>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774065" cy="577850"/>
                    </a:xfrm>
                    <a:prstGeom prst="rect">
                      <a:avLst/>
                    </a:prstGeom>
                    <a:ln/>
                  </pic:spPr>
                </pic:pic>
              </a:graphicData>
            </a:graphic>
          </wp:anchor>
        </w:drawing>
      </w:r>
      <w:r>
        <w:rPr>
          <w:noProof/>
        </w:rPr>
        <w:drawing>
          <wp:anchor distT="0" distB="0" distL="114300" distR="114300" simplePos="0" relativeHeight="251659264" behindDoc="0" locked="0" layoutInCell="1" allowOverlap="1" wp14:anchorId="22D16476" wp14:editId="455B488A">
            <wp:simplePos x="0" y="0"/>
            <wp:positionH relativeFrom="margin">
              <wp:align>left</wp:align>
            </wp:positionH>
            <wp:positionV relativeFrom="paragraph">
              <wp:posOffset>7620</wp:posOffset>
            </wp:positionV>
            <wp:extent cx="2937510" cy="673100"/>
            <wp:effectExtent l="0" t="0" r="0" b="0"/>
            <wp:wrapSquare wrapText="bothSides"/>
            <wp:docPr id="34" name="image2.jpg" descr="SVU Logo"/>
            <wp:cNvGraphicFramePr/>
            <a:graphic xmlns:a="http://schemas.openxmlformats.org/drawingml/2006/main">
              <a:graphicData uri="http://schemas.openxmlformats.org/drawingml/2006/picture">
                <pic:pic xmlns:pic="http://schemas.openxmlformats.org/drawingml/2006/picture">
                  <pic:nvPicPr>
                    <pic:cNvPr id="34" name="image2.jpg" descr="SVU Logo"/>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937510" cy="673100"/>
                    </a:xfrm>
                    <a:prstGeom prst="rect">
                      <a:avLst/>
                    </a:prstGeom>
                    <a:ln/>
                  </pic:spPr>
                </pic:pic>
              </a:graphicData>
            </a:graphic>
          </wp:anchor>
        </w:drawing>
      </w:r>
      <w:r w:rsidR="008536BB">
        <w:rPr>
          <w:lang w:val="en-US"/>
        </w:rPr>
        <w:tab/>
      </w:r>
      <w:r w:rsidR="008536BB">
        <w:rPr>
          <w:lang w:val="en-US"/>
        </w:rPr>
        <w:tab/>
      </w:r>
    </w:p>
    <w:p w14:paraId="2EE16E6B" w14:textId="200EA7E2" w:rsidR="008536BB" w:rsidRDefault="008536BB" w:rsidP="008536BB">
      <w:pPr>
        <w:spacing w:after="110"/>
        <w:ind w:right="510"/>
        <w:rPr>
          <w:rFonts w:ascii="Arial" w:eastAsia="Arial" w:hAnsi="Arial" w:cs="Arial"/>
        </w:rPr>
      </w:pPr>
      <w:r>
        <w:rPr>
          <w:rFonts w:ascii="Arial" w:eastAsia="Arial" w:hAnsi="Arial" w:cs="Arial"/>
        </w:rPr>
        <w:t xml:space="preserve">                                                                       </w:t>
      </w:r>
    </w:p>
    <w:p w14:paraId="1955D5DE" w14:textId="77777777" w:rsidR="008536BB" w:rsidRDefault="008536BB" w:rsidP="008536BB">
      <w:pPr>
        <w:spacing w:after="110"/>
        <w:ind w:right="510"/>
        <w:jc w:val="right"/>
      </w:pPr>
    </w:p>
    <w:p w14:paraId="0CFA54B5" w14:textId="77777777" w:rsidR="008536BB" w:rsidRDefault="008536BB" w:rsidP="008536B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K J SOMAIYA COLLEGE OF SCIENCE AND COMMERCE</w:t>
      </w:r>
    </w:p>
    <w:p w14:paraId="7A9059EC" w14:textId="77777777" w:rsidR="008536BB" w:rsidRDefault="008536BB" w:rsidP="008536B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Autonomous, Affiliated to University of Mumbai</w:t>
      </w:r>
    </w:p>
    <w:p w14:paraId="0ED6BF74" w14:textId="77777777" w:rsidR="008536BB" w:rsidRDefault="008536BB" w:rsidP="008536B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Re-accredited ‘A’ Grade by NAAC</w:t>
      </w:r>
    </w:p>
    <w:p w14:paraId="5F7B7D69" w14:textId="77777777" w:rsidR="008536BB" w:rsidRDefault="008536BB" w:rsidP="008536B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ISO 9001-2015 Certified</w:t>
      </w:r>
    </w:p>
    <w:p w14:paraId="1F870ECC" w14:textId="77777777" w:rsidR="008536BB" w:rsidRDefault="008536BB" w:rsidP="008536BB">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Vidyavihar, Mumbai 400077</w:t>
      </w:r>
    </w:p>
    <w:p w14:paraId="1B4F5FEF" w14:textId="77777777" w:rsidR="008536BB" w:rsidRDefault="008536BB" w:rsidP="008536BB">
      <w:pPr>
        <w:spacing w:after="0"/>
        <w:jc w:val="center"/>
        <w:rPr>
          <w:rFonts w:ascii="Times New Roman" w:eastAsia="Times New Roman" w:hAnsi="Times New Roman" w:cs="Times New Roman"/>
          <w:b/>
          <w:bCs/>
          <w:sz w:val="36"/>
          <w:szCs w:val="36"/>
        </w:rPr>
      </w:pPr>
    </w:p>
    <w:p w14:paraId="4F2013AA" w14:textId="77777777" w:rsidR="008536BB" w:rsidRDefault="008536BB" w:rsidP="008536BB">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CERTIFICATE</w:t>
      </w:r>
    </w:p>
    <w:p w14:paraId="1C9F314F" w14:textId="77777777" w:rsidR="008536BB" w:rsidRDefault="008536BB" w:rsidP="008536BB">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233614B" w14:textId="77777777" w:rsidR="008536BB" w:rsidRDefault="008536BB" w:rsidP="008536BB">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to certify that</w:t>
      </w:r>
    </w:p>
    <w:p w14:paraId="28283990" w14:textId="335E862E" w:rsidR="008536BB" w:rsidRDefault="008536BB" w:rsidP="008536BB">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following students of SYBSc (Statistics) have successfully completed the field project titled  </w:t>
      </w:r>
    </w:p>
    <w:p w14:paraId="2A350F72" w14:textId="77777777" w:rsidR="008536BB" w:rsidRDefault="008536BB" w:rsidP="008536BB">
      <w:pPr>
        <w:spacing w:after="0"/>
        <w:jc w:val="center"/>
        <w:rPr>
          <w:rFonts w:ascii="Times New Roman" w:eastAsia="Times New Roman" w:hAnsi="Times New Roman" w:cs="Times New Roman"/>
          <w:sz w:val="28"/>
          <w:szCs w:val="28"/>
        </w:rPr>
      </w:pPr>
    </w:p>
    <w:p w14:paraId="509E62DA" w14:textId="6384737B" w:rsidR="008536BB" w:rsidRPr="008536BB" w:rsidRDefault="008536BB" w:rsidP="008536BB">
      <w:pPr>
        <w:spacing w:after="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i/>
          <w:iCs/>
          <w:sz w:val="28"/>
          <w:szCs w:val="28"/>
        </w:rPr>
        <w:t xml:space="preserve"> </w:t>
      </w:r>
      <w:r w:rsidRPr="008536BB">
        <w:rPr>
          <w:rFonts w:ascii="Times New Roman" w:eastAsia="Times New Roman" w:hAnsi="Times New Roman" w:cs="Times New Roman"/>
          <w:b/>
          <w:bCs/>
          <w:i/>
          <w:iCs/>
          <w:sz w:val="28"/>
          <w:szCs w:val="28"/>
        </w:rPr>
        <w:t>Integrated Customer Churn Prediction &amp; Retention Analytics: A Hybrid Approach Using Deep Learning, Survival Analysis, and Voice of Customer (VoC) Insights</w:t>
      </w:r>
      <w:r>
        <w:rPr>
          <w:rFonts w:ascii="Times New Roman" w:eastAsia="Times New Roman" w:hAnsi="Times New Roman" w:cs="Times New Roman"/>
          <w:b/>
          <w:bCs/>
          <w:sz w:val="28"/>
          <w:szCs w:val="28"/>
        </w:rPr>
        <w:t xml:space="preserve">    ”</w:t>
      </w:r>
    </w:p>
    <w:p w14:paraId="67432840" w14:textId="77777777" w:rsidR="008536BB" w:rsidRDefault="008536BB" w:rsidP="008536BB">
      <w:pPr>
        <w:spacing w:after="0"/>
        <w:jc w:val="center"/>
        <w:rPr>
          <w:rFonts w:ascii="Times New Roman" w:eastAsia="Times New Roman" w:hAnsi="Times New Roman" w:cs="Times New Roman"/>
          <w:sz w:val="28"/>
          <w:szCs w:val="28"/>
        </w:rPr>
      </w:pPr>
    </w:p>
    <w:p w14:paraId="166BFE0A" w14:textId="7008A4D0" w:rsidR="008536BB" w:rsidRDefault="008536BB" w:rsidP="008536BB">
      <w:pPr>
        <w:spacing w:after="0"/>
        <w:jc w:val="center"/>
        <w:rPr>
          <w:rFonts w:ascii="Times New Roman" w:eastAsia="Times New Roman" w:hAnsi="Times New Roman" w:cs="Times New Roman"/>
          <w:i/>
          <w:iCs/>
          <w:sz w:val="28"/>
          <w:szCs w:val="28"/>
        </w:rPr>
      </w:pPr>
      <w:r>
        <w:rPr>
          <w:rFonts w:ascii="Times New Roman" w:eastAsia="Times New Roman" w:hAnsi="Times New Roman" w:cs="Times New Roman"/>
          <w:sz w:val="28"/>
          <w:szCs w:val="28"/>
        </w:rPr>
        <w:t xml:space="preserve">during the academic year 2025-26 under the guidance of </w:t>
      </w:r>
      <w:r>
        <w:rPr>
          <w:rFonts w:ascii="Times New Roman" w:eastAsia="Times New Roman" w:hAnsi="Times New Roman" w:cs="Times New Roman"/>
          <w:b/>
          <w:bCs/>
          <w:i/>
          <w:iCs/>
          <w:sz w:val="28"/>
          <w:szCs w:val="28"/>
        </w:rPr>
        <w:t>Namrata</w:t>
      </w:r>
    </w:p>
    <w:p w14:paraId="47FD707E" w14:textId="77777777" w:rsidR="008536BB" w:rsidRDefault="008536BB" w:rsidP="008536BB">
      <w:pPr>
        <w:spacing w:after="0"/>
      </w:pPr>
    </w:p>
    <w:p w14:paraId="60D167B7" w14:textId="77777777" w:rsidR="008536BB" w:rsidRDefault="008536BB" w:rsidP="008536BB">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Team Members</w:t>
      </w:r>
    </w:p>
    <w:p w14:paraId="5C84BE6E" w14:textId="10C56B0C" w:rsidR="008536BB" w:rsidRDefault="008536BB" w:rsidP="008536BB">
      <w:pPr>
        <w:spacing w:after="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1) </w:t>
      </w:r>
      <w:r>
        <w:rPr>
          <w:rFonts w:ascii="Times New Roman" w:eastAsia="Times New Roman" w:hAnsi="Times New Roman" w:cs="Times New Roman"/>
          <w:b/>
          <w:bCs/>
          <w:i/>
          <w:iCs/>
          <w:sz w:val="28"/>
          <w:szCs w:val="28"/>
        </w:rPr>
        <w:t>Harsh Suresh Maurya</w:t>
      </w:r>
      <w:r>
        <w:rPr>
          <w:rFonts w:ascii="Times New Roman" w:eastAsia="Times New Roman" w:hAnsi="Times New Roman" w:cs="Times New Roman"/>
          <w:b/>
          <w:bCs/>
          <w:i/>
          <w:iCs/>
          <w:sz w:val="28"/>
          <w:szCs w:val="28"/>
        </w:rPr>
        <w:tab/>
        <w:t>Seat no.: 2502097</w:t>
      </w:r>
    </w:p>
    <w:p w14:paraId="6B8A71D4" w14:textId="7ABC64CC" w:rsidR="008536BB" w:rsidRDefault="008536BB" w:rsidP="008536BB">
      <w:pPr>
        <w:spacing w:after="0"/>
        <w:jc w:val="center"/>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2) </w:t>
      </w:r>
      <w:r>
        <w:rPr>
          <w:rFonts w:ascii="Times New Roman" w:eastAsia="Times New Roman" w:hAnsi="Times New Roman" w:cs="Times New Roman"/>
          <w:b/>
          <w:bCs/>
          <w:i/>
          <w:iCs/>
          <w:sz w:val="28"/>
          <w:szCs w:val="28"/>
        </w:rPr>
        <w:t xml:space="preserve">Shubam Ashok Gupta </w:t>
      </w:r>
      <w:r>
        <w:rPr>
          <w:rFonts w:ascii="Times New Roman" w:eastAsia="Times New Roman" w:hAnsi="Times New Roman" w:cs="Times New Roman"/>
          <w:b/>
          <w:bCs/>
          <w:i/>
          <w:iCs/>
          <w:sz w:val="28"/>
          <w:szCs w:val="28"/>
        </w:rPr>
        <w:tab/>
        <w:t>Seat no.: 2502092</w:t>
      </w:r>
    </w:p>
    <w:p w14:paraId="393DB320" w14:textId="77777777" w:rsidR="008536BB" w:rsidRDefault="008536BB" w:rsidP="008536BB">
      <w:pPr>
        <w:spacing w:after="0"/>
        <w:jc w:val="center"/>
        <w:rPr>
          <w:rFonts w:ascii="Times New Roman" w:eastAsia="Times New Roman" w:hAnsi="Times New Roman" w:cs="Times New Roman"/>
          <w:sz w:val="28"/>
          <w:szCs w:val="28"/>
        </w:rPr>
      </w:pPr>
    </w:p>
    <w:p w14:paraId="0F0D95B0" w14:textId="77777777" w:rsidR="008536BB" w:rsidRDefault="008536BB" w:rsidP="008536BB">
      <w:pPr>
        <w:spacing w:after="0"/>
        <w:jc w:val="center"/>
        <w:rPr>
          <w:rFonts w:ascii="Times New Roman" w:eastAsia="Times New Roman" w:hAnsi="Times New Roman" w:cs="Times New Roman"/>
          <w:sz w:val="28"/>
          <w:szCs w:val="28"/>
        </w:rPr>
      </w:pPr>
    </w:p>
    <w:p w14:paraId="17344A38" w14:textId="77777777" w:rsidR="008536BB" w:rsidRDefault="008536BB" w:rsidP="008536BB">
      <w:pPr>
        <w:spacing w:after="0"/>
        <w:jc w:val="center"/>
        <w:rPr>
          <w:rFonts w:ascii="Times New Roman" w:eastAsia="Times New Roman" w:hAnsi="Times New Roman" w:cs="Times New Roman"/>
          <w:sz w:val="28"/>
          <w:szCs w:val="28"/>
        </w:rPr>
      </w:pPr>
    </w:p>
    <w:p w14:paraId="4C10128C" w14:textId="77777777" w:rsidR="008536BB" w:rsidRDefault="008536BB" w:rsidP="008536BB">
      <w:pPr>
        <w:spacing w:after="0"/>
        <w:jc w:val="center"/>
        <w:rPr>
          <w:rFonts w:ascii="Times New Roman" w:eastAsia="Times New Roman" w:hAnsi="Times New Roman" w:cs="Times New Roman"/>
          <w:sz w:val="28"/>
          <w:szCs w:val="28"/>
        </w:rPr>
      </w:pPr>
    </w:p>
    <w:p w14:paraId="3BC39482" w14:textId="1708F6AD" w:rsidR="008536BB" w:rsidRDefault="008536BB" w:rsidP="008536BB">
      <w:pPr>
        <w:spacing w:after="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Namrata                                                                         Ms. Madhavi Jardosh</w:t>
      </w:r>
    </w:p>
    <w:p w14:paraId="592502BC" w14:textId="59B6D2E6" w:rsidR="008536BB" w:rsidRDefault="008536BB" w:rsidP="008536BB">
      <w:pPr>
        <w:spacing w:after="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(Project Mentor)                                               </w:t>
      </w:r>
      <w:r w:rsidR="0089644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Head, Department of Statistic</w:t>
      </w:r>
      <w:r w:rsidR="00896449">
        <w:rPr>
          <w:rFonts w:ascii="Times New Roman" w:eastAsia="Times New Roman" w:hAnsi="Times New Roman" w:cs="Times New Roman"/>
          <w:sz w:val="28"/>
          <w:szCs w:val="28"/>
        </w:rPr>
        <w:t>s</w:t>
      </w:r>
    </w:p>
    <w:p w14:paraId="7BE6D962" w14:textId="77777777" w:rsidR="008536BB" w:rsidRDefault="008536BB" w:rsidP="008536BB">
      <w:pPr>
        <w:spacing w:after="0"/>
      </w:pPr>
    </w:p>
    <w:p w14:paraId="622E84CD" w14:textId="77777777" w:rsidR="008536BB" w:rsidRDefault="008536BB" w:rsidP="008536BB">
      <w:pPr>
        <w:spacing w:after="0"/>
      </w:pPr>
    </w:p>
    <w:p w14:paraId="2F217007" w14:textId="77777777" w:rsidR="00B1693D" w:rsidRDefault="00B1693D" w:rsidP="00B1693D">
      <w:pPr>
        <w:spacing w:after="0"/>
      </w:pPr>
    </w:p>
    <w:p w14:paraId="53C9ED14" w14:textId="352387E7" w:rsidR="008536BB" w:rsidRPr="00D70A3A" w:rsidRDefault="00D70A3A" w:rsidP="00B1693D">
      <w:pPr>
        <w:spacing w:after="0"/>
        <w:jc w:val="center"/>
        <w:rPr>
          <w:rFonts w:ascii="Times New Roman" w:hAnsi="Times New Roman" w:cs="Times New Roman"/>
          <w:b/>
          <w:bCs/>
          <w:sz w:val="40"/>
          <w:szCs w:val="40"/>
        </w:rPr>
      </w:pPr>
      <w:r w:rsidRPr="00D70A3A">
        <w:rPr>
          <w:rFonts w:ascii="Times New Roman" w:hAnsi="Times New Roman" w:cs="Times New Roman"/>
          <w:b/>
          <w:bCs/>
          <w:sz w:val="40"/>
          <w:szCs w:val="40"/>
        </w:rPr>
        <w:lastRenderedPageBreak/>
        <w:t>Acknowledgment</w:t>
      </w:r>
    </w:p>
    <w:p w14:paraId="04990717" w14:textId="77777777" w:rsidR="008536BB" w:rsidRDefault="008536BB" w:rsidP="008536BB">
      <w:pPr>
        <w:spacing w:after="0"/>
      </w:pPr>
    </w:p>
    <w:p w14:paraId="7DB1A344" w14:textId="77777777" w:rsidR="008536BB" w:rsidRDefault="008536BB" w:rsidP="008536BB">
      <w:pPr>
        <w:spacing w:after="0"/>
      </w:pPr>
    </w:p>
    <w:p w14:paraId="7B2D5AC5" w14:textId="77777777" w:rsidR="00B1693D" w:rsidRPr="00B1693D" w:rsidRDefault="00B1693D" w:rsidP="00B1693D">
      <w:pPr>
        <w:rPr>
          <w:rFonts w:ascii="Times New Roman" w:hAnsi="Times New Roman" w:cs="Times New Roman"/>
        </w:rPr>
      </w:pPr>
      <w:r w:rsidRPr="00B1693D">
        <w:rPr>
          <w:rFonts w:ascii="Times New Roman" w:hAnsi="Times New Roman" w:cs="Times New Roman"/>
        </w:rPr>
        <w:t>The completion of this project would not have been possible without the support and guidance of many individuals.</w:t>
      </w:r>
    </w:p>
    <w:p w14:paraId="160023FE" w14:textId="77777777" w:rsidR="00B1693D" w:rsidRPr="00B1693D" w:rsidRDefault="00B1693D" w:rsidP="00B1693D">
      <w:pPr>
        <w:rPr>
          <w:rFonts w:ascii="Times New Roman" w:hAnsi="Times New Roman" w:cs="Times New Roman"/>
        </w:rPr>
      </w:pPr>
      <w:r w:rsidRPr="00B1693D">
        <w:rPr>
          <w:rFonts w:ascii="Times New Roman" w:hAnsi="Times New Roman" w:cs="Times New Roman"/>
        </w:rPr>
        <w:t xml:space="preserve">First, we would like to express our deepest gratitude to our supervisor, </w:t>
      </w:r>
      <w:r w:rsidRPr="00B1693D">
        <w:rPr>
          <w:rFonts w:ascii="Times New Roman" w:hAnsi="Times New Roman" w:cs="Times New Roman"/>
          <w:b/>
          <w:bCs/>
        </w:rPr>
        <w:t>Namrata</w:t>
      </w:r>
      <w:r w:rsidRPr="00B1693D">
        <w:rPr>
          <w:rFonts w:ascii="Times New Roman" w:hAnsi="Times New Roman" w:cs="Times New Roman"/>
        </w:rPr>
        <w:t>, for her constant guidance, technical insights, and encouragement throughout the duration of this research. Her expertise in Statistics helped us bridge the gap between complex mathematical theories and practical application.</w:t>
      </w:r>
    </w:p>
    <w:p w14:paraId="1E717475" w14:textId="77777777" w:rsidR="00B1693D" w:rsidRPr="00B1693D" w:rsidRDefault="00B1693D" w:rsidP="00B1693D">
      <w:pPr>
        <w:rPr>
          <w:rFonts w:ascii="Times New Roman" w:hAnsi="Times New Roman" w:cs="Times New Roman"/>
        </w:rPr>
      </w:pPr>
      <w:r w:rsidRPr="00B1693D">
        <w:rPr>
          <w:rFonts w:ascii="Times New Roman" w:hAnsi="Times New Roman" w:cs="Times New Roman"/>
        </w:rPr>
        <w:t xml:space="preserve">We are also thankful to the </w:t>
      </w:r>
      <w:r w:rsidRPr="00B1693D">
        <w:rPr>
          <w:rFonts w:ascii="Times New Roman" w:hAnsi="Times New Roman" w:cs="Times New Roman"/>
          <w:b/>
          <w:bCs/>
        </w:rPr>
        <w:t>Department of Statistics at K.J. Somaiya College of Science and Commerce</w:t>
      </w:r>
      <w:r w:rsidRPr="00B1693D">
        <w:rPr>
          <w:rFonts w:ascii="Times New Roman" w:hAnsi="Times New Roman" w:cs="Times New Roman"/>
        </w:rPr>
        <w:t xml:space="preserve"> for providing us with the resources and the academic environment necessary to conduct this study.</w:t>
      </w:r>
    </w:p>
    <w:p w14:paraId="018D744A" w14:textId="77777777" w:rsidR="00B1693D" w:rsidRPr="00B1693D" w:rsidRDefault="00B1693D" w:rsidP="00B1693D">
      <w:pPr>
        <w:rPr>
          <w:rFonts w:ascii="Times New Roman" w:hAnsi="Times New Roman" w:cs="Times New Roman"/>
        </w:rPr>
      </w:pPr>
      <w:r w:rsidRPr="00B1693D">
        <w:rPr>
          <w:rFonts w:ascii="Times New Roman" w:hAnsi="Times New Roman" w:cs="Times New Roman"/>
        </w:rPr>
        <w:t>Special thanks to our friends and classmates who participated in our survey; their honest feedback provided the essential "Voice of Customer" data that made this project multi-dimensional.</w:t>
      </w:r>
    </w:p>
    <w:p w14:paraId="2AB2EECF" w14:textId="77777777" w:rsidR="00B1693D" w:rsidRPr="00B1693D" w:rsidRDefault="00B1693D" w:rsidP="00B1693D">
      <w:pPr>
        <w:rPr>
          <w:rFonts w:ascii="Times New Roman" w:hAnsi="Times New Roman" w:cs="Times New Roman"/>
        </w:rPr>
      </w:pPr>
      <w:r w:rsidRPr="00B1693D">
        <w:rPr>
          <w:rFonts w:ascii="Times New Roman" w:hAnsi="Times New Roman" w:cs="Times New Roman"/>
        </w:rPr>
        <w:t>Finally, we thank our families for their patience and support during the long hours spent on coding and report writing. This project has been a significant learning journey for both of us.</w:t>
      </w:r>
    </w:p>
    <w:p w14:paraId="2D805052" w14:textId="77777777" w:rsidR="00B1693D" w:rsidRPr="00B1693D" w:rsidRDefault="00B1693D" w:rsidP="00B1693D">
      <w:pPr>
        <w:rPr>
          <w:rFonts w:ascii="Times New Roman" w:hAnsi="Times New Roman" w:cs="Times New Roman"/>
        </w:rPr>
      </w:pPr>
      <w:r w:rsidRPr="00B1693D">
        <w:rPr>
          <w:rFonts w:ascii="Times New Roman" w:hAnsi="Times New Roman" w:cs="Times New Roman"/>
          <w:b/>
          <w:bCs/>
        </w:rPr>
        <w:t>Team Members:</w:t>
      </w:r>
      <w:r w:rsidRPr="00B1693D">
        <w:rPr>
          <w:rFonts w:ascii="Times New Roman" w:hAnsi="Times New Roman" w:cs="Times New Roman"/>
        </w:rPr>
        <w:t xml:space="preserve"> Harsh Suresh Maurya (Seat no.: 2502097) Shubam Ashok Gupta (Seat no.: 2502092)</w:t>
      </w:r>
    </w:p>
    <w:p w14:paraId="516BC7EB" w14:textId="77777777" w:rsidR="008536BB" w:rsidRDefault="008536BB">
      <w:pPr>
        <w:rPr>
          <w:lang w:val="en-US"/>
        </w:rPr>
      </w:pPr>
    </w:p>
    <w:p w14:paraId="6E4BA9F6" w14:textId="77777777" w:rsidR="00D70A3A" w:rsidRDefault="00D70A3A">
      <w:pPr>
        <w:rPr>
          <w:lang w:val="en-US"/>
        </w:rPr>
      </w:pPr>
    </w:p>
    <w:p w14:paraId="6FD5E5CD" w14:textId="77777777" w:rsidR="00D70A3A" w:rsidRDefault="00D70A3A">
      <w:pPr>
        <w:rPr>
          <w:lang w:val="en-US"/>
        </w:rPr>
      </w:pPr>
    </w:p>
    <w:p w14:paraId="07B9ED4C" w14:textId="77777777" w:rsidR="00D70A3A" w:rsidRDefault="00D70A3A">
      <w:pPr>
        <w:rPr>
          <w:lang w:val="en-US"/>
        </w:rPr>
      </w:pPr>
    </w:p>
    <w:p w14:paraId="2C62A25C" w14:textId="77777777" w:rsidR="00D70A3A" w:rsidRDefault="00D70A3A">
      <w:pPr>
        <w:rPr>
          <w:lang w:val="en-US"/>
        </w:rPr>
      </w:pPr>
    </w:p>
    <w:p w14:paraId="6C445296" w14:textId="77777777" w:rsidR="00D70A3A" w:rsidRDefault="00D70A3A">
      <w:pPr>
        <w:rPr>
          <w:lang w:val="en-US"/>
        </w:rPr>
      </w:pPr>
    </w:p>
    <w:p w14:paraId="5BD0CCEC" w14:textId="77777777" w:rsidR="00D70A3A" w:rsidRDefault="00D70A3A">
      <w:pPr>
        <w:rPr>
          <w:lang w:val="en-US"/>
        </w:rPr>
      </w:pPr>
    </w:p>
    <w:p w14:paraId="1992EF94" w14:textId="77777777" w:rsidR="00D70A3A" w:rsidRDefault="00D70A3A">
      <w:pPr>
        <w:rPr>
          <w:lang w:val="en-US"/>
        </w:rPr>
      </w:pPr>
    </w:p>
    <w:p w14:paraId="08091162" w14:textId="77777777" w:rsidR="00D70A3A" w:rsidRDefault="00D70A3A">
      <w:pPr>
        <w:rPr>
          <w:lang w:val="en-US"/>
        </w:rPr>
      </w:pPr>
    </w:p>
    <w:p w14:paraId="34F59A37" w14:textId="77777777" w:rsidR="00D70A3A" w:rsidRDefault="00D70A3A">
      <w:pPr>
        <w:rPr>
          <w:lang w:val="en-US"/>
        </w:rPr>
      </w:pPr>
    </w:p>
    <w:p w14:paraId="5D57F688" w14:textId="77777777" w:rsidR="00D70A3A" w:rsidRDefault="00D70A3A">
      <w:pPr>
        <w:rPr>
          <w:lang w:val="en-US"/>
        </w:rPr>
      </w:pPr>
    </w:p>
    <w:p w14:paraId="2E899EA8" w14:textId="77777777" w:rsidR="00D70A3A" w:rsidRDefault="00D70A3A">
      <w:pPr>
        <w:rPr>
          <w:lang w:val="en-US"/>
        </w:rPr>
      </w:pPr>
    </w:p>
    <w:p w14:paraId="3CA80887" w14:textId="77777777" w:rsidR="00B1693D" w:rsidRDefault="00B1693D">
      <w:pPr>
        <w:rPr>
          <w:lang w:val="en-US"/>
        </w:rPr>
      </w:pPr>
    </w:p>
    <w:p w14:paraId="5374A435" w14:textId="30D37E7B" w:rsidR="00D70A3A" w:rsidRPr="00D70A3A" w:rsidRDefault="00D70A3A">
      <w:pPr>
        <w:rPr>
          <w:rFonts w:ascii="Times New Roman" w:hAnsi="Times New Roman" w:cs="Times New Roman"/>
          <w:b/>
          <w:bCs/>
          <w:sz w:val="36"/>
          <w:szCs w:val="36"/>
          <w:lang w:val="en-US"/>
        </w:rPr>
      </w:pPr>
      <w:r w:rsidRPr="00D70A3A">
        <w:rPr>
          <w:rFonts w:ascii="Times New Roman" w:hAnsi="Times New Roman" w:cs="Times New Roman"/>
          <w:b/>
          <w:bCs/>
          <w:sz w:val="36"/>
          <w:szCs w:val="36"/>
          <w:lang w:val="en-US"/>
        </w:rPr>
        <w:lastRenderedPageBreak/>
        <w:t>Table of Content:</w:t>
      </w:r>
    </w:p>
    <w:tbl>
      <w:tblPr>
        <w:tblW w:w="0" w:type="auto"/>
        <w:jc w:val="center"/>
        <w:tblCellSpacing w:w="15" w:type="dxa"/>
        <w:tblCellMar>
          <w:left w:w="0" w:type="dxa"/>
          <w:right w:w="0" w:type="dxa"/>
        </w:tblCellMar>
        <w:tblLook w:val="04A0" w:firstRow="1" w:lastRow="0" w:firstColumn="1" w:lastColumn="0" w:noHBand="0" w:noVBand="1"/>
      </w:tblPr>
      <w:tblGrid>
        <w:gridCol w:w="1563"/>
        <w:gridCol w:w="4909"/>
        <w:gridCol w:w="1191"/>
      </w:tblGrid>
      <w:tr w:rsidR="000E13C4" w:rsidRPr="000E13C4" w14:paraId="7A8320E4" w14:textId="77777777" w:rsidTr="00916E9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5EF54"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B264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87DE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Page No.</w:t>
            </w:r>
          </w:p>
        </w:tc>
      </w:tr>
      <w:tr w:rsidR="000E13C4" w:rsidRPr="000E13C4" w14:paraId="7D38D2B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1D57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651C0"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Title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B1CB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i</w:t>
            </w:r>
          </w:p>
        </w:tc>
      </w:tr>
      <w:tr w:rsidR="000E13C4" w:rsidRPr="000E13C4" w14:paraId="7639B1D4"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8D8E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CE24"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Certificate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F374F"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ii</w:t>
            </w:r>
          </w:p>
        </w:tc>
      </w:tr>
      <w:tr w:rsidR="000E13C4" w:rsidRPr="000E13C4" w14:paraId="09015F24"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13F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1DD3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Acknowledgment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F761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iii</w:t>
            </w:r>
          </w:p>
        </w:tc>
      </w:tr>
      <w:tr w:rsidR="000E13C4" w:rsidRPr="000E13C4" w14:paraId="3EAAFD8A"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BB050"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7A470"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C1914"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iv</w:t>
            </w:r>
          </w:p>
        </w:tc>
      </w:tr>
      <w:tr w:rsidR="000E13C4" w:rsidRPr="000E13C4" w14:paraId="3DFADDC1"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D78D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1A48D"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283E6"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379535E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A0EB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CHAPTER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3D8B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D30C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1</w:t>
            </w:r>
          </w:p>
        </w:tc>
      </w:tr>
      <w:tr w:rsidR="000E13C4" w:rsidRPr="000E13C4" w14:paraId="2CC63B43"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1E98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907F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Project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31E1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w:t>
            </w:r>
          </w:p>
        </w:tc>
      </w:tr>
      <w:tr w:rsidR="000E13C4" w:rsidRPr="000E13C4" w14:paraId="1D9B332B"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C4A30"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6ECE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Problem Statement: Telecom Churn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B2F1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2</w:t>
            </w:r>
          </w:p>
        </w:tc>
      </w:tr>
      <w:tr w:rsidR="000E13C4" w:rsidRPr="000E13C4" w14:paraId="5655236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6C4F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F61D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Project Aim and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87534"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w:t>
            </w:r>
          </w:p>
        </w:tc>
      </w:tr>
      <w:tr w:rsidR="000E13C4" w:rsidRPr="000E13C4" w14:paraId="2D6C4501"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C2C9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86916" w14:textId="573D1E66" w:rsidR="002C6408" w:rsidRPr="000E13C4" w:rsidRDefault="000E13C4" w:rsidP="000E13C4">
            <w:pPr>
              <w:spacing w:after="0" w:line="240" w:lineRule="auto"/>
              <w:rPr>
                <w:rFonts w:ascii="Times New Roman" w:eastAsia="Times New Roman" w:hAnsi="Times New Roman" w:cs="Times New Roman"/>
                <w:color w:val="1F1F1F"/>
                <w:kern w:val="0"/>
                <w:sz w:val="20"/>
                <w:szCs w:val="20"/>
                <w:bdr w:val="none" w:sz="0" w:space="0" w:color="auto" w:frame="1"/>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Research Methodology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459F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w:t>
            </w:r>
          </w:p>
        </w:tc>
      </w:tr>
      <w:tr w:rsidR="000E13C4" w:rsidRPr="000E13C4" w14:paraId="2642472D"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FCE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E39C"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9D2A0"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2C6408" w:rsidRPr="000E13C4" w14:paraId="2B413493"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BC7002" w14:textId="7F702C16" w:rsidR="002C6408" w:rsidRPr="002C6408" w:rsidRDefault="002C6408" w:rsidP="000E13C4">
            <w:pPr>
              <w:spacing w:after="0" w:line="240" w:lineRule="auto"/>
              <w:rPr>
                <w:rFonts w:ascii="Times New Roman" w:eastAsia="Times New Roman" w:hAnsi="Times New Roman" w:cs="Times New Roman"/>
                <w:b/>
                <w:bCs/>
                <w:color w:val="1F1F1F"/>
                <w:kern w:val="0"/>
                <w:sz w:val="20"/>
                <w:szCs w:val="20"/>
                <w:lang w:eastAsia="en-IN"/>
                <w14:ligatures w14:val="none"/>
              </w:rPr>
            </w:pPr>
            <w:r w:rsidRPr="002C6408">
              <w:rPr>
                <w:rFonts w:ascii="Times New Roman" w:eastAsia="Times New Roman" w:hAnsi="Times New Roman" w:cs="Times New Roman"/>
                <w:b/>
                <w:bCs/>
                <w:color w:val="1F1F1F"/>
                <w:kern w:val="0"/>
                <w:sz w:val="20"/>
                <w:szCs w:val="20"/>
                <w:lang w:eastAsia="en-IN"/>
                <w14:ligatures w14:val="none"/>
              </w:rPr>
              <w:t>CHAPTER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21E7CD" w14:textId="358329A5" w:rsidR="002C6408" w:rsidRPr="002C6408" w:rsidRDefault="002C6408" w:rsidP="000E13C4">
            <w:pPr>
              <w:spacing w:after="0" w:line="240" w:lineRule="auto"/>
              <w:rPr>
                <w:rFonts w:ascii="Times New Roman" w:eastAsia="Times New Roman" w:hAnsi="Times New Roman" w:cs="Times New Roman"/>
                <w:b/>
                <w:bCs/>
                <w:kern w:val="0"/>
                <w:sz w:val="20"/>
                <w:szCs w:val="20"/>
                <w:lang w:eastAsia="en-IN"/>
                <w14:ligatures w14:val="none"/>
              </w:rPr>
            </w:pPr>
            <w:r w:rsidRPr="002C6408">
              <w:rPr>
                <w:rFonts w:ascii="Times New Roman" w:eastAsia="Times New Roman" w:hAnsi="Times New Roman" w:cs="Times New Roman"/>
                <w:b/>
                <w:bCs/>
                <w:kern w:val="0"/>
                <w:sz w:val="20"/>
                <w:szCs w:val="20"/>
                <w:lang w:eastAsia="en-IN"/>
                <w14:ligatures w14:val="none"/>
              </w:rPr>
              <w:t>Literature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C66C9A" w14:textId="77777777" w:rsidR="002C6408" w:rsidRPr="000E13C4" w:rsidRDefault="002C6408" w:rsidP="000E13C4">
            <w:pPr>
              <w:spacing w:after="0" w:line="240" w:lineRule="auto"/>
              <w:rPr>
                <w:rFonts w:ascii="Times New Roman" w:eastAsia="Times New Roman" w:hAnsi="Times New Roman" w:cs="Times New Roman"/>
                <w:kern w:val="0"/>
                <w:sz w:val="20"/>
                <w:szCs w:val="20"/>
                <w:lang w:eastAsia="en-IN"/>
                <w14:ligatures w14:val="none"/>
              </w:rPr>
            </w:pPr>
          </w:p>
        </w:tc>
      </w:tr>
      <w:tr w:rsidR="002C6408" w:rsidRPr="000E13C4" w14:paraId="3BEBEE5D"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F8EE37" w14:textId="77777777" w:rsidR="002C6408" w:rsidRPr="002C6408" w:rsidRDefault="002C6408" w:rsidP="000E13C4">
            <w:pPr>
              <w:spacing w:after="0" w:line="240" w:lineRule="auto"/>
              <w:rPr>
                <w:rFonts w:ascii="Times New Roman" w:eastAsia="Times New Roman" w:hAnsi="Times New Roman" w:cs="Times New Roman"/>
                <w:b/>
                <w:bCs/>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D7A2A5" w14:textId="77777777" w:rsidR="002C6408" w:rsidRPr="002C6408" w:rsidRDefault="002C6408" w:rsidP="000E13C4">
            <w:pPr>
              <w:spacing w:after="0" w:line="240" w:lineRule="auto"/>
              <w:rPr>
                <w:rFonts w:ascii="Times New Roman" w:eastAsia="Times New Roman" w:hAnsi="Times New Roman" w:cs="Times New Roman"/>
                <w:b/>
                <w:bCs/>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879F03" w14:textId="77777777" w:rsidR="002C6408" w:rsidRPr="000E13C4" w:rsidRDefault="002C6408"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19982B81"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15759" w14:textId="374875BA"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 xml:space="preserve">CHAPTER </w:t>
            </w:r>
            <w:r w:rsidR="002C6408">
              <w:rPr>
                <w:rFonts w:ascii="Times New Roman" w:eastAsia="Times New Roman" w:hAnsi="Times New Roman" w:cs="Times New Roman"/>
                <w:b/>
                <w:bCs/>
                <w:color w:val="1F1F1F"/>
                <w:kern w:val="0"/>
                <w:sz w:val="20"/>
                <w:szCs w:val="20"/>
                <w:bdr w:val="none" w:sz="0" w:space="0" w:color="auto" w:frame="1"/>
                <w:lang w:eastAsia="en-IN"/>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0CE8B"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DATA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082D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6</w:t>
            </w:r>
          </w:p>
        </w:tc>
      </w:tr>
      <w:tr w:rsidR="000E13C4" w:rsidRPr="000E13C4" w14:paraId="3D6C667E"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9AC95" w14:textId="31BD2CB2" w:rsidR="000E13C4" w:rsidRPr="000E13C4" w:rsidRDefault="002C6408" w:rsidP="000E13C4">
            <w:pPr>
              <w:spacing w:after="0" w:line="240" w:lineRule="auto"/>
              <w:rPr>
                <w:rFonts w:ascii="Times New Roman" w:eastAsia="Times New Roman" w:hAnsi="Times New Roman" w:cs="Times New Roman"/>
                <w:color w:val="1F1F1F"/>
                <w:kern w:val="0"/>
                <w:sz w:val="20"/>
                <w:szCs w:val="20"/>
                <w:lang w:eastAsia="en-IN"/>
                <w14:ligatures w14:val="none"/>
              </w:rPr>
            </w:pPr>
            <w:r>
              <w:rPr>
                <w:rFonts w:ascii="Times New Roman" w:eastAsia="Times New Roman" w:hAnsi="Times New Roman" w:cs="Times New Roman"/>
                <w:color w:val="1F1F1F"/>
                <w:kern w:val="0"/>
                <w:sz w:val="20"/>
                <w:szCs w:val="20"/>
                <w:bdr w:val="none" w:sz="0" w:space="0" w:color="auto" w:frame="1"/>
                <w:lang w:eastAsia="en-IN"/>
                <w14:ligatures w14:val="none"/>
              </w:rPr>
              <w:t>3</w:t>
            </w:r>
            <w:r w:rsidR="000E13C4" w:rsidRPr="000E13C4">
              <w:rPr>
                <w:rFonts w:ascii="Times New Roman" w:eastAsia="Times New Roman" w:hAnsi="Times New Roman" w:cs="Times New Roman"/>
                <w:color w:val="1F1F1F"/>
                <w:kern w:val="0"/>
                <w:sz w:val="20"/>
                <w:szCs w:val="20"/>
                <w:bdr w:val="none" w:sz="0" w:space="0" w:color="auto" w:frame="1"/>
                <w:lang w:eastAsia="en-IN"/>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EBD3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Primary Dataset (Historical Customer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E1F8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w:t>
            </w:r>
          </w:p>
        </w:tc>
      </w:tr>
      <w:tr w:rsidR="000E13C4" w:rsidRPr="000E13C4" w14:paraId="06E8202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4D18F" w14:textId="5D2A9129" w:rsidR="000E13C4" w:rsidRPr="000E13C4" w:rsidRDefault="002C6408" w:rsidP="000E13C4">
            <w:pPr>
              <w:spacing w:after="0" w:line="240" w:lineRule="auto"/>
              <w:rPr>
                <w:rFonts w:ascii="Times New Roman" w:eastAsia="Times New Roman" w:hAnsi="Times New Roman" w:cs="Times New Roman"/>
                <w:color w:val="1F1F1F"/>
                <w:kern w:val="0"/>
                <w:sz w:val="20"/>
                <w:szCs w:val="20"/>
                <w:lang w:eastAsia="en-IN"/>
                <w14:ligatures w14:val="none"/>
              </w:rPr>
            </w:pPr>
            <w:r>
              <w:rPr>
                <w:rFonts w:ascii="Times New Roman" w:eastAsia="Times New Roman" w:hAnsi="Times New Roman" w:cs="Times New Roman"/>
                <w:color w:val="1F1F1F"/>
                <w:kern w:val="0"/>
                <w:sz w:val="20"/>
                <w:szCs w:val="20"/>
                <w:bdr w:val="none" w:sz="0" w:space="0" w:color="auto" w:frame="1"/>
                <w:lang w:eastAsia="en-IN"/>
                <w14:ligatures w14:val="none"/>
              </w:rPr>
              <w:t>3</w:t>
            </w:r>
            <w:r w:rsidR="000E13C4" w:rsidRPr="000E13C4">
              <w:rPr>
                <w:rFonts w:ascii="Times New Roman" w:eastAsia="Times New Roman" w:hAnsi="Times New Roman" w:cs="Times New Roman"/>
                <w:color w:val="1F1F1F"/>
                <w:kern w:val="0"/>
                <w:sz w:val="20"/>
                <w:szCs w:val="20"/>
                <w:bdr w:val="none" w:sz="0" w:space="0" w:color="auto" w:frame="1"/>
                <w:lang w:eastAsia="en-IN"/>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81001"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Secondary Dataset (Voice of Customer - Survey)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9A8F"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8</w:t>
            </w:r>
          </w:p>
        </w:tc>
      </w:tr>
      <w:tr w:rsidR="000E13C4" w:rsidRPr="000E13C4" w14:paraId="147B516C"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65C46" w14:textId="496F3D9C" w:rsidR="000E13C4" w:rsidRPr="000E13C4" w:rsidRDefault="002C6408" w:rsidP="000E13C4">
            <w:pPr>
              <w:spacing w:after="0" w:line="240" w:lineRule="auto"/>
              <w:rPr>
                <w:rFonts w:ascii="Times New Roman" w:eastAsia="Times New Roman" w:hAnsi="Times New Roman" w:cs="Times New Roman"/>
                <w:color w:val="1F1F1F"/>
                <w:kern w:val="0"/>
                <w:sz w:val="20"/>
                <w:szCs w:val="20"/>
                <w:lang w:eastAsia="en-IN"/>
                <w14:ligatures w14:val="none"/>
              </w:rPr>
            </w:pPr>
            <w:r>
              <w:rPr>
                <w:rFonts w:ascii="Times New Roman" w:eastAsia="Times New Roman" w:hAnsi="Times New Roman" w:cs="Times New Roman"/>
                <w:color w:val="1F1F1F"/>
                <w:kern w:val="0"/>
                <w:sz w:val="20"/>
                <w:szCs w:val="20"/>
                <w:bdr w:val="none" w:sz="0" w:space="0" w:color="auto" w:frame="1"/>
                <w:lang w:eastAsia="en-IN"/>
                <w14:ligatures w14:val="none"/>
              </w:rPr>
              <w:t>3</w:t>
            </w:r>
            <w:r w:rsidR="000E13C4" w:rsidRPr="000E13C4">
              <w:rPr>
                <w:rFonts w:ascii="Times New Roman" w:eastAsia="Times New Roman" w:hAnsi="Times New Roman" w:cs="Times New Roman"/>
                <w:color w:val="1F1F1F"/>
                <w:kern w:val="0"/>
                <w:sz w:val="20"/>
                <w:szCs w:val="20"/>
                <w:bdr w:val="none" w:sz="0" w:space="0" w:color="auto" w:frame="1"/>
                <w:lang w:eastAsia="en-IN"/>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EB6A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Data Preprocessing and Cleaning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3157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10</w:t>
            </w:r>
          </w:p>
        </w:tc>
      </w:tr>
      <w:tr w:rsidR="000E13C4" w:rsidRPr="000E13C4" w14:paraId="28C71009"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F51E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5270A"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77F9A"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15F4580E"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F01FB" w14:textId="5F9774A0"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 xml:space="preserve">CHAPTER </w:t>
            </w:r>
            <w:r w:rsidR="002C6408">
              <w:rPr>
                <w:rFonts w:ascii="Times New Roman" w:eastAsia="Times New Roman" w:hAnsi="Times New Roman" w:cs="Times New Roman"/>
                <w:b/>
                <w:bCs/>
                <w:color w:val="1F1F1F"/>
                <w:kern w:val="0"/>
                <w:sz w:val="20"/>
                <w:szCs w:val="20"/>
                <w:bdr w:val="none" w:sz="0" w:space="0" w:color="auto" w:frame="1"/>
                <w:lang w:eastAsia="en-IN"/>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BFCC8" w14:textId="397653C2" w:rsidR="000E13C4" w:rsidRPr="000E13C4" w:rsidRDefault="002C6408" w:rsidP="000E13C4">
            <w:pPr>
              <w:spacing w:after="0" w:line="240" w:lineRule="auto"/>
              <w:rPr>
                <w:rFonts w:ascii="Times New Roman" w:eastAsia="Times New Roman" w:hAnsi="Times New Roman" w:cs="Times New Roman"/>
                <w:b/>
                <w:bCs/>
                <w:color w:val="1F1F1F"/>
                <w:kern w:val="0"/>
                <w:sz w:val="20"/>
                <w:szCs w:val="20"/>
                <w:lang w:eastAsia="en-IN"/>
                <w14:ligatures w14:val="none"/>
              </w:rPr>
            </w:pPr>
            <w:r w:rsidRPr="002C6408">
              <w:rPr>
                <w:rFonts w:ascii="Times New Roman" w:eastAsia="Times New Roman" w:hAnsi="Times New Roman" w:cs="Times New Roman"/>
                <w:b/>
                <w:bCs/>
                <w:color w:val="1F1F1F"/>
                <w:kern w:val="0"/>
                <w:sz w:val="20"/>
                <w:szCs w:val="20"/>
                <w:lang w:eastAsia="en-IN"/>
                <w14:ligatures w14:val="none"/>
              </w:rPr>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759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12</w:t>
            </w:r>
          </w:p>
        </w:tc>
      </w:tr>
      <w:tr w:rsidR="000E13C4" w:rsidRPr="000E13C4" w14:paraId="11AD0B22"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2C7C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7346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Phase I: Demographic &amp; Descriptive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2FB3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12</w:t>
            </w:r>
          </w:p>
        </w:tc>
      </w:tr>
      <w:tr w:rsidR="000E13C4" w:rsidRPr="000E13C4" w14:paraId="27D4C8EA"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0E521"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2EB4B"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Phase II: Ensemble Learning (Black Box Classifiers)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80F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16</w:t>
            </w:r>
          </w:p>
        </w:tc>
      </w:tr>
      <w:tr w:rsidR="000E13C4" w:rsidRPr="000E13C4" w14:paraId="4AE654CE"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C7C4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9276F" w14:textId="5E51FF3D"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 xml:space="preserve">Model Performance (Random Forest, </w:t>
            </w:r>
            <w:r>
              <w:rPr>
                <w:rFonts w:ascii="Times New Roman" w:eastAsia="Times New Roman" w:hAnsi="Times New Roman" w:cs="Times New Roman"/>
                <w:color w:val="1F1F1F"/>
                <w:kern w:val="0"/>
                <w:sz w:val="20"/>
                <w:szCs w:val="20"/>
                <w:bdr w:val="none" w:sz="0" w:space="0" w:color="auto" w:frame="1"/>
                <w:lang w:eastAsia="en-IN"/>
                <w14:ligatures w14:val="none"/>
              </w:rPr>
              <w:t>LR</w:t>
            </w:r>
            <w:r w:rsidRPr="000E13C4">
              <w:rPr>
                <w:rFonts w:ascii="Times New Roman" w:eastAsia="Times New Roman" w:hAnsi="Times New Roman" w:cs="Times New Roman"/>
                <w:color w:val="1F1F1F"/>
                <w:kern w:val="0"/>
                <w:sz w:val="20"/>
                <w:szCs w:val="20"/>
                <w:bdr w:val="none" w:sz="0" w:space="0" w:color="auto" w:frame="1"/>
                <w:lang w:eastAsia="en-IN"/>
                <w14:ligatures w14:val="none"/>
              </w:rPr>
              <w:t xml:space="preserve">, </w:t>
            </w:r>
            <w:r>
              <w:rPr>
                <w:rFonts w:ascii="Times New Roman" w:eastAsia="Times New Roman" w:hAnsi="Times New Roman" w:cs="Times New Roman"/>
                <w:color w:val="1F1F1F"/>
                <w:kern w:val="0"/>
                <w:sz w:val="20"/>
                <w:szCs w:val="20"/>
                <w:bdr w:val="none" w:sz="0" w:space="0" w:color="auto" w:frame="1"/>
                <w:lang w:eastAsia="en-IN"/>
                <w14:ligatures w14:val="none"/>
              </w:rPr>
              <w:t>LightBGM</w:t>
            </w:r>
            <w:r w:rsidRPr="000E13C4">
              <w:rPr>
                <w:rFonts w:ascii="Times New Roman" w:eastAsia="Times New Roman" w:hAnsi="Times New Roman" w:cs="Times New Roman"/>
                <w:color w:val="1F1F1F"/>
                <w:kern w:val="0"/>
                <w:sz w:val="20"/>
                <w:szCs w:val="20"/>
                <w:bdr w:val="none" w:sz="0" w:space="0" w:color="auto" w:frame="1"/>
                <w:lang w:eastAsia="en-IN"/>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A8D2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18</w:t>
            </w:r>
          </w:p>
        </w:tc>
      </w:tr>
      <w:tr w:rsidR="000E13C4" w:rsidRPr="000E13C4" w14:paraId="67FAE9E4"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046CB"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8990F"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Phase III: Survival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4C0F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22</w:t>
            </w:r>
          </w:p>
        </w:tc>
      </w:tr>
      <w:tr w:rsidR="000E13C4" w:rsidRPr="000E13C4" w14:paraId="55C44A0A"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BB1D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228B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Kaplan-Meier Survival Curves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0193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24</w:t>
            </w:r>
          </w:p>
        </w:tc>
      </w:tr>
      <w:tr w:rsidR="000E13C4" w:rsidRPr="000E13C4" w14:paraId="5FCD7E0D"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9538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6191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Cox Proportional Hazards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E5AC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27</w:t>
            </w:r>
          </w:p>
        </w:tc>
      </w:tr>
      <w:tr w:rsidR="000E13C4" w:rsidRPr="000E13C4" w14:paraId="04C439A7"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998E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CC4FF"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E18A4"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46A17E4F"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827B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lastRenderedPageBreak/>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7A51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Phase IV: Explainable AI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44901"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31</w:t>
            </w:r>
          </w:p>
        </w:tc>
      </w:tr>
      <w:tr w:rsidR="000E13C4" w:rsidRPr="000E13C4" w14:paraId="057C9435"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7797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B78C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SHAP (Shapley Additive Explanations)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4A2F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33</w:t>
            </w:r>
          </w:p>
        </w:tc>
      </w:tr>
      <w:tr w:rsidR="000E13C4" w:rsidRPr="000E13C4" w14:paraId="7F0124ED"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E6AD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51BF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Principal Component Analysis (PCA)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F6BA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38</w:t>
            </w:r>
          </w:p>
        </w:tc>
      </w:tr>
      <w:tr w:rsidR="000E13C4" w:rsidRPr="000E13C4" w14:paraId="6A2DCD7B"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29AB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58F9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Comparison: Primary vs. Secondary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216B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42</w:t>
            </w:r>
          </w:p>
        </w:tc>
      </w:tr>
      <w:tr w:rsidR="000E13C4" w:rsidRPr="000E13C4" w14:paraId="4CE5ED1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B36BD"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FD18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Phase V: Customer Segmentation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69604"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46</w:t>
            </w:r>
          </w:p>
        </w:tc>
      </w:tr>
      <w:tr w:rsidR="000E13C4" w:rsidRPr="000E13C4" w14:paraId="4FD45D44"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A32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135E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Identifying Behavioral Profiles (Clusters 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CFEB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49</w:t>
            </w:r>
          </w:p>
        </w:tc>
      </w:tr>
      <w:tr w:rsidR="000E13C4" w:rsidRPr="000E13C4" w14:paraId="71FF87E9"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C8A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17FE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Targeted Retention Strategies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549DD"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53</w:t>
            </w:r>
          </w:p>
        </w:tc>
      </w:tr>
      <w:tr w:rsidR="000E13C4" w:rsidRPr="000E13C4" w14:paraId="484A2EAF"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DF3A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9FB6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A/B Testing &amp; Intervention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E8A3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57</w:t>
            </w:r>
          </w:p>
        </w:tc>
      </w:tr>
      <w:tr w:rsidR="000E13C4" w:rsidRPr="000E13C4" w14:paraId="0ADD5306"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DD85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0BF7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Statistical Validation (Chi-Square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D435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61</w:t>
            </w:r>
          </w:p>
        </w:tc>
      </w:tr>
      <w:tr w:rsidR="000E13C4" w:rsidRPr="000E13C4" w14:paraId="36C8D4CD"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6CEAA"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5.3.2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3468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Business and Financial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5325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64</w:t>
            </w:r>
          </w:p>
        </w:tc>
      </w:tr>
      <w:tr w:rsidR="000E13C4" w:rsidRPr="000E13C4" w14:paraId="432523CF"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881DB"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A900A"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4B589"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0E1FE0F8"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B8A47" w14:textId="59307360"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 xml:space="preserve">CHAPTER </w:t>
            </w:r>
            <w:r w:rsidR="002C6408">
              <w:rPr>
                <w:rFonts w:ascii="Times New Roman" w:eastAsia="Times New Roman" w:hAnsi="Times New Roman" w:cs="Times New Roman"/>
                <w:b/>
                <w:bCs/>
                <w:color w:val="1F1F1F"/>
                <w:kern w:val="0"/>
                <w:sz w:val="20"/>
                <w:szCs w:val="20"/>
                <w:bdr w:val="none" w:sz="0" w:space="0" w:color="auto" w:frame="1"/>
                <w:lang w:eastAsia="en-IN"/>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4839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CONCLUSION &amp; FUTURE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9CBE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68</w:t>
            </w:r>
          </w:p>
        </w:tc>
      </w:tr>
      <w:tr w:rsidR="000E13C4" w:rsidRPr="000E13C4" w14:paraId="6285CB94"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363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B2863"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Final Summary of Research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92539"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68</w:t>
            </w:r>
          </w:p>
        </w:tc>
      </w:tr>
      <w:tr w:rsidR="000E13C4" w:rsidRPr="000E13C4" w14:paraId="0E7315EC"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FDEBB"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09056"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Key Takeaways and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E1C5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70</w:t>
            </w:r>
          </w:p>
        </w:tc>
      </w:tr>
      <w:tr w:rsidR="000E13C4" w:rsidRPr="000E13C4" w14:paraId="59CCCE5C"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CB50E"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CE61"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Limitations and Future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C0F1D"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color w:val="1F1F1F"/>
                <w:kern w:val="0"/>
                <w:sz w:val="20"/>
                <w:szCs w:val="20"/>
                <w:bdr w:val="none" w:sz="0" w:space="0" w:color="auto" w:frame="1"/>
                <w:lang w:eastAsia="en-IN"/>
                <w14:ligatures w14:val="none"/>
              </w:rPr>
              <w:t>72</w:t>
            </w:r>
          </w:p>
        </w:tc>
      </w:tr>
      <w:tr w:rsidR="000E13C4" w:rsidRPr="000E13C4" w14:paraId="5335C151"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57EF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4472F"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A92C"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r>
      <w:tr w:rsidR="000E13C4" w:rsidRPr="000E13C4" w14:paraId="5646230F"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63371" w14:textId="77777777" w:rsidR="000E13C4" w:rsidRPr="000E13C4" w:rsidRDefault="000E13C4" w:rsidP="000E13C4">
            <w:pPr>
              <w:spacing w:after="0" w:line="240" w:lineRule="auto"/>
              <w:rPr>
                <w:rFonts w:ascii="Times New Roman" w:eastAsia="Times New Roman" w:hAnsi="Times New Roman" w:cs="Times New Roman"/>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48EC"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REFERENCES / BIBLIOGRAPHY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A5B87"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74</w:t>
            </w:r>
          </w:p>
        </w:tc>
      </w:tr>
      <w:tr w:rsidR="000E13C4" w:rsidRPr="000E13C4" w14:paraId="1C5E4726" w14:textId="77777777" w:rsidTr="00916E9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C832"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C0685"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APPENDIX: PROJECT SOURCE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30CC8" w14:textId="77777777" w:rsidR="000E13C4" w:rsidRPr="000E13C4" w:rsidRDefault="000E13C4" w:rsidP="000E13C4">
            <w:pPr>
              <w:spacing w:after="0" w:line="240" w:lineRule="auto"/>
              <w:rPr>
                <w:rFonts w:ascii="Times New Roman" w:eastAsia="Times New Roman" w:hAnsi="Times New Roman" w:cs="Times New Roman"/>
                <w:color w:val="1F1F1F"/>
                <w:kern w:val="0"/>
                <w:sz w:val="20"/>
                <w:szCs w:val="20"/>
                <w:lang w:eastAsia="en-IN"/>
                <w14:ligatures w14:val="none"/>
              </w:rPr>
            </w:pPr>
            <w:r w:rsidRPr="000E13C4">
              <w:rPr>
                <w:rFonts w:ascii="Times New Roman" w:eastAsia="Times New Roman" w:hAnsi="Times New Roman" w:cs="Times New Roman"/>
                <w:b/>
                <w:bCs/>
                <w:color w:val="1F1F1F"/>
                <w:kern w:val="0"/>
                <w:sz w:val="20"/>
                <w:szCs w:val="20"/>
                <w:bdr w:val="none" w:sz="0" w:space="0" w:color="auto" w:frame="1"/>
                <w:lang w:eastAsia="en-IN"/>
                <w14:ligatures w14:val="none"/>
              </w:rPr>
              <w:t>77</w:t>
            </w:r>
          </w:p>
        </w:tc>
      </w:tr>
    </w:tbl>
    <w:p w14:paraId="0F18DB66" w14:textId="77777777" w:rsidR="000E13C4" w:rsidRDefault="000E13C4">
      <w:pPr>
        <w:rPr>
          <w:rFonts w:ascii="Times New Roman" w:hAnsi="Times New Roman" w:cs="Times New Roman"/>
          <w:b/>
          <w:bCs/>
          <w:sz w:val="56"/>
          <w:szCs w:val="56"/>
        </w:rPr>
      </w:pPr>
    </w:p>
    <w:p w14:paraId="3836ABEE" w14:textId="77777777" w:rsidR="000E13C4" w:rsidRDefault="000E13C4">
      <w:pPr>
        <w:rPr>
          <w:rFonts w:ascii="Times New Roman" w:hAnsi="Times New Roman" w:cs="Times New Roman"/>
          <w:b/>
          <w:bCs/>
          <w:sz w:val="56"/>
          <w:szCs w:val="56"/>
        </w:rPr>
      </w:pPr>
    </w:p>
    <w:p w14:paraId="3F73A113" w14:textId="77777777" w:rsidR="000E13C4" w:rsidRDefault="000E13C4">
      <w:pPr>
        <w:rPr>
          <w:rFonts w:ascii="Times New Roman" w:hAnsi="Times New Roman" w:cs="Times New Roman"/>
          <w:b/>
          <w:bCs/>
          <w:sz w:val="56"/>
          <w:szCs w:val="56"/>
        </w:rPr>
      </w:pPr>
    </w:p>
    <w:p w14:paraId="105D1B50" w14:textId="77777777" w:rsidR="000E13C4" w:rsidRDefault="000E13C4">
      <w:pPr>
        <w:rPr>
          <w:rFonts w:ascii="Times New Roman" w:hAnsi="Times New Roman" w:cs="Times New Roman"/>
          <w:b/>
          <w:bCs/>
          <w:sz w:val="56"/>
          <w:szCs w:val="56"/>
        </w:rPr>
      </w:pPr>
    </w:p>
    <w:p w14:paraId="1A89D6C3" w14:textId="77777777" w:rsidR="002C6408" w:rsidRDefault="002C6408">
      <w:pPr>
        <w:rPr>
          <w:rFonts w:ascii="Times New Roman" w:hAnsi="Times New Roman" w:cs="Times New Roman"/>
          <w:b/>
          <w:bCs/>
          <w:sz w:val="56"/>
          <w:szCs w:val="56"/>
        </w:rPr>
      </w:pPr>
    </w:p>
    <w:p w14:paraId="64BE2FED" w14:textId="32C71553" w:rsidR="00AF673A" w:rsidRDefault="00AF673A">
      <w:pPr>
        <w:rPr>
          <w:rFonts w:ascii="Times New Roman" w:hAnsi="Times New Roman" w:cs="Times New Roman"/>
          <w:b/>
          <w:bCs/>
          <w:sz w:val="56"/>
          <w:szCs w:val="56"/>
        </w:rPr>
      </w:pPr>
      <w:r>
        <w:rPr>
          <w:rFonts w:ascii="Times New Roman" w:hAnsi="Times New Roman" w:cs="Times New Roman"/>
          <w:b/>
          <w:bCs/>
          <w:sz w:val="56"/>
          <w:szCs w:val="56"/>
        </w:rPr>
        <w:lastRenderedPageBreak/>
        <w:t xml:space="preserve">Chapter 1: </w:t>
      </w:r>
      <w:r w:rsidRPr="00AF673A">
        <w:rPr>
          <w:rFonts w:ascii="Times New Roman" w:hAnsi="Times New Roman" w:cs="Times New Roman"/>
          <w:b/>
          <w:bCs/>
          <w:sz w:val="56"/>
          <w:szCs w:val="56"/>
        </w:rPr>
        <w:t>Introduction</w:t>
      </w:r>
      <w:r>
        <w:rPr>
          <w:rFonts w:ascii="Times New Roman" w:hAnsi="Times New Roman" w:cs="Times New Roman"/>
          <w:b/>
          <w:bCs/>
          <w:sz w:val="56"/>
          <w:szCs w:val="56"/>
        </w:rPr>
        <w:t>.</w:t>
      </w:r>
    </w:p>
    <w:p w14:paraId="2093EDB5" w14:textId="34798D24" w:rsidR="00AF673A" w:rsidRPr="00412981" w:rsidRDefault="00412981" w:rsidP="00412981">
      <w:pPr>
        <w:pStyle w:val="ListParagraph"/>
        <w:numPr>
          <w:ilvl w:val="1"/>
          <w:numId w:val="2"/>
        </w:numPr>
        <w:rPr>
          <w:rFonts w:ascii="Times New Roman" w:hAnsi="Times New Roman" w:cs="Times New Roman"/>
          <w:b/>
          <w:bCs/>
          <w:sz w:val="32"/>
          <w:szCs w:val="32"/>
        </w:rPr>
      </w:pPr>
      <w:r w:rsidRPr="00412981">
        <w:rPr>
          <w:rFonts w:ascii="Times New Roman" w:hAnsi="Times New Roman" w:cs="Times New Roman"/>
          <w:b/>
          <w:bCs/>
          <w:sz w:val="32"/>
          <w:szCs w:val="32"/>
        </w:rPr>
        <w:t>Background of Study</w:t>
      </w:r>
    </w:p>
    <w:p w14:paraId="732099A8" w14:textId="77777777" w:rsidR="00412981" w:rsidRDefault="00412981" w:rsidP="00412981">
      <w:pPr>
        <w:pStyle w:val="NormalWeb"/>
        <w:ind w:left="480"/>
      </w:pPr>
      <w:r>
        <w:t xml:space="preserve">In the modern digital era, the telecommunications industry has evolved from a utility provider to the backbone of our connected lives. However, this hyper-connectivity has birthed a new challenge: </w:t>
      </w:r>
      <w:r>
        <w:rPr>
          <w:b/>
          <w:bCs/>
        </w:rPr>
        <w:t>Customer Churn</w:t>
      </w:r>
      <w:r>
        <w:t>. For telecom operators like Airtel, Jio, BSNL, and Vodafone, retaining a customer is no longer just about offering the best signal; it is a complex battle for loyalty in a saturated market.</w:t>
      </w:r>
    </w:p>
    <w:p w14:paraId="44B3C42F" w14:textId="253A4EF4" w:rsidR="00412981" w:rsidRDefault="00412981" w:rsidP="00412981">
      <w:pPr>
        <w:pStyle w:val="NormalWeb"/>
        <w:ind w:left="480"/>
      </w:pPr>
      <w:r>
        <w:t xml:space="preserve">Historically, predicting churn was a reactive process, operators would only realize a customer was unhappy </w:t>
      </w:r>
      <w:r>
        <w:rPr>
          <w:i/>
          <w:iCs/>
        </w:rPr>
        <w:t>after</w:t>
      </w:r>
      <w:r>
        <w:t xml:space="preserve"> they had already left. Traditional analytics relied on simple "red flags" like a dropped call or a missed bill payment. Today, the landscape is far more intricate. Customers leave for nuanced reasons: a better data plan from a competitor, a single poor interaction with customer support, or simply the desire for change.</w:t>
      </w:r>
    </w:p>
    <w:p w14:paraId="3F7A062E" w14:textId="4899426C" w:rsidR="00412981" w:rsidRDefault="00412981" w:rsidP="00412981">
      <w:pPr>
        <w:pStyle w:val="NormalWeb"/>
        <w:ind w:left="480"/>
      </w:pPr>
      <w:r>
        <w:t xml:space="preserve">This research project, titled </w:t>
      </w:r>
      <w:r>
        <w:rPr>
          <w:b/>
          <w:bCs/>
        </w:rPr>
        <w:t>"Integrated Customer Churn Prediction &amp; Retention Analytics,"</w:t>
      </w:r>
      <w:r>
        <w:t xml:space="preserve"> steps into this modern battlefield. It moves beyond the old question of </w:t>
      </w:r>
      <w:r>
        <w:rPr>
          <w:i/>
          <w:iCs/>
        </w:rPr>
        <w:t>"Who left?"</w:t>
      </w:r>
      <w:r>
        <w:t xml:space="preserve"> to the proactive question of </w:t>
      </w:r>
      <w:r>
        <w:rPr>
          <w:i/>
          <w:iCs/>
        </w:rPr>
        <w:t>"Who will leave, when will they leave, and exactly why?"</w:t>
      </w:r>
      <w:r>
        <w:t xml:space="preserve"> By combining the raw power of </w:t>
      </w:r>
      <w:r w:rsidR="00916E95" w:rsidRPr="00916E95">
        <w:t>Ensemble Learning</w:t>
      </w:r>
      <w:r>
        <w:t xml:space="preserve"> with the human context of Voice of Customer (VoC) surveys, this study aims to build a retention engine that is not just predictive, but deeply empathetic to the user experience.</w:t>
      </w:r>
    </w:p>
    <w:p w14:paraId="7E2FB234" w14:textId="77777777" w:rsidR="00412981" w:rsidRPr="00412981" w:rsidRDefault="00412981" w:rsidP="00412981">
      <w:pPr>
        <w:pStyle w:val="NormalWeb"/>
        <w:rPr>
          <w:b/>
          <w:bCs/>
          <w:sz w:val="32"/>
          <w:szCs w:val="32"/>
        </w:rPr>
      </w:pPr>
      <w:r w:rsidRPr="00412981">
        <w:rPr>
          <w:b/>
          <w:bCs/>
          <w:sz w:val="32"/>
          <w:szCs w:val="32"/>
        </w:rPr>
        <w:t>1.2 Rationale / Need for the Study</w:t>
      </w:r>
    </w:p>
    <w:p w14:paraId="06D47087" w14:textId="77777777" w:rsidR="00412981" w:rsidRPr="00412981" w:rsidRDefault="00412981" w:rsidP="00412981">
      <w:pPr>
        <w:pStyle w:val="NormalWeb"/>
        <w:ind w:left="480"/>
      </w:pPr>
      <w:r w:rsidRPr="00412981">
        <w:t xml:space="preserve">Why does this research matter </w:t>
      </w:r>
      <w:r w:rsidRPr="00412981">
        <w:rPr>
          <w:i/>
          <w:iCs/>
        </w:rPr>
        <w:t>now</w:t>
      </w:r>
      <w:r w:rsidRPr="00412981">
        <w:t>?</w:t>
      </w:r>
    </w:p>
    <w:p w14:paraId="3A41E05C" w14:textId="77777777" w:rsidR="00F625B3" w:rsidRDefault="00412981" w:rsidP="00F625B3">
      <w:pPr>
        <w:pStyle w:val="NormalWeb"/>
        <w:numPr>
          <w:ilvl w:val="0"/>
          <w:numId w:val="3"/>
        </w:numPr>
      </w:pPr>
      <w:r w:rsidRPr="00412981">
        <w:rPr>
          <w:b/>
          <w:bCs/>
        </w:rPr>
        <w:t>The Cost of Acquisition:</w:t>
      </w:r>
      <w:r w:rsidRPr="00412981">
        <w:t xml:space="preserve"> It is a well-established business fact that acquiring a new customer costs </w:t>
      </w:r>
      <w:r w:rsidRPr="00412981">
        <w:rPr>
          <w:b/>
          <w:bCs/>
        </w:rPr>
        <w:t>5 to 25 times more</w:t>
      </w:r>
      <w:r w:rsidRPr="00412981">
        <w:t xml:space="preserve"> than retaining an existing one. In a market where nearly everyone already has a phone, growth cannot come from new users alone; it must come from stopping the "leaky bucket" of attrition.</w:t>
      </w:r>
    </w:p>
    <w:p w14:paraId="154B100B" w14:textId="5FACA8BF" w:rsidR="00412981" w:rsidRPr="00412981" w:rsidRDefault="00412981" w:rsidP="00F625B3">
      <w:pPr>
        <w:pStyle w:val="NormalWeb"/>
        <w:numPr>
          <w:ilvl w:val="0"/>
          <w:numId w:val="3"/>
        </w:numPr>
      </w:pPr>
      <w:r w:rsidRPr="00412981">
        <w:rPr>
          <w:b/>
          <w:bCs/>
        </w:rPr>
        <w:t>The "Black Box" Problem:</w:t>
      </w:r>
      <w:r w:rsidRPr="00412981">
        <w:t xml:space="preserve"> Modern AI</w:t>
      </w:r>
      <w:r w:rsidR="00F625B3">
        <w:t>/ML/DL</w:t>
      </w:r>
      <w:r w:rsidRPr="00412981">
        <w:t xml:space="preserve"> models are incredibly accurate but notoriously opaque. A neural network might predict a customer will leave with 99% certainty, but it won't tell the marketing manager </w:t>
      </w:r>
      <w:r w:rsidRPr="00412981">
        <w:rPr>
          <w:i/>
          <w:iCs/>
        </w:rPr>
        <w:t>why</w:t>
      </w:r>
      <w:r w:rsidRPr="00412981">
        <w:t>. Without the "why," businesses are paralyzed</w:t>
      </w:r>
      <w:r w:rsidR="00F625B3">
        <w:t xml:space="preserve">; </w:t>
      </w:r>
      <w:r w:rsidRPr="00412981">
        <w:t>they cannot fix a problem they don't understand. This study bridges that gap using Explainable AI (SHAP) to make complex algorithms transparent and actionable.</w:t>
      </w:r>
    </w:p>
    <w:p w14:paraId="29F3FC7C" w14:textId="69C23015" w:rsidR="00412981" w:rsidRDefault="00412981" w:rsidP="00412981">
      <w:pPr>
        <w:pStyle w:val="NormalWeb"/>
        <w:numPr>
          <w:ilvl w:val="0"/>
          <w:numId w:val="3"/>
        </w:numPr>
      </w:pPr>
      <w:r w:rsidRPr="00412981">
        <w:rPr>
          <w:b/>
          <w:bCs/>
        </w:rPr>
        <w:t>The Missing Human Element:</w:t>
      </w:r>
      <w:r w:rsidRPr="00412981">
        <w:t xml:space="preserve"> Most churn models look at customers as rows in a spreadsheet</w:t>
      </w:r>
      <w:r w:rsidR="00F625B3">
        <w:t xml:space="preserve">: </w:t>
      </w:r>
      <w:r w:rsidRPr="00412981">
        <w:t xml:space="preserve">numbers of calls made, gigabytes used. They ignore the </w:t>
      </w:r>
      <w:r w:rsidRPr="00412981">
        <w:rPr>
          <w:i/>
          <w:iCs/>
        </w:rPr>
        <w:t>human</w:t>
      </w:r>
      <w:r w:rsidRPr="00412981">
        <w:t xml:space="preserve"> sentiment. A customer might use 50GB of data (looking "loyal" to an algorithm) but be furiously searching for a cheaper plan (a "hidden churner"). This study integrates survey data to catch these emotional signals that pure math misses.</w:t>
      </w:r>
    </w:p>
    <w:p w14:paraId="55DB0916" w14:textId="3BA90CB1" w:rsidR="00F625B3" w:rsidRPr="00F625B3" w:rsidRDefault="00F625B3" w:rsidP="00F625B3">
      <w:pPr>
        <w:pStyle w:val="NormalWeb"/>
        <w:rPr>
          <w:b/>
          <w:bCs/>
          <w:sz w:val="32"/>
          <w:szCs w:val="32"/>
        </w:rPr>
      </w:pPr>
      <w:r w:rsidRPr="00F625B3">
        <w:rPr>
          <w:b/>
          <w:bCs/>
          <w:sz w:val="32"/>
          <w:szCs w:val="32"/>
        </w:rPr>
        <w:t>1.3 Problem Statement</w:t>
      </w:r>
    </w:p>
    <w:p w14:paraId="4EF87792" w14:textId="77777777" w:rsidR="00F625B3" w:rsidRPr="00F625B3" w:rsidRDefault="00F625B3" w:rsidP="00F625B3">
      <w:pPr>
        <w:pStyle w:val="NormalWeb"/>
      </w:pPr>
      <w:r w:rsidRPr="00F625B3">
        <w:lastRenderedPageBreak/>
        <w:t>The telecommunications sector faces a critical "Intelligence Gap." While operators possess vast amounts of behavioral data, they lack a unified framework to translate this data into timely, personalized retention strategies.</w:t>
      </w:r>
    </w:p>
    <w:p w14:paraId="2D0FE911" w14:textId="77777777" w:rsidR="00F625B3" w:rsidRPr="00F625B3" w:rsidRDefault="00F625B3" w:rsidP="00F625B3">
      <w:pPr>
        <w:pStyle w:val="NormalWeb"/>
      </w:pPr>
      <w:r w:rsidRPr="00F625B3">
        <w:t>Specifically, the problem is threefold:</w:t>
      </w:r>
    </w:p>
    <w:p w14:paraId="566D0086" w14:textId="77777777" w:rsidR="00F625B3" w:rsidRPr="00F625B3" w:rsidRDefault="00F625B3" w:rsidP="00F625B3">
      <w:pPr>
        <w:pStyle w:val="NormalWeb"/>
        <w:numPr>
          <w:ilvl w:val="0"/>
          <w:numId w:val="4"/>
        </w:numPr>
      </w:pPr>
      <w:r w:rsidRPr="00F625B3">
        <w:rPr>
          <w:b/>
          <w:bCs/>
        </w:rPr>
        <w:t>Prediction Latency:</w:t>
      </w:r>
      <w:r w:rsidRPr="00F625B3">
        <w:t xml:space="preserve"> Traditional models often identify risk too late in the customer lifecycle.</w:t>
      </w:r>
    </w:p>
    <w:p w14:paraId="2EB9FC3B" w14:textId="77777777" w:rsidR="00F625B3" w:rsidRPr="00F625B3" w:rsidRDefault="00F625B3" w:rsidP="00F625B3">
      <w:pPr>
        <w:pStyle w:val="NormalWeb"/>
        <w:numPr>
          <w:ilvl w:val="0"/>
          <w:numId w:val="4"/>
        </w:numPr>
      </w:pPr>
      <w:r w:rsidRPr="00F625B3">
        <w:rPr>
          <w:b/>
          <w:bCs/>
        </w:rPr>
        <w:t>Lack of Interpretability:</w:t>
      </w:r>
      <w:r w:rsidRPr="00F625B3">
        <w:t xml:space="preserve"> Advanced models (like Neural Networks) are accurate but unexplainable, leading to a lack of trust from business decision-makers.</w:t>
      </w:r>
    </w:p>
    <w:p w14:paraId="300E3E53" w14:textId="77777777" w:rsidR="00F625B3" w:rsidRPr="00F625B3" w:rsidRDefault="00F625B3" w:rsidP="00F625B3">
      <w:pPr>
        <w:pStyle w:val="NormalWeb"/>
        <w:numPr>
          <w:ilvl w:val="0"/>
          <w:numId w:val="4"/>
        </w:numPr>
      </w:pPr>
      <w:r w:rsidRPr="00F625B3">
        <w:rPr>
          <w:b/>
          <w:bCs/>
        </w:rPr>
        <w:t>One-Size-Fits-All Strategy:</w:t>
      </w:r>
      <w:r w:rsidRPr="00F625B3">
        <w:t xml:space="preserve"> Retention efforts are often generic (e.g., sending the same discount coupon to everyone), which wastes resources on safe customers while failing to save high-risk ones.</w:t>
      </w:r>
    </w:p>
    <w:p w14:paraId="2D79B64B" w14:textId="77777777" w:rsidR="00F625B3" w:rsidRDefault="00F625B3" w:rsidP="00F625B3">
      <w:pPr>
        <w:pStyle w:val="NormalWeb"/>
        <w:rPr>
          <w:b/>
          <w:bCs/>
        </w:rPr>
      </w:pPr>
      <w:r w:rsidRPr="00F625B3">
        <w:rPr>
          <w:b/>
          <w:bCs/>
        </w:rPr>
        <w:t>Therefore, this research aims to develop a hybrid framework that not only predicts churn with high accuracy but also explains the root causes (Price, Service, Network) and prescribes hyper-personalized interventions.</w:t>
      </w:r>
    </w:p>
    <w:p w14:paraId="55859972" w14:textId="77777777" w:rsidR="000147F6" w:rsidRPr="000147F6" w:rsidRDefault="000147F6" w:rsidP="000147F6">
      <w:pPr>
        <w:pStyle w:val="NormalWeb"/>
        <w:rPr>
          <w:b/>
          <w:bCs/>
          <w:sz w:val="32"/>
          <w:szCs w:val="32"/>
        </w:rPr>
      </w:pPr>
      <w:r w:rsidRPr="000147F6">
        <w:rPr>
          <w:b/>
          <w:bCs/>
          <w:sz w:val="32"/>
          <w:szCs w:val="32"/>
        </w:rPr>
        <w:t>1.4 Scope and Limitations of the Study</w:t>
      </w:r>
    </w:p>
    <w:p w14:paraId="015C9B69" w14:textId="5B9F84C9" w:rsidR="000147F6" w:rsidRPr="000147F6" w:rsidRDefault="000147F6" w:rsidP="000147F6">
      <w:pPr>
        <w:pStyle w:val="NormalWeb"/>
        <w:rPr>
          <w:b/>
          <w:bCs/>
        </w:rPr>
      </w:pPr>
      <w:r w:rsidRPr="000147F6">
        <w:rPr>
          <w:b/>
          <w:bCs/>
          <w:sz w:val="28"/>
          <w:szCs w:val="28"/>
        </w:rPr>
        <w:t>1.4.1 Scope</w:t>
      </w:r>
      <w:r w:rsidRPr="000147F6">
        <w:rPr>
          <w:b/>
          <w:bCs/>
        </w:rPr>
        <w:t xml:space="preserve"> (</w:t>
      </w:r>
      <w:r w:rsidRPr="000147F6">
        <w:t>What we cover</w:t>
      </w:r>
      <w:r w:rsidRPr="000147F6">
        <w:rPr>
          <w:b/>
          <w:bCs/>
        </w:rPr>
        <w:t>):</w:t>
      </w:r>
    </w:p>
    <w:p w14:paraId="58C2BB52" w14:textId="6547F09C" w:rsidR="000147F6" w:rsidRPr="000147F6" w:rsidRDefault="000147F6" w:rsidP="000147F6">
      <w:pPr>
        <w:pStyle w:val="NormalWeb"/>
        <w:numPr>
          <w:ilvl w:val="0"/>
          <w:numId w:val="5"/>
        </w:numPr>
      </w:pPr>
      <w:r w:rsidRPr="000147F6">
        <w:rPr>
          <w:b/>
          <w:bCs/>
        </w:rPr>
        <w:t xml:space="preserve">Data Sources: </w:t>
      </w:r>
      <w:r w:rsidRPr="000147F6">
        <w:t xml:space="preserve">This study utilizes both Secondary Data (a robust dataset of </w:t>
      </w:r>
      <w:r>
        <w:t>2,50</w:t>
      </w:r>
      <w:r w:rsidRPr="000147F6">
        <w:t>,000+ telecom users including tenure, salary, and usage patterns) and Primary Data (a targeted survey of 1</w:t>
      </w:r>
      <w:r w:rsidR="00F576A1">
        <w:t>4</w:t>
      </w:r>
      <w:r w:rsidRPr="000147F6">
        <w:t>0+ users to capture sentiment).</w:t>
      </w:r>
    </w:p>
    <w:p w14:paraId="41993120" w14:textId="77777777" w:rsidR="000147F6" w:rsidRPr="000147F6" w:rsidRDefault="000147F6" w:rsidP="000147F6">
      <w:pPr>
        <w:pStyle w:val="NormalWeb"/>
        <w:numPr>
          <w:ilvl w:val="0"/>
          <w:numId w:val="5"/>
        </w:numPr>
        <w:rPr>
          <w:b/>
          <w:bCs/>
        </w:rPr>
      </w:pPr>
      <w:r w:rsidRPr="000147F6">
        <w:rPr>
          <w:b/>
          <w:bCs/>
        </w:rPr>
        <w:t xml:space="preserve">Techniques: </w:t>
      </w:r>
      <w:r w:rsidRPr="000147F6">
        <w:t>The research spans the entire data science pipeline</w:t>
      </w:r>
      <w:r w:rsidRPr="000147F6">
        <w:rPr>
          <w:b/>
          <w:bCs/>
        </w:rPr>
        <w:t>:</w:t>
      </w:r>
    </w:p>
    <w:p w14:paraId="2CFE72FD" w14:textId="68CC9A01" w:rsidR="000147F6" w:rsidRPr="000147F6" w:rsidRDefault="000147F6" w:rsidP="000147F6">
      <w:pPr>
        <w:pStyle w:val="NormalWeb"/>
        <w:numPr>
          <w:ilvl w:val="1"/>
          <w:numId w:val="5"/>
        </w:numPr>
        <w:rPr>
          <w:b/>
          <w:bCs/>
        </w:rPr>
      </w:pPr>
      <w:r>
        <w:rPr>
          <w:b/>
          <w:bCs/>
        </w:rPr>
        <w:t>Models</w:t>
      </w:r>
      <w:r w:rsidRPr="000147F6">
        <w:rPr>
          <w:b/>
          <w:bCs/>
        </w:rPr>
        <w:t xml:space="preserve">: </w:t>
      </w:r>
      <w:r w:rsidRPr="000147F6">
        <w:t>Logistic Regression</w:t>
      </w:r>
      <w:r>
        <w:t xml:space="preserve">, </w:t>
      </w:r>
      <w:r w:rsidRPr="000147F6">
        <w:t>Random Forest</w:t>
      </w:r>
      <w:r w:rsidR="00F576A1">
        <w:t xml:space="preserve"> and</w:t>
      </w:r>
      <w:r w:rsidRPr="000147F6">
        <w:t xml:space="preserve"> </w:t>
      </w:r>
      <w:r>
        <w:t>LightBGM</w:t>
      </w:r>
      <w:r w:rsidRPr="000147F6">
        <w:t xml:space="preserve"> for prediction.</w:t>
      </w:r>
    </w:p>
    <w:p w14:paraId="388E2FFF" w14:textId="77777777" w:rsidR="000147F6" w:rsidRPr="000147F6" w:rsidRDefault="000147F6" w:rsidP="000147F6">
      <w:pPr>
        <w:pStyle w:val="NormalWeb"/>
        <w:numPr>
          <w:ilvl w:val="1"/>
          <w:numId w:val="5"/>
        </w:numPr>
        <w:rPr>
          <w:b/>
          <w:bCs/>
        </w:rPr>
      </w:pPr>
      <w:r w:rsidRPr="000147F6">
        <w:rPr>
          <w:b/>
          <w:bCs/>
        </w:rPr>
        <w:t xml:space="preserve">Statistical Analysis: </w:t>
      </w:r>
      <w:r w:rsidRPr="000147F6">
        <w:t>Survival Analysis (Kaplan-Meier &amp; CoxPH) to estimate "Time-to-Churn."</w:t>
      </w:r>
    </w:p>
    <w:p w14:paraId="41D42C8B" w14:textId="2E5BE79B" w:rsidR="000147F6" w:rsidRPr="000147F6" w:rsidRDefault="000147F6" w:rsidP="000147F6">
      <w:pPr>
        <w:pStyle w:val="NormalWeb"/>
        <w:numPr>
          <w:ilvl w:val="1"/>
          <w:numId w:val="5"/>
        </w:numPr>
        <w:rPr>
          <w:b/>
          <w:bCs/>
        </w:rPr>
      </w:pPr>
      <w:r w:rsidRPr="000147F6">
        <w:rPr>
          <w:b/>
          <w:bCs/>
        </w:rPr>
        <w:t xml:space="preserve">Explainability: </w:t>
      </w:r>
      <w:r w:rsidRPr="000147F6">
        <w:t xml:space="preserve">SHAP </w:t>
      </w:r>
      <w:r>
        <w:t xml:space="preserve">and PCA </w:t>
      </w:r>
      <w:r w:rsidRPr="000147F6">
        <w:t>analysis to decode model decisions</w:t>
      </w:r>
      <w:r w:rsidRPr="000147F6">
        <w:rPr>
          <w:b/>
          <w:bCs/>
        </w:rPr>
        <w:t>.</w:t>
      </w:r>
    </w:p>
    <w:p w14:paraId="03BDA159" w14:textId="77777777" w:rsidR="000147F6" w:rsidRPr="000147F6" w:rsidRDefault="000147F6" w:rsidP="000147F6">
      <w:pPr>
        <w:pStyle w:val="NormalWeb"/>
        <w:numPr>
          <w:ilvl w:val="1"/>
          <w:numId w:val="5"/>
        </w:numPr>
      </w:pPr>
      <w:r w:rsidRPr="000147F6">
        <w:rPr>
          <w:b/>
          <w:bCs/>
        </w:rPr>
        <w:t xml:space="preserve">Strategy: </w:t>
      </w:r>
      <w:r w:rsidRPr="000147F6">
        <w:t>K-Means Clustering for segmentation and A/B Testing simulations for strategy validation.</w:t>
      </w:r>
    </w:p>
    <w:p w14:paraId="1CE38670" w14:textId="77777777" w:rsidR="000147F6" w:rsidRPr="000147F6" w:rsidRDefault="000147F6" w:rsidP="000147F6">
      <w:pPr>
        <w:pStyle w:val="NormalWeb"/>
        <w:numPr>
          <w:ilvl w:val="0"/>
          <w:numId w:val="5"/>
        </w:numPr>
        <w:rPr>
          <w:b/>
          <w:bCs/>
        </w:rPr>
      </w:pPr>
      <w:r w:rsidRPr="000147F6">
        <w:rPr>
          <w:b/>
          <w:bCs/>
        </w:rPr>
        <w:t xml:space="preserve">Outcome: </w:t>
      </w:r>
      <w:r w:rsidRPr="000147F6">
        <w:t>The final output is not just a model, but a strategic "Retention Framework" ready for business application.</w:t>
      </w:r>
    </w:p>
    <w:p w14:paraId="5FA92584" w14:textId="553216B7" w:rsidR="000147F6" w:rsidRPr="000147F6" w:rsidRDefault="000147F6" w:rsidP="000147F6">
      <w:pPr>
        <w:pStyle w:val="NormalWeb"/>
        <w:rPr>
          <w:b/>
          <w:bCs/>
        </w:rPr>
      </w:pPr>
      <w:r w:rsidRPr="00C911D7">
        <w:rPr>
          <w:b/>
          <w:bCs/>
          <w:sz w:val="28"/>
          <w:szCs w:val="28"/>
        </w:rPr>
        <w:t xml:space="preserve">1.4.2 </w:t>
      </w:r>
      <w:r w:rsidRPr="000147F6">
        <w:rPr>
          <w:b/>
          <w:bCs/>
          <w:sz w:val="28"/>
          <w:szCs w:val="28"/>
        </w:rPr>
        <w:t>Limitations</w:t>
      </w:r>
      <w:r w:rsidRPr="000147F6">
        <w:rPr>
          <w:b/>
          <w:bCs/>
        </w:rPr>
        <w:t xml:space="preserve"> (</w:t>
      </w:r>
      <w:r w:rsidRPr="000147F6">
        <w:t>What we do not cover</w:t>
      </w:r>
      <w:r w:rsidRPr="000147F6">
        <w:rPr>
          <w:b/>
          <w:bCs/>
        </w:rPr>
        <w:t>):</w:t>
      </w:r>
    </w:p>
    <w:p w14:paraId="771126F2" w14:textId="4A3FC79D" w:rsidR="000147F6" w:rsidRPr="000147F6" w:rsidRDefault="000147F6" w:rsidP="000147F6">
      <w:pPr>
        <w:pStyle w:val="NormalWeb"/>
        <w:numPr>
          <w:ilvl w:val="0"/>
          <w:numId w:val="6"/>
        </w:numPr>
      </w:pPr>
      <w:r w:rsidRPr="000147F6">
        <w:rPr>
          <w:b/>
          <w:bCs/>
        </w:rPr>
        <w:t xml:space="preserve">Geographical Constraint: </w:t>
      </w:r>
      <w:r w:rsidRPr="000147F6">
        <w:t xml:space="preserve">The primary survey data is limited to a specific </w:t>
      </w:r>
      <w:r w:rsidR="00C911D7" w:rsidRPr="000147F6">
        <w:t>demographic</w:t>
      </w:r>
      <w:r w:rsidR="00C911D7">
        <w:t xml:space="preserve"> (Mumbai)</w:t>
      </w:r>
      <w:r w:rsidRPr="000147F6">
        <w:t xml:space="preserve"> and may not fully represent the global telecom market.</w:t>
      </w:r>
    </w:p>
    <w:p w14:paraId="681004A1" w14:textId="77777777" w:rsidR="000147F6" w:rsidRPr="000147F6" w:rsidRDefault="000147F6" w:rsidP="000147F6">
      <w:pPr>
        <w:pStyle w:val="NormalWeb"/>
        <w:numPr>
          <w:ilvl w:val="0"/>
          <w:numId w:val="6"/>
        </w:numPr>
      </w:pPr>
      <w:r w:rsidRPr="000147F6">
        <w:rPr>
          <w:b/>
          <w:bCs/>
        </w:rPr>
        <w:t xml:space="preserve">Lack of Real-Time Telemetry: </w:t>
      </w:r>
      <w:r w:rsidRPr="000147F6">
        <w:t>The dataset does not include real-time technical logs (e.g., millisecond-level signal latency or live call drop rates), which limits the depth of the "Network Quality" analysis.</w:t>
      </w:r>
    </w:p>
    <w:p w14:paraId="498E71EC" w14:textId="77777777" w:rsidR="000147F6" w:rsidRPr="000147F6" w:rsidRDefault="000147F6" w:rsidP="000147F6">
      <w:pPr>
        <w:pStyle w:val="NormalWeb"/>
        <w:numPr>
          <w:ilvl w:val="0"/>
          <w:numId w:val="6"/>
        </w:numPr>
        <w:rPr>
          <w:b/>
          <w:bCs/>
        </w:rPr>
      </w:pPr>
      <w:r w:rsidRPr="000147F6">
        <w:rPr>
          <w:b/>
          <w:bCs/>
        </w:rPr>
        <w:t xml:space="preserve">Simulation vs. Reality: </w:t>
      </w:r>
      <w:r w:rsidRPr="000147F6">
        <w:t>The strategic interventions (A/B Testing) are validated through statistical simulation rather than a live field deployment, meaning actual customer behavior may vary.</w:t>
      </w:r>
    </w:p>
    <w:p w14:paraId="01D31142" w14:textId="77777777" w:rsidR="00C448C2" w:rsidRDefault="00C448C2" w:rsidP="00F625B3">
      <w:pPr>
        <w:pStyle w:val="NormalWeb"/>
        <w:rPr>
          <w:b/>
          <w:bCs/>
          <w:sz w:val="36"/>
          <w:szCs w:val="36"/>
        </w:rPr>
      </w:pPr>
    </w:p>
    <w:p w14:paraId="7FE858BA" w14:textId="221E5C99" w:rsidR="000147F6" w:rsidRDefault="00C911D7" w:rsidP="00F625B3">
      <w:pPr>
        <w:pStyle w:val="NormalWeb"/>
        <w:rPr>
          <w:b/>
          <w:bCs/>
          <w:sz w:val="36"/>
          <w:szCs w:val="36"/>
        </w:rPr>
      </w:pPr>
      <w:r w:rsidRPr="00C911D7">
        <w:rPr>
          <w:b/>
          <w:bCs/>
          <w:sz w:val="36"/>
          <w:szCs w:val="36"/>
        </w:rPr>
        <w:lastRenderedPageBreak/>
        <w:t>1.5 Objectives</w:t>
      </w:r>
    </w:p>
    <w:p w14:paraId="38908AC0" w14:textId="42BD0359" w:rsidR="00472FDB" w:rsidRPr="00472FDB" w:rsidRDefault="00472FDB" w:rsidP="00472FDB">
      <w:pPr>
        <w:pStyle w:val="NormalWeb"/>
        <w:numPr>
          <w:ilvl w:val="0"/>
          <w:numId w:val="7"/>
        </w:numPr>
        <w:rPr>
          <w:b/>
          <w:bCs/>
        </w:rPr>
      </w:pPr>
      <w:r w:rsidRPr="00472FDB">
        <w:rPr>
          <w:b/>
          <w:bCs/>
        </w:rPr>
        <w:t xml:space="preserve">To analyze churn patterns across different Telecom partners </w:t>
      </w:r>
      <w:r w:rsidRPr="00472FDB">
        <w:t>(i.e., identifying which operator has the highest churn rate) and correlate them with demographic factors (Age, Gender, Region) to understand initial market dynamics.</w:t>
      </w:r>
    </w:p>
    <w:p w14:paraId="06EA826D" w14:textId="3B590008" w:rsidR="00472FDB" w:rsidRDefault="00472FDB" w:rsidP="00472FDB">
      <w:pPr>
        <w:pStyle w:val="NormalWeb"/>
        <w:numPr>
          <w:ilvl w:val="0"/>
          <w:numId w:val="7"/>
        </w:numPr>
        <w:rPr>
          <w:b/>
          <w:bCs/>
        </w:rPr>
      </w:pPr>
      <w:r>
        <w:rPr>
          <w:b/>
          <w:bCs/>
        </w:rPr>
        <w:t>To identify qualitative drivers of churn</w:t>
      </w:r>
      <w:r>
        <w:t xml:space="preserve"> by correlating "Satisfaction Scores" (Network Coverage, Support Helpfulness) from survey data with "Intent to Switch," validating if behavioral features align with actual customer pain points.</w:t>
      </w:r>
    </w:p>
    <w:p w14:paraId="1D135775" w14:textId="5417C5AF" w:rsidR="00472FDB" w:rsidRDefault="00472FDB" w:rsidP="00472FDB">
      <w:pPr>
        <w:pStyle w:val="NormalWeb"/>
        <w:numPr>
          <w:ilvl w:val="0"/>
          <w:numId w:val="7"/>
        </w:numPr>
        <w:rPr>
          <w:b/>
          <w:bCs/>
        </w:rPr>
      </w:pPr>
      <w:r>
        <w:rPr>
          <w:b/>
          <w:bCs/>
        </w:rPr>
        <w:t>To predict if a customer will churn or not</w:t>
      </w:r>
      <w:r w:rsidR="000D68E2">
        <w:t xml:space="preserve"> using </w:t>
      </w:r>
      <w:r w:rsidR="00F576A1" w:rsidRPr="00F576A1">
        <w:t>Ensemble Learning</w:t>
      </w:r>
      <w:r w:rsidR="000D68E2">
        <w:t xml:space="preserve"> models</w:t>
      </w:r>
    </w:p>
    <w:p w14:paraId="4DC55E24" w14:textId="13B2F99B" w:rsidR="00472FDB" w:rsidRPr="00472FDB" w:rsidRDefault="00472FDB" w:rsidP="00472FDB">
      <w:pPr>
        <w:pStyle w:val="NormalWeb"/>
        <w:numPr>
          <w:ilvl w:val="0"/>
          <w:numId w:val="7"/>
        </w:numPr>
        <w:rPr>
          <w:b/>
          <w:bCs/>
        </w:rPr>
      </w:pPr>
      <w:r>
        <w:rPr>
          <w:b/>
          <w:bCs/>
        </w:rPr>
        <w:t>To estimate the "Time-to-Churn"</w:t>
      </w:r>
      <w:r>
        <w:t xml:space="preserve"> by applying Customer Survival Analysis</w:t>
      </w:r>
      <w:r w:rsidR="00916E95">
        <w:t>;</w:t>
      </w:r>
      <w:r>
        <w:t xml:space="preserve"> to identify the probability of retention at different stages of the customer lifecycle.</w:t>
      </w:r>
    </w:p>
    <w:p w14:paraId="6FB2A4D4" w14:textId="7D21FF0A" w:rsidR="00472FDB" w:rsidRPr="000D68E2" w:rsidRDefault="00472FDB" w:rsidP="00472FDB">
      <w:pPr>
        <w:pStyle w:val="ListParagraph"/>
        <w:numPr>
          <w:ilvl w:val="0"/>
          <w:numId w:val="7"/>
        </w:numPr>
        <w:rPr>
          <w:rFonts w:ascii="Times New Roman" w:hAnsi="Times New Roman" w:cs="Times New Roman"/>
          <w:szCs w:val="24"/>
        </w:rPr>
      </w:pPr>
      <w:r w:rsidRPr="000D68E2">
        <w:rPr>
          <w:rFonts w:ascii="Times New Roman" w:hAnsi="Times New Roman" w:cs="Times New Roman"/>
          <w:b/>
          <w:bCs/>
          <w:szCs w:val="24"/>
        </w:rPr>
        <w:t xml:space="preserve">To explain </w:t>
      </w:r>
      <w:r w:rsidRPr="000D68E2">
        <w:rPr>
          <w:rFonts w:ascii="Times New Roman" w:hAnsi="Times New Roman" w:cs="Times New Roman"/>
          <w:b/>
          <w:bCs/>
          <w:i/>
          <w:iCs/>
          <w:szCs w:val="24"/>
        </w:rPr>
        <w:t>why</w:t>
      </w:r>
      <w:r w:rsidRPr="000D68E2">
        <w:rPr>
          <w:rFonts w:ascii="Times New Roman" w:hAnsi="Times New Roman" w:cs="Times New Roman"/>
          <w:b/>
          <w:bCs/>
          <w:szCs w:val="24"/>
        </w:rPr>
        <w:t xml:space="preserve"> a specific customer is predicted to churn</w:t>
      </w:r>
      <w:r w:rsidRPr="000D68E2">
        <w:rPr>
          <w:rFonts w:ascii="Times New Roman" w:hAnsi="Times New Roman" w:cs="Times New Roman"/>
          <w:szCs w:val="24"/>
        </w:rPr>
        <w:t xml:space="preserve"> using Explainable AI (SHAP) for Model Interpretability.</w:t>
      </w:r>
    </w:p>
    <w:p w14:paraId="0E4F6FC1" w14:textId="728E7A8E" w:rsidR="000D68E2" w:rsidRPr="000D68E2" w:rsidRDefault="000D68E2" w:rsidP="00472FDB">
      <w:pPr>
        <w:pStyle w:val="ListParagraph"/>
        <w:numPr>
          <w:ilvl w:val="0"/>
          <w:numId w:val="7"/>
        </w:numPr>
        <w:rPr>
          <w:rFonts w:ascii="Times New Roman" w:hAnsi="Times New Roman" w:cs="Times New Roman"/>
          <w:szCs w:val="24"/>
        </w:rPr>
      </w:pPr>
      <w:r w:rsidRPr="000D68E2">
        <w:rPr>
          <w:rFonts w:ascii="Times New Roman" w:hAnsi="Times New Roman" w:cs="Times New Roman"/>
          <w:b/>
          <w:bCs/>
          <w:szCs w:val="24"/>
        </w:rPr>
        <w:t xml:space="preserve">To </w:t>
      </w:r>
      <w:r>
        <w:rPr>
          <w:rFonts w:ascii="Times New Roman" w:hAnsi="Times New Roman" w:cs="Times New Roman"/>
          <w:b/>
          <w:bCs/>
          <w:szCs w:val="24"/>
        </w:rPr>
        <w:t>compare</w:t>
      </w:r>
      <w:r w:rsidRPr="000D68E2">
        <w:rPr>
          <w:rFonts w:ascii="Times New Roman" w:hAnsi="Times New Roman" w:cs="Times New Roman"/>
          <w:b/>
          <w:bCs/>
          <w:szCs w:val="24"/>
        </w:rPr>
        <w:t xml:space="preserve"> findings from both Machine Learning models</w:t>
      </w:r>
      <w:r w:rsidRPr="000D68E2">
        <w:rPr>
          <w:rFonts w:ascii="Times New Roman" w:hAnsi="Times New Roman" w:cs="Times New Roman"/>
          <w:szCs w:val="24"/>
        </w:rPr>
        <w:t xml:space="preserve"> (Feature Importance) and </w:t>
      </w:r>
      <w:r w:rsidRPr="000D68E2">
        <w:rPr>
          <w:rFonts w:ascii="Times New Roman" w:hAnsi="Times New Roman" w:cs="Times New Roman"/>
          <w:b/>
          <w:bCs/>
          <w:szCs w:val="24"/>
        </w:rPr>
        <w:t>Survey Data</w:t>
      </w:r>
      <w:r w:rsidRPr="000D68E2">
        <w:rPr>
          <w:rFonts w:ascii="Times New Roman" w:hAnsi="Times New Roman" w:cs="Times New Roman"/>
          <w:szCs w:val="24"/>
        </w:rPr>
        <w:t xml:space="preserve"> (Voice of Customer) to isolate the </w:t>
      </w:r>
      <w:r w:rsidRPr="000D68E2">
        <w:rPr>
          <w:rFonts w:ascii="Times New Roman" w:hAnsi="Times New Roman" w:cs="Times New Roman"/>
          <w:b/>
          <w:bCs/>
          <w:szCs w:val="24"/>
        </w:rPr>
        <w:t>Top 5 Critical Factors driving churn</w:t>
      </w:r>
      <w:r w:rsidRPr="000D68E2">
        <w:rPr>
          <w:rFonts w:ascii="Times New Roman" w:hAnsi="Times New Roman" w:cs="Times New Roman"/>
          <w:szCs w:val="24"/>
        </w:rPr>
        <w:t xml:space="preserve"> (e.g., Price Sensitivity vs. Network Quality).</w:t>
      </w:r>
    </w:p>
    <w:p w14:paraId="2DF4D7DF" w14:textId="10F47C40" w:rsidR="00472FDB" w:rsidRPr="000D68E2" w:rsidRDefault="000D68E2" w:rsidP="00472FDB">
      <w:pPr>
        <w:pStyle w:val="ListParagraph"/>
        <w:numPr>
          <w:ilvl w:val="0"/>
          <w:numId w:val="7"/>
        </w:numPr>
        <w:rPr>
          <w:rFonts w:ascii="Times New Roman" w:hAnsi="Times New Roman" w:cs="Times New Roman"/>
          <w:szCs w:val="24"/>
        </w:rPr>
      </w:pPr>
      <w:r w:rsidRPr="000D68E2">
        <w:rPr>
          <w:rFonts w:ascii="Times New Roman" w:hAnsi="Times New Roman" w:cs="Times New Roman"/>
          <w:b/>
          <w:bCs/>
          <w:szCs w:val="24"/>
        </w:rPr>
        <w:t>To segment the customer base into distinct personas</w:t>
      </w:r>
      <w:r w:rsidRPr="000D68E2">
        <w:rPr>
          <w:rFonts w:ascii="Times New Roman" w:hAnsi="Times New Roman" w:cs="Times New Roman"/>
          <w:szCs w:val="24"/>
        </w:rPr>
        <w:t xml:space="preserve"> (e.g., "High-Value Loyalists" vs. "Risky Switchers") based on estimated salary, data usage, and churn probability using Clustering algorithms (K-Means).</w:t>
      </w:r>
    </w:p>
    <w:p w14:paraId="5C5EFB99" w14:textId="50D735F7" w:rsidR="00472FDB" w:rsidRPr="000D68E2" w:rsidRDefault="000D68E2" w:rsidP="00472FDB">
      <w:pPr>
        <w:pStyle w:val="NormalWeb"/>
        <w:numPr>
          <w:ilvl w:val="0"/>
          <w:numId w:val="7"/>
        </w:numPr>
        <w:rPr>
          <w:b/>
          <w:bCs/>
        </w:rPr>
      </w:pPr>
      <w:r>
        <w:rPr>
          <w:b/>
          <w:bCs/>
        </w:rPr>
        <w:t>To propose actionable, data-driven retention strategies</w:t>
      </w:r>
      <w:r>
        <w:t xml:space="preserve"> tailored to each customer segment, translating predictive insights into tangible business interventions.</w:t>
      </w:r>
    </w:p>
    <w:p w14:paraId="34DD83AC" w14:textId="52253B94" w:rsidR="000D68E2" w:rsidRPr="000D68E2" w:rsidRDefault="000D68E2" w:rsidP="00472FDB">
      <w:pPr>
        <w:pStyle w:val="NormalWeb"/>
        <w:numPr>
          <w:ilvl w:val="0"/>
          <w:numId w:val="7"/>
        </w:numPr>
        <w:rPr>
          <w:b/>
          <w:bCs/>
        </w:rPr>
      </w:pPr>
      <w:r>
        <w:rPr>
          <w:b/>
          <w:bCs/>
        </w:rPr>
        <w:t>To design and simulate a controlled A/B testing framework</w:t>
      </w:r>
      <w:r>
        <w:t xml:space="preserve"> that evaluates the statistical efficacy of these personalized strategies in reducing churn probability among high-risk groups</w:t>
      </w:r>
    </w:p>
    <w:p w14:paraId="2D8089A7" w14:textId="77777777" w:rsidR="000D68E2" w:rsidRDefault="000D68E2" w:rsidP="000D68E2">
      <w:pPr>
        <w:pStyle w:val="NormalWeb"/>
        <w:rPr>
          <w:b/>
          <w:bCs/>
        </w:rPr>
      </w:pPr>
    </w:p>
    <w:p w14:paraId="66F256BE" w14:textId="77777777" w:rsidR="003F74C5" w:rsidRDefault="003F74C5" w:rsidP="000D68E2">
      <w:pPr>
        <w:pStyle w:val="NormalWeb"/>
        <w:rPr>
          <w:b/>
          <w:bCs/>
        </w:rPr>
      </w:pPr>
    </w:p>
    <w:p w14:paraId="07A3CBF9" w14:textId="77777777" w:rsidR="003F74C5" w:rsidRDefault="003F74C5" w:rsidP="000D68E2">
      <w:pPr>
        <w:pStyle w:val="NormalWeb"/>
        <w:rPr>
          <w:b/>
          <w:bCs/>
        </w:rPr>
      </w:pPr>
    </w:p>
    <w:p w14:paraId="4927A96E" w14:textId="77777777" w:rsidR="003F74C5" w:rsidRDefault="003F74C5" w:rsidP="000D68E2">
      <w:pPr>
        <w:pStyle w:val="NormalWeb"/>
        <w:rPr>
          <w:b/>
          <w:bCs/>
        </w:rPr>
      </w:pPr>
    </w:p>
    <w:p w14:paraId="1CCD6DFE" w14:textId="77777777" w:rsidR="003F74C5" w:rsidRDefault="003F74C5" w:rsidP="000D68E2">
      <w:pPr>
        <w:pStyle w:val="NormalWeb"/>
        <w:rPr>
          <w:b/>
          <w:bCs/>
        </w:rPr>
      </w:pPr>
    </w:p>
    <w:p w14:paraId="23FBCDA0" w14:textId="77777777" w:rsidR="003F74C5" w:rsidRDefault="003F74C5" w:rsidP="000D68E2">
      <w:pPr>
        <w:pStyle w:val="NormalWeb"/>
        <w:rPr>
          <w:b/>
          <w:bCs/>
        </w:rPr>
      </w:pPr>
    </w:p>
    <w:p w14:paraId="04EC5FB4" w14:textId="77777777" w:rsidR="003F74C5" w:rsidRDefault="003F74C5" w:rsidP="000D68E2">
      <w:pPr>
        <w:pStyle w:val="NormalWeb"/>
        <w:rPr>
          <w:b/>
          <w:bCs/>
        </w:rPr>
      </w:pPr>
    </w:p>
    <w:p w14:paraId="1F688BD6" w14:textId="77777777" w:rsidR="003F74C5" w:rsidRDefault="003F74C5" w:rsidP="000D68E2">
      <w:pPr>
        <w:pStyle w:val="NormalWeb"/>
        <w:rPr>
          <w:b/>
          <w:bCs/>
        </w:rPr>
      </w:pPr>
    </w:p>
    <w:p w14:paraId="2FE2869C" w14:textId="77777777" w:rsidR="00916E95" w:rsidRDefault="00916E95" w:rsidP="000D68E2">
      <w:pPr>
        <w:pStyle w:val="NormalWeb"/>
        <w:rPr>
          <w:b/>
          <w:bCs/>
        </w:rPr>
      </w:pPr>
    </w:p>
    <w:p w14:paraId="3DC60A88" w14:textId="77777777" w:rsidR="00C448C2" w:rsidRDefault="00C448C2" w:rsidP="000D68E2">
      <w:pPr>
        <w:pStyle w:val="NormalWeb"/>
        <w:rPr>
          <w:b/>
          <w:bCs/>
          <w:sz w:val="44"/>
          <w:szCs w:val="44"/>
        </w:rPr>
      </w:pPr>
    </w:p>
    <w:p w14:paraId="0FE495E8" w14:textId="77777777" w:rsidR="00C448C2" w:rsidRDefault="00C448C2" w:rsidP="000D68E2">
      <w:pPr>
        <w:pStyle w:val="NormalWeb"/>
        <w:rPr>
          <w:b/>
          <w:bCs/>
          <w:sz w:val="44"/>
          <w:szCs w:val="44"/>
        </w:rPr>
      </w:pPr>
    </w:p>
    <w:p w14:paraId="522CFA50" w14:textId="718ED740" w:rsidR="003F74C5" w:rsidRDefault="003F74C5" w:rsidP="000D68E2">
      <w:pPr>
        <w:pStyle w:val="NormalWeb"/>
        <w:rPr>
          <w:b/>
          <w:bCs/>
          <w:sz w:val="44"/>
          <w:szCs w:val="44"/>
        </w:rPr>
      </w:pPr>
      <w:r w:rsidRPr="003F74C5">
        <w:rPr>
          <w:b/>
          <w:bCs/>
          <w:sz w:val="44"/>
          <w:szCs w:val="44"/>
        </w:rPr>
        <w:lastRenderedPageBreak/>
        <w:t>Chapter 2: Literature Review</w:t>
      </w:r>
    </w:p>
    <w:p w14:paraId="2A37591D" w14:textId="75098B42" w:rsidR="00DA4D7A" w:rsidRPr="00330284" w:rsidRDefault="00DA4D7A" w:rsidP="00DA4D7A">
      <w:pPr>
        <w:pStyle w:val="NormalWeb"/>
        <w:numPr>
          <w:ilvl w:val="0"/>
          <w:numId w:val="11"/>
        </w:numPr>
        <w:rPr>
          <w:b/>
          <w:bCs/>
          <w:color w:val="00B050"/>
          <w:sz w:val="28"/>
          <w:szCs w:val="28"/>
        </w:rPr>
      </w:pPr>
      <w:hyperlink r:id="rId8" w:history="1">
        <w:r w:rsidRPr="00DA4D7A">
          <w:rPr>
            <w:rStyle w:val="Hyperlink"/>
            <w:b/>
            <w:bCs/>
            <w:sz w:val="28"/>
            <w:szCs w:val="28"/>
          </w:rPr>
          <w:t>Customer churn prediction using composite deep learning technique.</w:t>
        </w:r>
      </w:hyperlink>
    </w:p>
    <w:p w14:paraId="3E87B958" w14:textId="39764C30" w:rsidR="00DA4D7A" w:rsidRDefault="00DA4D7A" w:rsidP="00DA4D7A">
      <w:pPr>
        <w:pStyle w:val="NormalWeb"/>
      </w:pPr>
      <w:r w:rsidRPr="00DA4D7A">
        <w:rPr>
          <w:rStyle w:val="citation-85"/>
          <w:rFonts w:eastAsiaTheme="majorEastAsia"/>
          <w:b/>
          <w:bCs/>
        </w:rPr>
        <w:t>Authors:</w:t>
      </w:r>
      <w:r w:rsidRPr="00DA4D7A">
        <w:rPr>
          <w:rStyle w:val="citation-85"/>
          <w:rFonts w:eastAsiaTheme="majorEastAsia"/>
        </w:rPr>
        <w:t xml:space="preserve"> Asad Khattak, Zartashia Mehak, Hussain Ahmad, Muhammad Usama Asghar, Muhammad Zubair Asghar, and Aurangzeb Khan</w:t>
      </w:r>
      <w:r>
        <w:t>.</w:t>
      </w:r>
    </w:p>
    <w:p w14:paraId="769544F1" w14:textId="4645F5D1" w:rsidR="00DA4D7A" w:rsidRDefault="00DA4D7A" w:rsidP="00DA4D7A">
      <w:pPr>
        <w:pStyle w:val="NormalWeb"/>
      </w:pPr>
      <w:r>
        <w:rPr>
          <w:rStyle w:val="citation-84"/>
          <w:rFonts w:eastAsiaTheme="majorEastAsia"/>
          <w:b/>
          <w:bCs/>
        </w:rPr>
        <w:t>Published In:</w:t>
      </w:r>
      <w:r>
        <w:rPr>
          <w:rStyle w:val="citation-84"/>
          <w:rFonts w:eastAsiaTheme="majorEastAsia"/>
        </w:rPr>
        <w:t xml:space="preserve"> Scientific Reports (Nature Portfolio), October 2023</w:t>
      </w:r>
      <w:r>
        <w:t>.</w:t>
      </w:r>
    </w:p>
    <w:p w14:paraId="4D40CB5D" w14:textId="77777777" w:rsidR="00DA4D7A" w:rsidRDefault="00DA4D7A" w:rsidP="00DA4D7A">
      <w:pPr>
        <w:pStyle w:val="NormalWeb"/>
      </w:pPr>
      <w:r>
        <w:rPr>
          <w:rStyle w:val="citation-83"/>
          <w:rFonts w:eastAsiaTheme="majorEastAsia"/>
          <w:b/>
          <w:bCs/>
        </w:rPr>
        <w:t>Key Focus:</w:t>
      </w:r>
      <w:r>
        <w:rPr>
          <w:rStyle w:val="citation-83"/>
          <w:rFonts w:eastAsiaTheme="majorEastAsia"/>
        </w:rPr>
        <w:t xml:space="preserve"> Using a hybrid deep learning model (BiLSTM-CNN) to improve the accuracy of identifying potential "churners"</w:t>
      </w:r>
      <w:r>
        <w:t>.</w:t>
      </w:r>
    </w:p>
    <w:p w14:paraId="580126A1" w14:textId="052AEA11" w:rsidR="00DA4D7A" w:rsidRPr="00DA4D7A" w:rsidRDefault="00DA4D7A" w:rsidP="00DA4D7A">
      <w:pPr>
        <w:pStyle w:val="NormalWeb"/>
      </w:pPr>
      <w:r w:rsidRPr="00DA4D7A">
        <w:t>The paper defines "churn" (or attrition) as the moment customers stop using a company's services. In highly competitive fields like telecom, losing customers can lead to massive financial losses and damage a company's reputation. Because it costs more to find new customers than to keep old ones, companies use data to try and spot dissatisfied customers before they officially quit.</w:t>
      </w:r>
    </w:p>
    <w:p w14:paraId="3F33D690" w14:textId="77777777" w:rsidR="00DA4D7A" w:rsidRPr="00DA4D7A" w:rsidRDefault="00DA4D7A" w:rsidP="00DA4D7A">
      <w:pPr>
        <w:pStyle w:val="NormalWeb"/>
        <w:rPr>
          <w:b/>
          <w:bCs/>
        </w:rPr>
      </w:pPr>
      <w:r w:rsidRPr="00DA4D7A">
        <w:rPr>
          <w:b/>
          <w:bCs/>
        </w:rPr>
        <w:t>Previous Research and Their Limitations</w:t>
      </w:r>
    </w:p>
    <w:p w14:paraId="42BB379E" w14:textId="77777777" w:rsidR="00DA4D7A" w:rsidRPr="00DA4D7A" w:rsidRDefault="00DA4D7A" w:rsidP="00DA4D7A">
      <w:pPr>
        <w:pStyle w:val="NormalWeb"/>
      </w:pPr>
      <w:r w:rsidRPr="00DA4D7A">
        <w:t>The authors reviewed several existing methods and found that while they were helpful, they had some clear downsides:</w:t>
      </w:r>
    </w:p>
    <w:p w14:paraId="06914BC5" w14:textId="4D586A3A" w:rsidR="00DA4D7A" w:rsidRPr="00DA4D7A" w:rsidRDefault="00DA4D7A" w:rsidP="00DA4D7A">
      <w:pPr>
        <w:pStyle w:val="NormalWeb"/>
        <w:numPr>
          <w:ilvl w:val="0"/>
          <w:numId w:val="13"/>
        </w:numPr>
      </w:pPr>
      <w:r w:rsidRPr="00DA4D7A">
        <w:rPr>
          <w:b/>
          <w:bCs/>
        </w:rPr>
        <w:t>Traditional Machine Learning (ML):</w:t>
      </w:r>
      <w:r w:rsidRPr="00DA4D7A">
        <w:t xml:space="preserve"> Models like </w:t>
      </w:r>
      <w:r w:rsidRPr="00DA4D7A">
        <w:rPr>
          <w:b/>
          <w:bCs/>
        </w:rPr>
        <w:t>KNN</w:t>
      </w:r>
      <w:r w:rsidRPr="00DA4D7A">
        <w:t xml:space="preserve"> and </w:t>
      </w:r>
      <w:r w:rsidRPr="00DA4D7A">
        <w:rPr>
          <w:b/>
          <w:bCs/>
        </w:rPr>
        <w:t>SVM</w:t>
      </w:r>
      <w:r w:rsidRPr="00DA4D7A">
        <w:t xml:space="preserve"> often struggle with very large datasets or require experts to manually pick out which data features are important (a process called "feature engineering").</w:t>
      </w:r>
    </w:p>
    <w:p w14:paraId="0F147F63" w14:textId="3643F59A" w:rsidR="00DA4D7A" w:rsidRPr="00DA4D7A" w:rsidRDefault="00DA4D7A" w:rsidP="00DA4D7A">
      <w:pPr>
        <w:pStyle w:val="NormalWeb"/>
        <w:numPr>
          <w:ilvl w:val="0"/>
          <w:numId w:val="13"/>
        </w:numPr>
      </w:pPr>
      <w:r w:rsidRPr="00DA4D7A">
        <w:rPr>
          <w:b/>
          <w:bCs/>
        </w:rPr>
        <w:t>Basic Deep Learning:</w:t>
      </w:r>
      <w:r w:rsidRPr="00DA4D7A">
        <w:t xml:space="preserve"> Standard neural networks sometimes miss "sequence information"</w:t>
      </w:r>
      <w:r w:rsidR="006363D0">
        <w:t xml:space="preserve"> </w:t>
      </w:r>
      <w:r w:rsidRPr="00DA4D7A">
        <w:t>meaning they don't always understand how a series of events over time leads to a customer leaving.</w:t>
      </w:r>
    </w:p>
    <w:p w14:paraId="47B075CC" w14:textId="55BE5592" w:rsidR="00DA4D7A" w:rsidRPr="00DA4D7A" w:rsidRDefault="00DA4D7A" w:rsidP="00DA4D7A">
      <w:pPr>
        <w:pStyle w:val="NormalWeb"/>
        <w:numPr>
          <w:ilvl w:val="0"/>
          <w:numId w:val="13"/>
        </w:numPr>
      </w:pPr>
      <w:r w:rsidRPr="00DA4D7A">
        <w:rPr>
          <w:b/>
          <w:bCs/>
        </w:rPr>
        <w:t>Existing Successes:</w:t>
      </w:r>
      <w:r w:rsidRPr="00DA4D7A">
        <w:t xml:space="preserve"> Some studies found success using </w:t>
      </w:r>
      <w:r w:rsidRPr="00DA4D7A">
        <w:rPr>
          <w:b/>
          <w:bCs/>
        </w:rPr>
        <w:t>XGBoost</w:t>
      </w:r>
      <w:r w:rsidRPr="00DA4D7A">
        <w:t xml:space="preserve"> (on large data) or </w:t>
      </w:r>
      <w:r w:rsidRPr="00DA4D7A">
        <w:rPr>
          <w:b/>
          <w:bCs/>
        </w:rPr>
        <w:t>CNNs</w:t>
      </w:r>
      <w:r w:rsidRPr="00DA4D7A">
        <w:t xml:space="preserve"> (reaching high accuracy in specific retail cases), but these still faced challenges with changing data patterns or complex relationships between variables.</w:t>
      </w:r>
    </w:p>
    <w:p w14:paraId="57A3DFAF" w14:textId="77777777" w:rsidR="00DA4D7A" w:rsidRPr="00DA4D7A" w:rsidRDefault="00DA4D7A" w:rsidP="00DA4D7A">
      <w:pPr>
        <w:pStyle w:val="NormalWeb"/>
        <w:rPr>
          <w:b/>
          <w:bCs/>
        </w:rPr>
      </w:pPr>
      <w:r w:rsidRPr="00DA4D7A">
        <w:rPr>
          <w:b/>
          <w:bCs/>
        </w:rPr>
        <w:t>Why the BiLSTM-CNN Model?</w:t>
      </w:r>
    </w:p>
    <w:p w14:paraId="44C92ED7" w14:textId="77777777" w:rsidR="00DA4D7A" w:rsidRPr="00DA4D7A" w:rsidRDefault="00DA4D7A" w:rsidP="00DA4D7A">
      <w:pPr>
        <w:pStyle w:val="NormalWeb"/>
      </w:pPr>
      <w:r w:rsidRPr="00DA4D7A">
        <w:t xml:space="preserve">The researchers propose a </w:t>
      </w:r>
      <w:r w:rsidRPr="00DA4D7A">
        <w:rPr>
          <w:b/>
          <w:bCs/>
        </w:rPr>
        <w:t>hybrid model</w:t>
      </w:r>
      <w:r w:rsidRPr="00DA4D7A">
        <w:t xml:space="preserve"> that combines two powerful techniques to solve these issues:</w:t>
      </w:r>
    </w:p>
    <w:p w14:paraId="06044076" w14:textId="2B3B8BAC" w:rsidR="00DA4D7A" w:rsidRPr="00DA4D7A" w:rsidRDefault="00DA4D7A" w:rsidP="00DA4D7A">
      <w:pPr>
        <w:pStyle w:val="NormalWeb"/>
        <w:numPr>
          <w:ilvl w:val="0"/>
          <w:numId w:val="14"/>
        </w:numPr>
      </w:pPr>
      <w:r w:rsidRPr="00DA4D7A">
        <w:rPr>
          <w:b/>
          <w:bCs/>
        </w:rPr>
        <w:t>Bidirectional Long Short-Term Memory (BiLSTM):</w:t>
      </w:r>
      <w:r w:rsidRPr="00DA4D7A">
        <w:t xml:space="preserve"> Unlike standard models that only look at past data, BiLSTM looks at sequences in both directions (forward and backward). This helps it understand long-term patterns, like a customer slowly reducing their data usage over months.</w:t>
      </w:r>
    </w:p>
    <w:p w14:paraId="7E872AAD" w14:textId="3ACC5A21" w:rsidR="00DA4D7A" w:rsidRPr="00DA4D7A" w:rsidRDefault="00DA4D7A" w:rsidP="00DA4D7A">
      <w:pPr>
        <w:pStyle w:val="NormalWeb"/>
        <w:numPr>
          <w:ilvl w:val="0"/>
          <w:numId w:val="14"/>
        </w:numPr>
      </w:pPr>
      <w:r w:rsidRPr="00DA4D7A">
        <w:rPr>
          <w:b/>
          <w:bCs/>
        </w:rPr>
        <w:t>Convolutional Neural Networks (CNN):</w:t>
      </w:r>
      <w:r w:rsidRPr="00DA4D7A">
        <w:t xml:space="preserve"> These are excellent at "extracting features" or picking out the most important bits of local information from the data</w:t>
      </w:r>
      <w:r>
        <w:t>.</w:t>
      </w:r>
    </w:p>
    <w:p w14:paraId="347D9A56" w14:textId="1E4C1BE8" w:rsidR="00DA4D7A" w:rsidRDefault="00DA4D7A" w:rsidP="00DA4D7A">
      <w:pPr>
        <w:pStyle w:val="NormalWeb"/>
      </w:pPr>
      <w:r w:rsidRPr="00DA4D7A">
        <w:rPr>
          <w:b/>
          <w:bCs/>
        </w:rPr>
        <w:t>Key Findings</w:t>
      </w:r>
      <w:r>
        <w:rPr>
          <w:b/>
          <w:bCs/>
        </w:rPr>
        <w:t xml:space="preserve">: </w:t>
      </w:r>
      <w:r w:rsidRPr="00DA4D7A">
        <w:t>The researchers tested their model using a benchmark "Telco" dataset from Kaggle. Here is how it performed compared to other common 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5"/>
        <w:gridCol w:w="2019"/>
      </w:tblGrid>
      <w:tr w:rsidR="00DA4D7A" w:rsidRPr="00DA4D7A" w14:paraId="7D6A24C9" w14:textId="77777777" w:rsidTr="00DA4D7A">
        <w:trPr>
          <w:tblHeader/>
          <w:tblCellSpacing w:w="15" w:type="dxa"/>
          <w:jc w:val="center"/>
        </w:trPr>
        <w:tc>
          <w:tcPr>
            <w:tcW w:w="0" w:type="auto"/>
            <w:tcMar>
              <w:top w:w="120" w:type="dxa"/>
              <w:left w:w="180" w:type="dxa"/>
              <w:bottom w:w="120" w:type="dxa"/>
              <w:right w:w="180" w:type="dxa"/>
            </w:tcMar>
            <w:vAlign w:val="center"/>
            <w:hideMark/>
          </w:tcPr>
          <w:p w14:paraId="3520C165" w14:textId="77777777" w:rsidR="00DA4D7A" w:rsidRPr="00DA4D7A" w:rsidRDefault="00DA4D7A" w:rsidP="00DA4D7A">
            <w:pPr>
              <w:pStyle w:val="NormalWeb"/>
              <w:rPr>
                <w:b/>
                <w:bCs/>
                <w:sz w:val="20"/>
                <w:szCs w:val="20"/>
              </w:rPr>
            </w:pPr>
            <w:r w:rsidRPr="00DA4D7A">
              <w:rPr>
                <w:b/>
                <w:bCs/>
                <w:sz w:val="20"/>
                <w:szCs w:val="20"/>
              </w:rPr>
              <w:lastRenderedPageBreak/>
              <w:t>Model Type</w:t>
            </w:r>
          </w:p>
        </w:tc>
        <w:tc>
          <w:tcPr>
            <w:tcW w:w="0" w:type="auto"/>
            <w:tcMar>
              <w:top w:w="120" w:type="dxa"/>
              <w:left w:w="180" w:type="dxa"/>
              <w:bottom w:w="120" w:type="dxa"/>
              <w:right w:w="180" w:type="dxa"/>
            </w:tcMar>
            <w:vAlign w:val="center"/>
            <w:hideMark/>
          </w:tcPr>
          <w:p w14:paraId="44A808E5" w14:textId="77777777" w:rsidR="00DA4D7A" w:rsidRPr="00DA4D7A" w:rsidRDefault="00DA4D7A" w:rsidP="00DA4D7A">
            <w:pPr>
              <w:pStyle w:val="NormalWeb"/>
              <w:rPr>
                <w:b/>
                <w:bCs/>
                <w:sz w:val="20"/>
                <w:szCs w:val="20"/>
              </w:rPr>
            </w:pPr>
            <w:r w:rsidRPr="00DA4D7A">
              <w:rPr>
                <w:b/>
                <w:bCs/>
                <w:sz w:val="20"/>
                <w:szCs w:val="20"/>
              </w:rPr>
              <w:t>Accuracy Reached</w:t>
            </w:r>
          </w:p>
        </w:tc>
      </w:tr>
      <w:tr w:rsidR="00DA4D7A" w:rsidRPr="00DA4D7A" w14:paraId="67C6BC71" w14:textId="77777777" w:rsidTr="00DA4D7A">
        <w:trPr>
          <w:tblCellSpacing w:w="15" w:type="dxa"/>
          <w:jc w:val="center"/>
        </w:trPr>
        <w:tc>
          <w:tcPr>
            <w:tcW w:w="0" w:type="auto"/>
            <w:tcMar>
              <w:top w:w="120" w:type="dxa"/>
              <w:left w:w="180" w:type="dxa"/>
              <w:bottom w:w="120" w:type="dxa"/>
              <w:right w:w="180" w:type="dxa"/>
            </w:tcMar>
            <w:vAlign w:val="center"/>
            <w:hideMark/>
          </w:tcPr>
          <w:p w14:paraId="6C122CED" w14:textId="77777777" w:rsidR="00DA4D7A" w:rsidRPr="00DA4D7A" w:rsidRDefault="00DA4D7A" w:rsidP="00DA4D7A">
            <w:pPr>
              <w:pStyle w:val="NormalWeb"/>
              <w:rPr>
                <w:b/>
                <w:bCs/>
                <w:sz w:val="20"/>
                <w:szCs w:val="20"/>
              </w:rPr>
            </w:pPr>
            <w:r w:rsidRPr="00DA4D7A">
              <w:rPr>
                <w:b/>
                <w:bCs/>
                <w:sz w:val="20"/>
                <w:szCs w:val="20"/>
              </w:rPr>
              <w:t>Proposed BiLSTM-CNN</w:t>
            </w:r>
          </w:p>
        </w:tc>
        <w:tc>
          <w:tcPr>
            <w:tcW w:w="0" w:type="auto"/>
            <w:tcMar>
              <w:top w:w="120" w:type="dxa"/>
              <w:left w:w="180" w:type="dxa"/>
              <w:bottom w:w="120" w:type="dxa"/>
              <w:right w:w="180" w:type="dxa"/>
            </w:tcMar>
            <w:vAlign w:val="center"/>
            <w:hideMark/>
          </w:tcPr>
          <w:p w14:paraId="455EFAC2" w14:textId="263471B7" w:rsidR="00DA4D7A" w:rsidRPr="00DA4D7A" w:rsidRDefault="00DA4D7A" w:rsidP="00DA4D7A">
            <w:pPr>
              <w:pStyle w:val="NormalWeb"/>
              <w:rPr>
                <w:b/>
                <w:bCs/>
                <w:sz w:val="20"/>
                <w:szCs w:val="20"/>
              </w:rPr>
            </w:pPr>
            <w:r w:rsidRPr="00DA4D7A">
              <w:rPr>
                <w:b/>
                <w:bCs/>
                <w:sz w:val="20"/>
                <w:szCs w:val="20"/>
              </w:rPr>
              <w:t xml:space="preserve">81% </w:t>
            </w:r>
          </w:p>
        </w:tc>
      </w:tr>
      <w:tr w:rsidR="00DA4D7A" w:rsidRPr="00DA4D7A" w14:paraId="780D661C" w14:textId="77777777" w:rsidTr="00DA4D7A">
        <w:trPr>
          <w:tblCellSpacing w:w="15" w:type="dxa"/>
          <w:jc w:val="center"/>
        </w:trPr>
        <w:tc>
          <w:tcPr>
            <w:tcW w:w="0" w:type="auto"/>
            <w:tcMar>
              <w:top w:w="120" w:type="dxa"/>
              <w:left w:w="180" w:type="dxa"/>
              <w:bottom w:w="120" w:type="dxa"/>
              <w:right w:w="180" w:type="dxa"/>
            </w:tcMar>
            <w:vAlign w:val="center"/>
            <w:hideMark/>
          </w:tcPr>
          <w:p w14:paraId="4E381E55" w14:textId="77777777" w:rsidR="00DA4D7A" w:rsidRPr="00DA4D7A" w:rsidRDefault="00DA4D7A" w:rsidP="00DA4D7A">
            <w:pPr>
              <w:pStyle w:val="NormalWeb"/>
              <w:rPr>
                <w:b/>
                <w:bCs/>
                <w:sz w:val="20"/>
                <w:szCs w:val="20"/>
              </w:rPr>
            </w:pPr>
            <w:r w:rsidRPr="00DA4D7A">
              <w:rPr>
                <w:b/>
                <w:bCs/>
                <w:sz w:val="20"/>
                <w:szCs w:val="20"/>
              </w:rPr>
              <w:t>XGBoost (XGB)</w:t>
            </w:r>
          </w:p>
        </w:tc>
        <w:tc>
          <w:tcPr>
            <w:tcW w:w="0" w:type="auto"/>
            <w:tcMar>
              <w:top w:w="120" w:type="dxa"/>
              <w:left w:w="180" w:type="dxa"/>
              <w:bottom w:w="120" w:type="dxa"/>
              <w:right w:w="180" w:type="dxa"/>
            </w:tcMar>
            <w:vAlign w:val="center"/>
            <w:hideMark/>
          </w:tcPr>
          <w:p w14:paraId="59F07034" w14:textId="77777777" w:rsidR="00DA4D7A" w:rsidRPr="00DA4D7A" w:rsidRDefault="00DA4D7A" w:rsidP="00DA4D7A">
            <w:pPr>
              <w:pStyle w:val="NormalWeb"/>
              <w:rPr>
                <w:b/>
                <w:bCs/>
                <w:sz w:val="20"/>
                <w:szCs w:val="20"/>
              </w:rPr>
            </w:pPr>
            <w:r w:rsidRPr="00DA4D7A">
              <w:rPr>
                <w:b/>
                <w:bCs/>
                <w:sz w:val="20"/>
                <w:szCs w:val="20"/>
              </w:rPr>
              <w:t xml:space="preserve">79% </w:t>
            </w:r>
          </w:p>
        </w:tc>
      </w:tr>
      <w:tr w:rsidR="00DA4D7A" w:rsidRPr="00DA4D7A" w14:paraId="5B7DB9C1" w14:textId="77777777" w:rsidTr="00DA4D7A">
        <w:trPr>
          <w:tblCellSpacing w:w="15" w:type="dxa"/>
          <w:jc w:val="center"/>
        </w:trPr>
        <w:tc>
          <w:tcPr>
            <w:tcW w:w="0" w:type="auto"/>
            <w:tcMar>
              <w:top w:w="120" w:type="dxa"/>
              <w:left w:w="180" w:type="dxa"/>
              <w:bottom w:w="120" w:type="dxa"/>
              <w:right w:w="180" w:type="dxa"/>
            </w:tcMar>
            <w:vAlign w:val="center"/>
            <w:hideMark/>
          </w:tcPr>
          <w:p w14:paraId="35133D9A" w14:textId="77777777" w:rsidR="00DA4D7A" w:rsidRPr="00DA4D7A" w:rsidRDefault="00DA4D7A" w:rsidP="00DA4D7A">
            <w:pPr>
              <w:pStyle w:val="NormalWeb"/>
              <w:rPr>
                <w:b/>
                <w:bCs/>
                <w:sz w:val="20"/>
                <w:szCs w:val="20"/>
              </w:rPr>
            </w:pPr>
            <w:r w:rsidRPr="00DA4D7A">
              <w:rPr>
                <w:b/>
                <w:bCs/>
                <w:sz w:val="20"/>
                <w:szCs w:val="20"/>
              </w:rPr>
              <w:t>Decision Tree</w:t>
            </w:r>
          </w:p>
        </w:tc>
        <w:tc>
          <w:tcPr>
            <w:tcW w:w="0" w:type="auto"/>
            <w:tcMar>
              <w:top w:w="120" w:type="dxa"/>
              <w:left w:w="180" w:type="dxa"/>
              <w:bottom w:w="120" w:type="dxa"/>
              <w:right w:w="180" w:type="dxa"/>
            </w:tcMar>
            <w:vAlign w:val="center"/>
            <w:hideMark/>
          </w:tcPr>
          <w:p w14:paraId="2FF16A09" w14:textId="24C3BC0C" w:rsidR="00DA4D7A" w:rsidRPr="00DA4D7A" w:rsidRDefault="00DA4D7A" w:rsidP="00DA4D7A">
            <w:pPr>
              <w:pStyle w:val="NormalWeb"/>
              <w:rPr>
                <w:b/>
                <w:bCs/>
                <w:sz w:val="20"/>
                <w:szCs w:val="20"/>
              </w:rPr>
            </w:pPr>
            <w:r w:rsidRPr="00DA4D7A">
              <w:rPr>
                <w:b/>
                <w:bCs/>
                <w:sz w:val="20"/>
                <w:szCs w:val="20"/>
              </w:rPr>
              <w:t xml:space="preserve">78% </w:t>
            </w:r>
          </w:p>
        </w:tc>
      </w:tr>
      <w:tr w:rsidR="00DA4D7A" w:rsidRPr="00DA4D7A" w14:paraId="37AF11B8" w14:textId="77777777" w:rsidTr="00DA4D7A">
        <w:trPr>
          <w:tblCellSpacing w:w="15" w:type="dxa"/>
          <w:jc w:val="center"/>
        </w:trPr>
        <w:tc>
          <w:tcPr>
            <w:tcW w:w="0" w:type="auto"/>
            <w:tcMar>
              <w:top w:w="120" w:type="dxa"/>
              <w:left w:w="180" w:type="dxa"/>
              <w:bottom w:w="120" w:type="dxa"/>
              <w:right w:w="180" w:type="dxa"/>
            </w:tcMar>
            <w:vAlign w:val="center"/>
            <w:hideMark/>
          </w:tcPr>
          <w:p w14:paraId="014BFCD4" w14:textId="77777777" w:rsidR="00DA4D7A" w:rsidRPr="00DA4D7A" w:rsidRDefault="00DA4D7A" w:rsidP="00DA4D7A">
            <w:pPr>
              <w:pStyle w:val="NormalWeb"/>
              <w:rPr>
                <w:b/>
                <w:bCs/>
                <w:sz w:val="20"/>
                <w:szCs w:val="20"/>
              </w:rPr>
            </w:pPr>
            <w:r w:rsidRPr="00DA4D7A">
              <w:rPr>
                <w:b/>
                <w:bCs/>
                <w:sz w:val="20"/>
                <w:szCs w:val="20"/>
              </w:rPr>
              <w:t>Support Vector Machine (SVM)</w:t>
            </w:r>
          </w:p>
        </w:tc>
        <w:tc>
          <w:tcPr>
            <w:tcW w:w="0" w:type="auto"/>
            <w:tcMar>
              <w:top w:w="120" w:type="dxa"/>
              <w:left w:w="180" w:type="dxa"/>
              <w:bottom w:w="120" w:type="dxa"/>
              <w:right w:w="180" w:type="dxa"/>
            </w:tcMar>
            <w:vAlign w:val="center"/>
            <w:hideMark/>
          </w:tcPr>
          <w:p w14:paraId="5B2F1114" w14:textId="77777777" w:rsidR="00DA4D7A" w:rsidRPr="00DA4D7A" w:rsidRDefault="00DA4D7A" w:rsidP="00DA4D7A">
            <w:pPr>
              <w:pStyle w:val="NormalWeb"/>
              <w:rPr>
                <w:b/>
                <w:bCs/>
                <w:sz w:val="20"/>
                <w:szCs w:val="20"/>
              </w:rPr>
            </w:pPr>
            <w:r w:rsidRPr="00DA4D7A">
              <w:rPr>
                <w:b/>
                <w:bCs/>
                <w:sz w:val="20"/>
                <w:szCs w:val="20"/>
              </w:rPr>
              <w:t xml:space="preserve">76% </w:t>
            </w:r>
          </w:p>
        </w:tc>
      </w:tr>
      <w:tr w:rsidR="00DA4D7A" w:rsidRPr="00DA4D7A" w14:paraId="568B7CF5" w14:textId="77777777" w:rsidTr="00DA4D7A">
        <w:trPr>
          <w:tblCellSpacing w:w="15" w:type="dxa"/>
          <w:jc w:val="center"/>
        </w:trPr>
        <w:tc>
          <w:tcPr>
            <w:tcW w:w="0" w:type="auto"/>
            <w:tcMar>
              <w:top w:w="120" w:type="dxa"/>
              <w:left w:w="180" w:type="dxa"/>
              <w:bottom w:w="120" w:type="dxa"/>
              <w:right w:w="180" w:type="dxa"/>
            </w:tcMar>
            <w:vAlign w:val="center"/>
            <w:hideMark/>
          </w:tcPr>
          <w:p w14:paraId="5247A2E6" w14:textId="77777777" w:rsidR="00DA4D7A" w:rsidRPr="00DA4D7A" w:rsidRDefault="00DA4D7A" w:rsidP="00DA4D7A">
            <w:pPr>
              <w:pStyle w:val="NormalWeb"/>
              <w:rPr>
                <w:b/>
                <w:bCs/>
                <w:sz w:val="20"/>
                <w:szCs w:val="20"/>
              </w:rPr>
            </w:pPr>
            <w:r w:rsidRPr="00DA4D7A">
              <w:rPr>
                <w:b/>
                <w:bCs/>
                <w:sz w:val="20"/>
                <w:szCs w:val="20"/>
              </w:rPr>
              <w:t>K-Nearest Neighbor (KNN)</w:t>
            </w:r>
          </w:p>
        </w:tc>
        <w:tc>
          <w:tcPr>
            <w:tcW w:w="0" w:type="auto"/>
            <w:tcMar>
              <w:top w:w="120" w:type="dxa"/>
              <w:left w:w="180" w:type="dxa"/>
              <w:bottom w:w="120" w:type="dxa"/>
              <w:right w:w="180" w:type="dxa"/>
            </w:tcMar>
            <w:vAlign w:val="center"/>
            <w:hideMark/>
          </w:tcPr>
          <w:p w14:paraId="5CE84AD4" w14:textId="26617AAE" w:rsidR="00DA4D7A" w:rsidRPr="00DA4D7A" w:rsidRDefault="00DA4D7A" w:rsidP="00DA4D7A">
            <w:pPr>
              <w:pStyle w:val="NormalWeb"/>
              <w:rPr>
                <w:b/>
                <w:bCs/>
                <w:sz w:val="20"/>
                <w:szCs w:val="20"/>
              </w:rPr>
            </w:pPr>
            <w:r w:rsidRPr="00DA4D7A">
              <w:rPr>
                <w:b/>
                <w:bCs/>
                <w:sz w:val="20"/>
                <w:szCs w:val="20"/>
              </w:rPr>
              <w:t xml:space="preserve">71% </w:t>
            </w:r>
          </w:p>
        </w:tc>
      </w:tr>
    </w:tbl>
    <w:p w14:paraId="4AA98A31" w14:textId="1AB9F5F1" w:rsidR="00330284" w:rsidRDefault="00DA4D7A" w:rsidP="00330284">
      <w:pPr>
        <w:pStyle w:val="NormalWeb"/>
      </w:pPr>
      <w:r>
        <w:rPr>
          <w:rStyle w:val="citation-67"/>
          <w:rFonts w:eastAsiaTheme="majorEastAsia"/>
          <w:b/>
          <w:bCs/>
        </w:rPr>
        <w:t>The Conclusion:</w:t>
      </w:r>
      <w:r>
        <w:rPr>
          <w:rStyle w:val="citation-67"/>
          <w:rFonts w:eastAsiaTheme="majorEastAsia"/>
        </w:rPr>
        <w:t xml:space="preserve"> By looking at both the timing of customer actions (BiLSTM) and the most relevant data points (CNN), the authors created a model that is more accurate and efficient than traditional tools</w:t>
      </w:r>
      <w:r>
        <w:t xml:space="preserve">. </w:t>
      </w:r>
      <w:r>
        <w:rPr>
          <w:rStyle w:val="citation-66"/>
          <w:rFonts w:eastAsiaTheme="majorEastAsia"/>
        </w:rPr>
        <w:t xml:space="preserve">It helps companies move from simply reacting to losses to </w:t>
      </w:r>
      <w:r>
        <w:rPr>
          <w:rStyle w:val="citation-66"/>
          <w:rFonts w:eastAsiaTheme="majorEastAsia"/>
          <w:b/>
          <w:bCs/>
        </w:rPr>
        <w:t>proactively</w:t>
      </w:r>
      <w:r>
        <w:rPr>
          <w:rStyle w:val="citation-66"/>
          <w:rFonts w:eastAsiaTheme="majorEastAsia"/>
        </w:rPr>
        <w:t xml:space="preserve"> keeping their customers happy</w:t>
      </w:r>
      <w:r>
        <w:t>.</w:t>
      </w:r>
    </w:p>
    <w:p w14:paraId="4981AB4E" w14:textId="262598B6" w:rsidR="00330284" w:rsidRPr="00330284" w:rsidRDefault="00330284" w:rsidP="00330284">
      <w:pPr>
        <w:pStyle w:val="NormalWeb"/>
        <w:numPr>
          <w:ilvl w:val="0"/>
          <w:numId w:val="20"/>
        </w:numPr>
        <w:rPr>
          <w:b/>
          <w:bCs/>
          <w:color w:val="00B050"/>
          <w:sz w:val="28"/>
          <w:szCs w:val="28"/>
        </w:rPr>
      </w:pPr>
      <w:hyperlink r:id="rId9" w:history="1">
        <w:r w:rsidRPr="00D165A2">
          <w:rPr>
            <w:rStyle w:val="Hyperlink"/>
            <w:rFonts w:eastAsiaTheme="majorEastAsia"/>
            <w:b/>
            <w:bCs/>
            <w:sz w:val="28"/>
            <w:szCs w:val="28"/>
          </w:rPr>
          <w:t>Accuracy Measure of Customer Churn Prediction in Telecom Industry using Adaboost over Random Forest Algorithm</w:t>
        </w:r>
      </w:hyperlink>
      <w:r w:rsidRPr="00330284">
        <w:rPr>
          <w:b/>
          <w:bCs/>
          <w:color w:val="00B050"/>
          <w:sz w:val="28"/>
          <w:szCs w:val="28"/>
        </w:rPr>
        <w:t>.</w:t>
      </w:r>
    </w:p>
    <w:p w14:paraId="2CA101B2" w14:textId="5BBF5835" w:rsidR="00330284" w:rsidRDefault="00330284" w:rsidP="00330284">
      <w:pPr>
        <w:pStyle w:val="NormalWeb"/>
        <w:rPr>
          <w:rStyle w:val="citation-151"/>
          <w:rFonts w:eastAsiaTheme="majorEastAsia"/>
        </w:rPr>
      </w:pPr>
      <w:r>
        <w:rPr>
          <w:rStyle w:val="citation-151"/>
          <w:rFonts w:eastAsiaTheme="majorEastAsia"/>
          <w:b/>
          <w:bCs/>
        </w:rPr>
        <w:t>Authors:</w:t>
      </w:r>
      <w:r>
        <w:rPr>
          <w:rStyle w:val="citation-151"/>
          <w:rFonts w:eastAsiaTheme="majorEastAsia"/>
        </w:rPr>
        <w:t xml:space="preserve"> P Jeyaprakaash and Sashi rekha K</w:t>
      </w:r>
    </w:p>
    <w:p w14:paraId="302D778C" w14:textId="05DDFB96" w:rsidR="00330284" w:rsidRDefault="00330284" w:rsidP="00330284">
      <w:pPr>
        <w:pStyle w:val="NormalWeb"/>
      </w:pPr>
      <w:r>
        <w:rPr>
          <w:rStyle w:val="citation-150"/>
          <w:rFonts w:eastAsiaTheme="majorEastAsia"/>
          <w:b/>
          <w:bCs/>
        </w:rPr>
        <w:t>Affiliation:</w:t>
      </w:r>
      <w:r>
        <w:rPr>
          <w:rStyle w:val="citation-150"/>
          <w:rFonts w:eastAsiaTheme="majorEastAsia"/>
        </w:rPr>
        <w:t xml:space="preserve"> Saveetha School of Engineering, SIMATS, Chennai, India</w:t>
      </w:r>
      <w:r>
        <w:t>.</w:t>
      </w:r>
    </w:p>
    <w:p w14:paraId="18B94A2A" w14:textId="77777777" w:rsidR="00330284" w:rsidRDefault="00330284" w:rsidP="00330284">
      <w:pPr>
        <w:pStyle w:val="NormalWeb"/>
      </w:pPr>
      <w:r w:rsidRPr="00330284">
        <w:rPr>
          <w:b/>
          <w:bCs/>
        </w:rPr>
        <w:t>Key Focus:</w:t>
      </w:r>
      <w:r w:rsidRPr="00330284">
        <w:t xml:space="preserve"> To determine if the AdaBoost algorithm can provide a more accurate churn prediction than the widely-used Random Forest algorithm.</w:t>
      </w:r>
    </w:p>
    <w:p w14:paraId="4BB6D58C" w14:textId="77777777" w:rsidR="00330284" w:rsidRPr="00330284" w:rsidRDefault="00330284" w:rsidP="00330284">
      <w:pPr>
        <w:pStyle w:val="NormalWeb"/>
        <w:rPr>
          <w:b/>
          <w:bCs/>
        </w:rPr>
      </w:pPr>
      <w:r w:rsidRPr="00330284">
        <w:rPr>
          <w:b/>
          <w:bCs/>
        </w:rPr>
        <w:t>Understanding the Problem</w:t>
      </w:r>
    </w:p>
    <w:p w14:paraId="57A903D1" w14:textId="41152946" w:rsidR="00330284" w:rsidRPr="00330284" w:rsidRDefault="00330284" w:rsidP="00330284">
      <w:pPr>
        <w:pStyle w:val="NormalWeb"/>
      </w:pPr>
      <w:r w:rsidRPr="00330284">
        <w:t>Customer churn occurs when a subscriber stops using a service within a specific timeframe. In the competitive telecom market (including providers like Jio, Airtel, and BSNL), losing customers is a major issue that directly affects profits. The goal is to accurately identify at-risk customers so the company can take action to keep them.</w:t>
      </w:r>
    </w:p>
    <w:p w14:paraId="0A043CC6" w14:textId="77777777" w:rsidR="00330284" w:rsidRPr="00330284" w:rsidRDefault="00330284" w:rsidP="00330284">
      <w:pPr>
        <w:pStyle w:val="NormalWeb"/>
        <w:rPr>
          <w:b/>
          <w:bCs/>
        </w:rPr>
      </w:pPr>
      <w:r w:rsidRPr="00330284">
        <w:rPr>
          <w:b/>
          <w:bCs/>
        </w:rPr>
        <w:t>Methodology: How the Study Was Conducted</w:t>
      </w:r>
    </w:p>
    <w:p w14:paraId="5F9C3538" w14:textId="77777777" w:rsidR="00330284" w:rsidRPr="00330284" w:rsidRDefault="00330284" w:rsidP="00330284">
      <w:pPr>
        <w:pStyle w:val="NormalWeb"/>
      </w:pPr>
      <w:r w:rsidRPr="00330284">
        <w:t xml:space="preserve">The researchers used a dataset from </w:t>
      </w:r>
      <w:r w:rsidRPr="00330284">
        <w:rPr>
          <w:b/>
          <w:bCs/>
        </w:rPr>
        <w:t>Kaggle</w:t>
      </w:r>
      <w:r w:rsidRPr="00330284">
        <w:t xml:space="preserve"> specifically focused on telecom customer churn. The study followed these steps:</w:t>
      </w:r>
    </w:p>
    <w:p w14:paraId="06B29584" w14:textId="77777777" w:rsidR="00330284" w:rsidRPr="00330284" w:rsidRDefault="00330284" w:rsidP="00330284">
      <w:pPr>
        <w:pStyle w:val="NormalWeb"/>
        <w:numPr>
          <w:ilvl w:val="0"/>
          <w:numId w:val="22"/>
        </w:numPr>
      </w:pPr>
      <w:r w:rsidRPr="00330284">
        <w:rPr>
          <w:b/>
          <w:bCs/>
        </w:rPr>
        <w:t>Groups:</w:t>
      </w:r>
      <w:r w:rsidRPr="00330284">
        <w:t xml:space="preserve"> They compared two groups of algorithms: Group 1 (Novel AdaBoost) and Group 2 (Random Forest).</w:t>
      </w:r>
    </w:p>
    <w:p w14:paraId="0C1E9936" w14:textId="568220A6" w:rsidR="00330284" w:rsidRPr="00330284" w:rsidRDefault="00330284" w:rsidP="00330284">
      <w:pPr>
        <w:pStyle w:val="NormalWeb"/>
        <w:numPr>
          <w:ilvl w:val="0"/>
          <w:numId w:val="22"/>
        </w:numPr>
      </w:pPr>
      <w:r w:rsidRPr="00330284">
        <w:rPr>
          <w:b/>
          <w:bCs/>
        </w:rPr>
        <w:t>Sample Size:</w:t>
      </w:r>
      <w:r w:rsidRPr="00330284">
        <w:t xml:space="preserve"> The study used a sample size of 1</w:t>
      </w:r>
      <w:r w:rsidR="00261060">
        <w:t>0</w:t>
      </w:r>
      <w:r w:rsidRPr="00330284">
        <w:t>0 for analysis.</w:t>
      </w:r>
    </w:p>
    <w:p w14:paraId="55A84D89" w14:textId="77777777" w:rsidR="00330284" w:rsidRDefault="00330284" w:rsidP="00330284">
      <w:pPr>
        <w:pStyle w:val="NormalWeb"/>
        <w:numPr>
          <w:ilvl w:val="0"/>
          <w:numId w:val="22"/>
        </w:numPr>
      </w:pPr>
      <w:r w:rsidRPr="00330284">
        <w:rPr>
          <w:b/>
          <w:bCs/>
        </w:rPr>
        <w:t>The Algorithms:</w:t>
      </w:r>
      <w:r w:rsidRPr="00330284">
        <w:t xml:space="preserve"> </w:t>
      </w:r>
    </w:p>
    <w:p w14:paraId="4998CBF1" w14:textId="3577562B" w:rsidR="00330284" w:rsidRPr="00330284" w:rsidRDefault="00330284" w:rsidP="00330284">
      <w:pPr>
        <w:pStyle w:val="NormalWeb"/>
        <w:numPr>
          <w:ilvl w:val="1"/>
          <w:numId w:val="23"/>
        </w:numPr>
      </w:pPr>
      <w:r w:rsidRPr="00330284">
        <w:rPr>
          <w:b/>
          <w:bCs/>
        </w:rPr>
        <w:t>AdaBoost:</w:t>
      </w:r>
      <w:r w:rsidRPr="00330284">
        <w:t xml:space="preserve"> This algorithm builds "base learners" and updates weights to focus on previously misclassified data points to improve the final prediction.</w:t>
      </w:r>
    </w:p>
    <w:p w14:paraId="282A51DE" w14:textId="3B8E5656" w:rsidR="00330284" w:rsidRPr="00330284" w:rsidRDefault="00330284" w:rsidP="00330284">
      <w:pPr>
        <w:pStyle w:val="NormalWeb"/>
        <w:numPr>
          <w:ilvl w:val="1"/>
          <w:numId w:val="23"/>
        </w:numPr>
      </w:pPr>
      <w:r w:rsidRPr="00330284">
        <w:rPr>
          <w:b/>
          <w:bCs/>
        </w:rPr>
        <w:t>Random Forest:</w:t>
      </w:r>
      <w:r w:rsidRPr="00330284">
        <w:t xml:space="preserve"> This method creates multiple decision trees and merges their results (using a "poll" or average) to find the final prediction.</w:t>
      </w:r>
    </w:p>
    <w:p w14:paraId="7A936858" w14:textId="77777777" w:rsidR="00330284" w:rsidRPr="00330284" w:rsidRDefault="00330284" w:rsidP="00330284">
      <w:pPr>
        <w:pStyle w:val="NormalWeb"/>
        <w:rPr>
          <w:b/>
          <w:bCs/>
        </w:rPr>
      </w:pPr>
      <w:r w:rsidRPr="00330284">
        <w:rPr>
          <w:b/>
          <w:bCs/>
        </w:rPr>
        <w:lastRenderedPageBreak/>
        <w:t>Key Findings and Comparison</w:t>
      </w:r>
    </w:p>
    <w:p w14:paraId="0416E8BD" w14:textId="77777777" w:rsidR="00330284" w:rsidRDefault="00330284" w:rsidP="00330284">
      <w:pPr>
        <w:pStyle w:val="NormalWeb"/>
      </w:pPr>
      <w:r w:rsidRPr="00330284">
        <w:t>The study found a significant difference in how well each model performed.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47"/>
        <w:gridCol w:w="1222"/>
        <w:gridCol w:w="1753"/>
      </w:tblGrid>
      <w:tr w:rsidR="00330284" w:rsidRPr="00330284" w14:paraId="5F294174" w14:textId="77777777" w:rsidTr="00330284">
        <w:trPr>
          <w:tblHeader/>
          <w:tblCellSpacing w:w="15" w:type="dxa"/>
          <w:jc w:val="center"/>
        </w:trPr>
        <w:tc>
          <w:tcPr>
            <w:tcW w:w="0" w:type="auto"/>
            <w:tcMar>
              <w:top w:w="120" w:type="dxa"/>
              <w:left w:w="180" w:type="dxa"/>
              <w:bottom w:w="120" w:type="dxa"/>
              <w:right w:w="180" w:type="dxa"/>
            </w:tcMar>
            <w:vAlign w:val="center"/>
            <w:hideMark/>
          </w:tcPr>
          <w:p w14:paraId="3EFD3E6C" w14:textId="77777777" w:rsidR="00330284" w:rsidRPr="00330284" w:rsidRDefault="00330284" w:rsidP="00330284">
            <w:pPr>
              <w:pStyle w:val="NormalWeb"/>
              <w:rPr>
                <w:sz w:val="20"/>
                <w:szCs w:val="20"/>
              </w:rPr>
            </w:pPr>
            <w:r w:rsidRPr="00330284">
              <w:rPr>
                <w:b/>
                <w:bCs/>
                <w:sz w:val="20"/>
                <w:szCs w:val="20"/>
              </w:rPr>
              <w:t>Metric</w:t>
            </w:r>
          </w:p>
        </w:tc>
        <w:tc>
          <w:tcPr>
            <w:tcW w:w="0" w:type="auto"/>
            <w:tcMar>
              <w:top w:w="120" w:type="dxa"/>
              <w:left w:w="180" w:type="dxa"/>
              <w:bottom w:w="120" w:type="dxa"/>
              <w:right w:w="180" w:type="dxa"/>
            </w:tcMar>
            <w:vAlign w:val="center"/>
            <w:hideMark/>
          </w:tcPr>
          <w:p w14:paraId="14508513" w14:textId="77777777" w:rsidR="00330284" w:rsidRPr="00330284" w:rsidRDefault="00330284" w:rsidP="00330284">
            <w:pPr>
              <w:pStyle w:val="NormalWeb"/>
              <w:rPr>
                <w:sz w:val="20"/>
                <w:szCs w:val="20"/>
              </w:rPr>
            </w:pPr>
            <w:r w:rsidRPr="00330284">
              <w:rPr>
                <w:b/>
                <w:bCs/>
                <w:sz w:val="20"/>
                <w:szCs w:val="20"/>
              </w:rPr>
              <w:t>Adaboost</w:t>
            </w:r>
          </w:p>
        </w:tc>
        <w:tc>
          <w:tcPr>
            <w:tcW w:w="0" w:type="auto"/>
            <w:tcMar>
              <w:top w:w="120" w:type="dxa"/>
              <w:left w:w="180" w:type="dxa"/>
              <w:bottom w:w="120" w:type="dxa"/>
              <w:right w:w="180" w:type="dxa"/>
            </w:tcMar>
            <w:vAlign w:val="center"/>
            <w:hideMark/>
          </w:tcPr>
          <w:p w14:paraId="700DDECD" w14:textId="77777777" w:rsidR="00330284" w:rsidRPr="00330284" w:rsidRDefault="00330284" w:rsidP="00330284">
            <w:pPr>
              <w:pStyle w:val="NormalWeb"/>
              <w:rPr>
                <w:sz w:val="20"/>
                <w:szCs w:val="20"/>
              </w:rPr>
            </w:pPr>
            <w:r w:rsidRPr="00330284">
              <w:rPr>
                <w:b/>
                <w:bCs/>
                <w:sz w:val="20"/>
                <w:szCs w:val="20"/>
              </w:rPr>
              <w:t>Random Forest</w:t>
            </w:r>
          </w:p>
        </w:tc>
      </w:tr>
      <w:tr w:rsidR="00330284" w:rsidRPr="00330284" w14:paraId="66745DCE" w14:textId="77777777" w:rsidTr="00330284">
        <w:trPr>
          <w:tblCellSpacing w:w="15" w:type="dxa"/>
          <w:jc w:val="center"/>
        </w:trPr>
        <w:tc>
          <w:tcPr>
            <w:tcW w:w="0" w:type="auto"/>
            <w:tcMar>
              <w:top w:w="120" w:type="dxa"/>
              <w:left w:w="180" w:type="dxa"/>
              <w:bottom w:w="120" w:type="dxa"/>
              <w:right w:w="180" w:type="dxa"/>
            </w:tcMar>
            <w:vAlign w:val="center"/>
            <w:hideMark/>
          </w:tcPr>
          <w:p w14:paraId="4CC0D708" w14:textId="77777777" w:rsidR="00330284" w:rsidRPr="00330284" w:rsidRDefault="00330284" w:rsidP="00330284">
            <w:pPr>
              <w:pStyle w:val="NormalWeb"/>
              <w:rPr>
                <w:sz w:val="20"/>
                <w:szCs w:val="20"/>
              </w:rPr>
            </w:pPr>
            <w:r w:rsidRPr="00330284">
              <w:rPr>
                <w:b/>
                <w:bCs/>
                <w:sz w:val="20"/>
                <w:szCs w:val="20"/>
              </w:rPr>
              <w:t>Accuracy</w:t>
            </w:r>
          </w:p>
        </w:tc>
        <w:tc>
          <w:tcPr>
            <w:tcW w:w="0" w:type="auto"/>
            <w:tcMar>
              <w:top w:w="120" w:type="dxa"/>
              <w:left w:w="180" w:type="dxa"/>
              <w:bottom w:w="120" w:type="dxa"/>
              <w:right w:w="180" w:type="dxa"/>
            </w:tcMar>
            <w:vAlign w:val="center"/>
            <w:hideMark/>
          </w:tcPr>
          <w:p w14:paraId="108E77CB" w14:textId="4174EA66" w:rsidR="00330284" w:rsidRPr="00330284" w:rsidRDefault="00330284" w:rsidP="00261060">
            <w:pPr>
              <w:pStyle w:val="NormalWeb"/>
              <w:jc w:val="center"/>
              <w:rPr>
                <w:sz w:val="20"/>
                <w:szCs w:val="20"/>
              </w:rPr>
            </w:pPr>
            <w:r w:rsidRPr="00330284">
              <w:rPr>
                <w:b/>
                <w:bCs/>
                <w:sz w:val="20"/>
                <w:szCs w:val="20"/>
              </w:rPr>
              <w:t>~91%</w:t>
            </w:r>
          </w:p>
        </w:tc>
        <w:tc>
          <w:tcPr>
            <w:tcW w:w="0" w:type="auto"/>
            <w:tcMar>
              <w:top w:w="120" w:type="dxa"/>
              <w:left w:w="180" w:type="dxa"/>
              <w:bottom w:w="120" w:type="dxa"/>
              <w:right w:w="180" w:type="dxa"/>
            </w:tcMar>
            <w:vAlign w:val="center"/>
            <w:hideMark/>
          </w:tcPr>
          <w:p w14:paraId="599C9105" w14:textId="7A419819" w:rsidR="00330284" w:rsidRPr="00330284" w:rsidRDefault="00330284" w:rsidP="00261060">
            <w:pPr>
              <w:pStyle w:val="NormalWeb"/>
              <w:jc w:val="center"/>
              <w:rPr>
                <w:sz w:val="20"/>
                <w:szCs w:val="20"/>
              </w:rPr>
            </w:pPr>
            <w:r w:rsidRPr="00330284">
              <w:rPr>
                <w:b/>
                <w:bCs/>
                <w:sz w:val="20"/>
                <w:szCs w:val="20"/>
              </w:rPr>
              <w:t>~81%</w:t>
            </w:r>
          </w:p>
        </w:tc>
      </w:tr>
      <w:tr w:rsidR="00330284" w:rsidRPr="00330284" w14:paraId="76D38ADF" w14:textId="77777777" w:rsidTr="00330284">
        <w:trPr>
          <w:tblCellSpacing w:w="15" w:type="dxa"/>
          <w:jc w:val="center"/>
        </w:trPr>
        <w:tc>
          <w:tcPr>
            <w:tcW w:w="0" w:type="auto"/>
            <w:tcMar>
              <w:top w:w="120" w:type="dxa"/>
              <w:left w:w="180" w:type="dxa"/>
              <w:bottom w:w="120" w:type="dxa"/>
              <w:right w:w="180" w:type="dxa"/>
            </w:tcMar>
            <w:vAlign w:val="center"/>
            <w:hideMark/>
          </w:tcPr>
          <w:p w14:paraId="193FA4BE" w14:textId="77777777" w:rsidR="00330284" w:rsidRPr="00330284" w:rsidRDefault="00330284" w:rsidP="00330284">
            <w:pPr>
              <w:pStyle w:val="NormalWeb"/>
              <w:rPr>
                <w:sz w:val="20"/>
                <w:szCs w:val="20"/>
              </w:rPr>
            </w:pPr>
            <w:r w:rsidRPr="00330284">
              <w:rPr>
                <w:b/>
                <w:bCs/>
                <w:sz w:val="20"/>
                <w:szCs w:val="20"/>
              </w:rPr>
              <w:t>Loss (Error Rate)</w:t>
            </w:r>
          </w:p>
        </w:tc>
        <w:tc>
          <w:tcPr>
            <w:tcW w:w="0" w:type="auto"/>
            <w:tcMar>
              <w:top w:w="120" w:type="dxa"/>
              <w:left w:w="180" w:type="dxa"/>
              <w:bottom w:w="120" w:type="dxa"/>
              <w:right w:w="180" w:type="dxa"/>
            </w:tcMar>
            <w:vAlign w:val="center"/>
            <w:hideMark/>
          </w:tcPr>
          <w:p w14:paraId="399FDEFF" w14:textId="592B618F" w:rsidR="00330284" w:rsidRPr="00330284" w:rsidRDefault="00330284" w:rsidP="00261060">
            <w:pPr>
              <w:pStyle w:val="NormalWeb"/>
              <w:jc w:val="center"/>
              <w:rPr>
                <w:sz w:val="20"/>
                <w:szCs w:val="20"/>
              </w:rPr>
            </w:pPr>
            <w:r w:rsidRPr="00330284">
              <w:rPr>
                <w:b/>
                <w:bCs/>
                <w:sz w:val="20"/>
                <w:szCs w:val="20"/>
              </w:rPr>
              <w:t>9%</w:t>
            </w:r>
          </w:p>
        </w:tc>
        <w:tc>
          <w:tcPr>
            <w:tcW w:w="0" w:type="auto"/>
            <w:tcMar>
              <w:top w:w="120" w:type="dxa"/>
              <w:left w:w="180" w:type="dxa"/>
              <w:bottom w:w="120" w:type="dxa"/>
              <w:right w:w="180" w:type="dxa"/>
            </w:tcMar>
            <w:vAlign w:val="center"/>
            <w:hideMark/>
          </w:tcPr>
          <w:p w14:paraId="453AAB89" w14:textId="704AA24F" w:rsidR="00330284" w:rsidRPr="00330284" w:rsidRDefault="00330284" w:rsidP="00261060">
            <w:pPr>
              <w:pStyle w:val="NormalWeb"/>
              <w:jc w:val="center"/>
              <w:rPr>
                <w:sz w:val="20"/>
                <w:szCs w:val="20"/>
              </w:rPr>
            </w:pPr>
            <w:r w:rsidRPr="00330284">
              <w:rPr>
                <w:b/>
                <w:bCs/>
                <w:sz w:val="20"/>
                <w:szCs w:val="20"/>
              </w:rPr>
              <w:t>19%</w:t>
            </w:r>
          </w:p>
        </w:tc>
      </w:tr>
    </w:tbl>
    <w:p w14:paraId="2E9D1824" w14:textId="38CC502B" w:rsidR="00330284" w:rsidRPr="00330284" w:rsidRDefault="00330284" w:rsidP="00330284">
      <w:pPr>
        <w:pStyle w:val="NormalWeb"/>
        <w:numPr>
          <w:ilvl w:val="0"/>
          <w:numId w:val="24"/>
        </w:numPr>
      </w:pPr>
      <w:r w:rsidRPr="00330284">
        <w:rPr>
          <w:b/>
          <w:bCs/>
        </w:rPr>
        <w:t>Statistical Significance:</w:t>
      </w:r>
      <w:r w:rsidRPr="00330284">
        <w:t xml:space="preserve"> The AdaBoost algorithm achieved a p-value of </w:t>
      </w:r>
      <w:r w:rsidRPr="00330284">
        <w:rPr>
          <w:b/>
          <w:bCs/>
        </w:rPr>
        <w:t>0.023</w:t>
      </w:r>
      <w:r w:rsidRPr="00330284">
        <w:t>, which confirms that its higher accuracy over Random Forest is statistically significant.</w:t>
      </w:r>
    </w:p>
    <w:p w14:paraId="5BB3D652" w14:textId="77777777" w:rsidR="00330284" w:rsidRPr="00330284" w:rsidRDefault="00330284" w:rsidP="00330284">
      <w:pPr>
        <w:pStyle w:val="NormalWeb"/>
        <w:numPr>
          <w:ilvl w:val="0"/>
          <w:numId w:val="24"/>
        </w:numPr>
      </w:pPr>
      <w:r w:rsidRPr="00330284">
        <w:rPr>
          <w:b/>
          <w:bCs/>
        </w:rPr>
        <w:t>Churn Distribution:</w:t>
      </w:r>
      <w:r w:rsidRPr="00330284">
        <w:t xml:space="preserve"> In the specific dataset used, the researchers noted that </w:t>
      </w:r>
      <w:r w:rsidRPr="00330284">
        <w:rPr>
          <w:b/>
          <w:bCs/>
        </w:rPr>
        <w:t>26.6%</w:t>
      </w:r>
      <w:r w:rsidRPr="00330284">
        <w:t xml:space="preserve"> of customers had churned, while </w:t>
      </w:r>
      <w:r w:rsidRPr="00330284">
        <w:rPr>
          <w:b/>
          <w:bCs/>
        </w:rPr>
        <w:t>73.4%</w:t>
      </w:r>
      <w:r w:rsidRPr="00330284">
        <w:t xml:space="preserve"> had stayed.</w:t>
      </w:r>
    </w:p>
    <w:p w14:paraId="1D31FF4D" w14:textId="77777777" w:rsidR="00330284" w:rsidRPr="00330284" w:rsidRDefault="00330284" w:rsidP="00330284">
      <w:pPr>
        <w:pStyle w:val="NormalWeb"/>
        <w:rPr>
          <w:b/>
          <w:bCs/>
        </w:rPr>
      </w:pPr>
      <w:r w:rsidRPr="00330284">
        <w:rPr>
          <w:b/>
          <w:bCs/>
        </w:rPr>
        <w:t>Conclusion</w:t>
      </w:r>
    </w:p>
    <w:p w14:paraId="221BFBF3" w14:textId="77777777" w:rsidR="00330284" w:rsidRDefault="00330284" w:rsidP="00330284">
      <w:pPr>
        <w:pStyle w:val="NormalWeb"/>
      </w:pPr>
      <w:r w:rsidRPr="00330284">
        <w:t xml:space="preserve">The researchers concluded that the </w:t>
      </w:r>
      <w:r w:rsidRPr="00330284">
        <w:rPr>
          <w:b/>
          <w:bCs/>
        </w:rPr>
        <w:t>Novel AdaBoost algorithm</w:t>
      </w:r>
      <w:r w:rsidRPr="00330284">
        <w:t xml:space="preserve"> is more efficient and provides a "remarkable increase" in accuracy compared to Random Forest for predicting customer churn. While Random Forest is capable of handling many parameters and missing values, AdaBoost's ability to boost performance by focusing on classification errors resulted in a more reliable model for the telecom industry.</w:t>
      </w:r>
    </w:p>
    <w:p w14:paraId="1B5DA9D6" w14:textId="2A0D3664" w:rsidR="00330284" w:rsidRPr="00330284" w:rsidRDefault="0010744C" w:rsidP="0010744C">
      <w:pPr>
        <w:pStyle w:val="NormalWeb"/>
        <w:numPr>
          <w:ilvl w:val="0"/>
          <w:numId w:val="20"/>
        </w:numPr>
        <w:rPr>
          <w:b/>
          <w:bCs/>
          <w:color w:val="00B050"/>
          <w:sz w:val="28"/>
          <w:szCs w:val="28"/>
        </w:rPr>
      </w:pPr>
      <w:hyperlink r:id="rId10" w:history="1">
        <w:r w:rsidRPr="00D165A2">
          <w:rPr>
            <w:rStyle w:val="Hyperlink"/>
            <w:rFonts w:eastAsiaTheme="majorEastAsia"/>
            <w:b/>
            <w:bCs/>
            <w:sz w:val="28"/>
            <w:szCs w:val="28"/>
          </w:rPr>
          <w:t>Deep churn prediction method for telecommunication industry</w:t>
        </w:r>
      </w:hyperlink>
    </w:p>
    <w:p w14:paraId="0D17677D" w14:textId="02FD8B45" w:rsidR="0010744C" w:rsidRDefault="0010744C" w:rsidP="0010744C">
      <w:pPr>
        <w:pStyle w:val="NormalWeb"/>
      </w:pPr>
      <w:r>
        <w:rPr>
          <w:rStyle w:val="citation-249"/>
          <w:rFonts w:eastAsiaTheme="majorEastAsia"/>
          <w:b/>
          <w:bCs/>
        </w:rPr>
        <w:t>Authors:</w:t>
      </w:r>
      <w:r>
        <w:rPr>
          <w:rStyle w:val="citation-249"/>
          <w:rFonts w:eastAsiaTheme="majorEastAsia"/>
        </w:rPr>
        <w:t xml:space="preserve"> L. Saha, H. K. Tripathy, T. Gaber, H. Gohary, and E. M. El-kenawy</w:t>
      </w:r>
      <w:r>
        <w:t>.</w:t>
      </w:r>
    </w:p>
    <w:p w14:paraId="55E9CF8B" w14:textId="08CE547F" w:rsidR="0010744C" w:rsidRDefault="0010744C" w:rsidP="0010744C">
      <w:pPr>
        <w:pStyle w:val="NormalWeb"/>
      </w:pPr>
      <w:r>
        <w:rPr>
          <w:rStyle w:val="citation-248"/>
          <w:rFonts w:eastAsiaTheme="majorEastAsia"/>
          <w:b/>
          <w:bCs/>
        </w:rPr>
        <w:t>Published In:</w:t>
      </w:r>
      <w:r>
        <w:rPr>
          <w:rStyle w:val="citation-248"/>
          <w:rFonts w:eastAsiaTheme="majorEastAsia"/>
        </w:rPr>
        <w:t xml:space="preserve"> Sustainability, 2023</w:t>
      </w:r>
      <w:r>
        <w:t>.</w:t>
      </w:r>
    </w:p>
    <w:p w14:paraId="05CBFCFD" w14:textId="615F6013" w:rsidR="0010744C" w:rsidRDefault="0010744C" w:rsidP="0010744C">
      <w:pPr>
        <w:pStyle w:val="NormalWeb"/>
      </w:pPr>
      <w:r>
        <w:rPr>
          <w:rStyle w:val="citation-247"/>
          <w:rFonts w:eastAsiaTheme="majorEastAsia"/>
          <w:b/>
          <w:bCs/>
        </w:rPr>
        <w:t>Key Focus:</w:t>
      </w:r>
      <w:r>
        <w:rPr>
          <w:rStyle w:val="citation-247"/>
          <w:rFonts w:eastAsiaTheme="majorEastAsia"/>
        </w:rPr>
        <w:t xml:space="preserve"> Using CNNs to analyze customer behavior patterns and predict loyalty across multiple datasets</w:t>
      </w:r>
      <w:r>
        <w:t>.</w:t>
      </w:r>
    </w:p>
    <w:p w14:paraId="6FC9B3E9" w14:textId="77777777" w:rsidR="0010744C" w:rsidRPr="0010744C" w:rsidRDefault="0010744C" w:rsidP="0010744C">
      <w:pPr>
        <w:pStyle w:val="NormalWeb"/>
        <w:rPr>
          <w:b/>
          <w:bCs/>
        </w:rPr>
      </w:pPr>
      <w:r w:rsidRPr="0010744C">
        <w:rPr>
          <w:b/>
          <w:bCs/>
        </w:rPr>
        <w:t>The Challenge of "Silent Churn"</w:t>
      </w:r>
    </w:p>
    <w:p w14:paraId="2807E5A3" w14:textId="53FA8397" w:rsidR="0010744C" w:rsidRPr="0010744C" w:rsidRDefault="0010744C" w:rsidP="0010744C">
      <w:pPr>
        <w:pStyle w:val="NormalWeb"/>
      </w:pPr>
      <w:r w:rsidRPr="0010744C">
        <w:t xml:space="preserve">The authors highlight that the telecom industry faces intense competition, where even small service issues can lead customers to switch providers. Traditional methods often fail because they don't look at the </w:t>
      </w:r>
      <w:r w:rsidRPr="0010744C">
        <w:rPr>
          <w:b/>
          <w:bCs/>
        </w:rPr>
        <w:t>structured and unstructured data</w:t>
      </w:r>
      <w:r w:rsidRPr="0010744C">
        <w:t xml:space="preserve"> together</w:t>
      </w:r>
      <w:r w:rsidR="00E744DB">
        <w:t xml:space="preserve"> </w:t>
      </w:r>
      <w:r w:rsidRPr="0010744C">
        <w:t>like how a customer's usage habits change over time. The goal of this research was to move beyond simple statistics and use "Deep Learning" to find hidden patterns in customer data.</w:t>
      </w:r>
    </w:p>
    <w:p w14:paraId="7FBBE4C2" w14:textId="77777777" w:rsidR="0010744C" w:rsidRPr="0010744C" w:rsidRDefault="0010744C" w:rsidP="0010744C">
      <w:pPr>
        <w:pStyle w:val="NormalWeb"/>
        <w:rPr>
          <w:b/>
          <w:bCs/>
        </w:rPr>
      </w:pPr>
      <w:r w:rsidRPr="0010744C">
        <w:rPr>
          <w:b/>
          <w:bCs/>
        </w:rPr>
        <w:t>Previous Methods and Research Gaps</w:t>
      </w:r>
    </w:p>
    <w:p w14:paraId="6643DC09" w14:textId="77777777" w:rsidR="0010744C" w:rsidRPr="0010744C" w:rsidRDefault="0010744C" w:rsidP="0010744C">
      <w:pPr>
        <w:pStyle w:val="NormalWeb"/>
      </w:pPr>
      <w:r w:rsidRPr="0010744C">
        <w:t>The literature review in this paper points out several issues with earlier attempts:</w:t>
      </w:r>
    </w:p>
    <w:p w14:paraId="193944E4" w14:textId="28D2D7DF" w:rsidR="0010744C" w:rsidRPr="0010744C" w:rsidRDefault="0010744C" w:rsidP="0010744C">
      <w:pPr>
        <w:pStyle w:val="NormalWeb"/>
        <w:numPr>
          <w:ilvl w:val="0"/>
          <w:numId w:val="27"/>
        </w:numPr>
      </w:pPr>
      <w:r w:rsidRPr="0010744C">
        <w:rPr>
          <w:b/>
          <w:bCs/>
        </w:rPr>
        <w:t>Machine Learning Limitations:</w:t>
      </w:r>
      <w:r w:rsidRPr="0010744C">
        <w:t xml:space="preserve"> Techniques like </w:t>
      </w:r>
      <w:r w:rsidRPr="0010744C">
        <w:rPr>
          <w:b/>
          <w:bCs/>
        </w:rPr>
        <w:t>KNN</w:t>
      </w:r>
      <w:r w:rsidRPr="0010744C">
        <w:t xml:space="preserve"> or </w:t>
      </w:r>
      <w:r w:rsidRPr="0010744C">
        <w:rPr>
          <w:b/>
          <w:bCs/>
        </w:rPr>
        <w:t>Decision Trees</w:t>
      </w:r>
      <w:r w:rsidRPr="0010744C">
        <w:t xml:space="preserve"> were used in the past, but they often struggle when data becomes too large or complex.</w:t>
      </w:r>
    </w:p>
    <w:p w14:paraId="42687E8F" w14:textId="1147F27F" w:rsidR="0010744C" w:rsidRPr="0010744C" w:rsidRDefault="0010744C" w:rsidP="0010744C">
      <w:pPr>
        <w:pStyle w:val="NormalWeb"/>
        <w:numPr>
          <w:ilvl w:val="0"/>
          <w:numId w:val="27"/>
        </w:numPr>
      </w:pPr>
      <w:r w:rsidRPr="0010744C">
        <w:rPr>
          <w:b/>
          <w:bCs/>
        </w:rPr>
        <w:t>The Need for Sequencing:</w:t>
      </w:r>
      <w:r w:rsidRPr="0010744C">
        <w:t xml:space="preserve"> While basic models look at a "snapshot" of a customer, the authors suggest that behavioral and temporal (time-based) data are essential for better accuracy.</w:t>
      </w:r>
    </w:p>
    <w:p w14:paraId="3DCC06BF" w14:textId="77777777" w:rsidR="0010744C" w:rsidRPr="0010744C" w:rsidRDefault="0010744C" w:rsidP="0010744C">
      <w:pPr>
        <w:pStyle w:val="NormalWeb"/>
        <w:numPr>
          <w:ilvl w:val="0"/>
          <w:numId w:val="27"/>
        </w:numPr>
      </w:pPr>
      <w:r w:rsidRPr="0010744C">
        <w:rPr>
          <w:b/>
          <w:bCs/>
        </w:rPr>
        <w:lastRenderedPageBreak/>
        <w:t>Success of CNNs:</w:t>
      </w:r>
      <w:r w:rsidRPr="0010744C">
        <w:t xml:space="preserve"> Previous studies (like Seymen et al.) showed that CNNs could reach over 97% accuracy in retail, which motivated the authors to apply similar logic to telecom.</w:t>
      </w:r>
    </w:p>
    <w:p w14:paraId="794CAE4B" w14:textId="77777777" w:rsidR="0010744C" w:rsidRPr="0010744C" w:rsidRDefault="0010744C" w:rsidP="0010744C">
      <w:pPr>
        <w:pStyle w:val="NormalWeb"/>
        <w:rPr>
          <w:b/>
          <w:bCs/>
        </w:rPr>
      </w:pPr>
      <w:r w:rsidRPr="0010744C">
        <w:rPr>
          <w:b/>
          <w:bCs/>
        </w:rPr>
        <w:t>Methodology: The CNN Approach</w:t>
      </w:r>
    </w:p>
    <w:p w14:paraId="373A7963" w14:textId="4F968DD1" w:rsidR="0010744C" w:rsidRPr="0010744C" w:rsidRDefault="0010744C" w:rsidP="0010744C">
      <w:pPr>
        <w:pStyle w:val="NormalWeb"/>
      </w:pPr>
      <w:r w:rsidRPr="0010744C">
        <w:t xml:space="preserve">The researchers developed a model based on </w:t>
      </w:r>
      <w:r w:rsidRPr="0010744C">
        <w:rPr>
          <w:b/>
          <w:bCs/>
        </w:rPr>
        <w:t>Convolutional Neural Networks (CNN)</w:t>
      </w:r>
      <w:r w:rsidRPr="0010744C">
        <w:t>, which are usually famous for analyzing images but are also very good at picking out patterns in data tables.</w:t>
      </w:r>
    </w:p>
    <w:p w14:paraId="5B929120" w14:textId="3E71BF9D" w:rsidR="0010744C" w:rsidRPr="0010744C" w:rsidRDefault="0010744C" w:rsidP="0010744C">
      <w:pPr>
        <w:pStyle w:val="NormalWeb"/>
        <w:numPr>
          <w:ilvl w:val="0"/>
          <w:numId w:val="28"/>
        </w:numPr>
      </w:pPr>
      <w:r w:rsidRPr="0010744C">
        <w:rPr>
          <w:b/>
          <w:bCs/>
        </w:rPr>
        <w:t>Datasets Used:</w:t>
      </w:r>
      <w:r w:rsidRPr="0010744C">
        <w:t xml:space="preserve"> The model was tested on two public datasets to ensure it worked in different scenarios.</w:t>
      </w:r>
    </w:p>
    <w:p w14:paraId="596E4DAB" w14:textId="06FA3B15" w:rsidR="0010744C" w:rsidRPr="0010744C" w:rsidRDefault="0010744C" w:rsidP="0010744C">
      <w:pPr>
        <w:pStyle w:val="NormalWeb"/>
        <w:numPr>
          <w:ilvl w:val="0"/>
          <w:numId w:val="28"/>
        </w:numPr>
      </w:pPr>
      <w:r w:rsidRPr="0010744C">
        <w:rPr>
          <w:b/>
          <w:bCs/>
        </w:rPr>
        <w:t>Layer Structure:</w:t>
      </w:r>
      <w:r w:rsidRPr="0010744C">
        <w:t xml:space="preserve"> The model uses "Convolutional layers" to extract local features from customer data and "Max-pooling layers" to simplify those features, making the system faster and more efficient.</w:t>
      </w:r>
    </w:p>
    <w:p w14:paraId="77A67E92" w14:textId="77777777" w:rsidR="0010744C" w:rsidRPr="0010744C" w:rsidRDefault="0010744C" w:rsidP="0010744C">
      <w:pPr>
        <w:pStyle w:val="NormalWeb"/>
        <w:numPr>
          <w:ilvl w:val="0"/>
          <w:numId w:val="28"/>
        </w:numPr>
      </w:pPr>
      <w:r w:rsidRPr="0010744C">
        <w:rPr>
          <w:b/>
          <w:bCs/>
        </w:rPr>
        <w:t>Data Variety:</w:t>
      </w:r>
      <w:r w:rsidRPr="0010744C">
        <w:t xml:space="preserve"> The study specifically recommends combining </w:t>
      </w:r>
      <w:r w:rsidRPr="0010744C">
        <w:rPr>
          <w:b/>
          <w:bCs/>
        </w:rPr>
        <w:t>structured data</w:t>
      </w:r>
      <w:r w:rsidRPr="0010744C">
        <w:t xml:space="preserve"> (like monthly charges) with </w:t>
      </w:r>
      <w:r w:rsidRPr="0010744C">
        <w:rPr>
          <w:b/>
          <w:bCs/>
        </w:rPr>
        <w:t>behavioral data</w:t>
      </w:r>
      <w:r w:rsidRPr="0010744C">
        <w:t xml:space="preserve"> (how often they use the service) to get a full picture.</w:t>
      </w:r>
    </w:p>
    <w:p w14:paraId="4952A4FE" w14:textId="77777777" w:rsidR="0010744C" w:rsidRPr="0010744C" w:rsidRDefault="0010744C" w:rsidP="0010744C">
      <w:pPr>
        <w:pStyle w:val="NormalWeb"/>
        <w:rPr>
          <w:b/>
          <w:bCs/>
        </w:rPr>
      </w:pPr>
      <w:r w:rsidRPr="0010744C">
        <w:rPr>
          <w:b/>
          <w:bCs/>
        </w:rPr>
        <w:t>Key Results</w:t>
      </w:r>
    </w:p>
    <w:p w14:paraId="02908B27" w14:textId="77777777" w:rsidR="0010744C" w:rsidRPr="0010744C" w:rsidRDefault="0010744C" w:rsidP="0010744C">
      <w:pPr>
        <w:pStyle w:val="NormalWeb"/>
      </w:pPr>
      <w:r w:rsidRPr="0010744C">
        <w:t>The results of this CNN-based approach were exceptionally high compared to traditional machine learning: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9"/>
        <w:gridCol w:w="2075"/>
      </w:tblGrid>
      <w:tr w:rsidR="00D165A2" w:rsidRPr="00D165A2" w14:paraId="6FAC0337" w14:textId="77777777" w:rsidTr="00D165A2">
        <w:trPr>
          <w:tblHeader/>
          <w:tblCellSpacing w:w="15" w:type="dxa"/>
          <w:jc w:val="center"/>
        </w:trPr>
        <w:tc>
          <w:tcPr>
            <w:tcW w:w="0" w:type="auto"/>
            <w:tcMar>
              <w:top w:w="120" w:type="dxa"/>
              <w:left w:w="180" w:type="dxa"/>
              <w:bottom w:w="120" w:type="dxa"/>
              <w:right w:w="180" w:type="dxa"/>
            </w:tcMar>
            <w:vAlign w:val="center"/>
            <w:hideMark/>
          </w:tcPr>
          <w:p w14:paraId="5DEE07D9" w14:textId="77777777" w:rsidR="00D165A2" w:rsidRPr="00D165A2" w:rsidRDefault="00D165A2" w:rsidP="00D165A2">
            <w:pPr>
              <w:pStyle w:val="NormalWeb"/>
              <w:rPr>
                <w:sz w:val="20"/>
                <w:szCs w:val="20"/>
              </w:rPr>
            </w:pPr>
            <w:r w:rsidRPr="00D165A2">
              <w:rPr>
                <w:b/>
                <w:bCs/>
                <w:sz w:val="20"/>
                <w:szCs w:val="20"/>
              </w:rPr>
              <w:t>Dataset Source</w:t>
            </w:r>
          </w:p>
        </w:tc>
        <w:tc>
          <w:tcPr>
            <w:tcW w:w="0" w:type="auto"/>
            <w:tcMar>
              <w:top w:w="120" w:type="dxa"/>
              <w:left w:w="180" w:type="dxa"/>
              <w:bottom w:w="120" w:type="dxa"/>
              <w:right w:w="180" w:type="dxa"/>
            </w:tcMar>
            <w:vAlign w:val="center"/>
            <w:hideMark/>
          </w:tcPr>
          <w:p w14:paraId="0FB00B3E" w14:textId="77777777" w:rsidR="00D165A2" w:rsidRPr="00D165A2" w:rsidRDefault="00D165A2" w:rsidP="00D165A2">
            <w:pPr>
              <w:pStyle w:val="NormalWeb"/>
              <w:rPr>
                <w:sz w:val="20"/>
                <w:szCs w:val="20"/>
              </w:rPr>
            </w:pPr>
            <w:r w:rsidRPr="00D165A2">
              <w:rPr>
                <w:b/>
                <w:bCs/>
                <w:sz w:val="20"/>
                <w:szCs w:val="20"/>
              </w:rPr>
              <w:t>Accuracy Achieved</w:t>
            </w:r>
          </w:p>
        </w:tc>
      </w:tr>
      <w:tr w:rsidR="00D165A2" w:rsidRPr="00D165A2" w14:paraId="7AF20D4C" w14:textId="77777777" w:rsidTr="00D165A2">
        <w:trPr>
          <w:tblCellSpacing w:w="15" w:type="dxa"/>
          <w:jc w:val="center"/>
        </w:trPr>
        <w:tc>
          <w:tcPr>
            <w:tcW w:w="0" w:type="auto"/>
            <w:tcMar>
              <w:top w:w="120" w:type="dxa"/>
              <w:left w:w="180" w:type="dxa"/>
              <w:bottom w:w="120" w:type="dxa"/>
              <w:right w:w="180" w:type="dxa"/>
            </w:tcMar>
            <w:vAlign w:val="center"/>
            <w:hideMark/>
          </w:tcPr>
          <w:p w14:paraId="35044FF0" w14:textId="77777777" w:rsidR="00D165A2" w:rsidRPr="00D165A2" w:rsidRDefault="00D165A2" w:rsidP="00D165A2">
            <w:pPr>
              <w:pStyle w:val="NormalWeb"/>
              <w:rPr>
                <w:sz w:val="20"/>
                <w:szCs w:val="20"/>
              </w:rPr>
            </w:pPr>
            <w:r w:rsidRPr="00D165A2">
              <w:rPr>
                <w:b/>
                <w:bCs/>
                <w:sz w:val="20"/>
                <w:szCs w:val="20"/>
              </w:rPr>
              <w:t>Dataset 1</w:t>
            </w:r>
          </w:p>
        </w:tc>
        <w:tc>
          <w:tcPr>
            <w:tcW w:w="0" w:type="auto"/>
            <w:tcMar>
              <w:top w:w="120" w:type="dxa"/>
              <w:left w:w="180" w:type="dxa"/>
              <w:bottom w:w="120" w:type="dxa"/>
              <w:right w:w="180" w:type="dxa"/>
            </w:tcMar>
            <w:vAlign w:val="center"/>
            <w:hideMark/>
          </w:tcPr>
          <w:p w14:paraId="017B86E1" w14:textId="77777777" w:rsidR="00D165A2" w:rsidRPr="00D165A2" w:rsidRDefault="00D165A2" w:rsidP="00D165A2">
            <w:pPr>
              <w:pStyle w:val="NormalWeb"/>
              <w:rPr>
                <w:sz w:val="20"/>
                <w:szCs w:val="20"/>
              </w:rPr>
            </w:pPr>
            <w:r w:rsidRPr="00D165A2">
              <w:rPr>
                <w:b/>
                <w:bCs/>
                <w:sz w:val="20"/>
                <w:szCs w:val="20"/>
              </w:rPr>
              <w:t>99%</w:t>
            </w:r>
            <w:r w:rsidRPr="00D165A2">
              <w:rPr>
                <w:sz w:val="20"/>
                <w:szCs w:val="20"/>
              </w:rPr>
              <w:t xml:space="preserve"> </w:t>
            </w:r>
          </w:p>
        </w:tc>
      </w:tr>
      <w:tr w:rsidR="00D165A2" w:rsidRPr="00D165A2" w14:paraId="32476D64" w14:textId="77777777" w:rsidTr="00D165A2">
        <w:trPr>
          <w:tblCellSpacing w:w="15" w:type="dxa"/>
          <w:jc w:val="center"/>
        </w:trPr>
        <w:tc>
          <w:tcPr>
            <w:tcW w:w="0" w:type="auto"/>
            <w:tcMar>
              <w:top w:w="120" w:type="dxa"/>
              <w:left w:w="180" w:type="dxa"/>
              <w:bottom w:w="120" w:type="dxa"/>
              <w:right w:w="180" w:type="dxa"/>
            </w:tcMar>
            <w:vAlign w:val="center"/>
            <w:hideMark/>
          </w:tcPr>
          <w:p w14:paraId="32F51938" w14:textId="77777777" w:rsidR="00D165A2" w:rsidRPr="00D165A2" w:rsidRDefault="00D165A2" w:rsidP="00D165A2">
            <w:pPr>
              <w:pStyle w:val="NormalWeb"/>
              <w:rPr>
                <w:sz w:val="20"/>
                <w:szCs w:val="20"/>
              </w:rPr>
            </w:pPr>
            <w:r w:rsidRPr="00D165A2">
              <w:rPr>
                <w:b/>
                <w:bCs/>
                <w:sz w:val="20"/>
                <w:szCs w:val="20"/>
              </w:rPr>
              <w:t>Dataset 2</w:t>
            </w:r>
          </w:p>
        </w:tc>
        <w:tc>
          <w:tcPr>
            <w:tcW w:w="0" w:type="auto"/>
            <w:tcMar>
              <w:top w:w="120" w:type="dxa"/>
              <w:left w:w="180" w:type="dxa"/>
              <w:bottom w:w="120" w:type="dxa"/>
              <w:right w:w="180" w:type="dxa"/>
            </w:tcMar>
            <w:vAlign w:val="center"/>
            <w:hideMark/>
          </w:tcPr>
          <w:p w14:paraId="7FD53B0D" w14:textId="77777777" w:rsidR="00D165A2" w:rsidRPr="00D165A2" w:rsidRDefault="00D165A2" w:rsidP="00D165A2">
            <w:pPr>
              <w:pStyle w:val="NormalWeb"/>
              <w:rPr>
                <w:sz w:val="20"/>
                <w:szCs w:val="20"/>
              </w:rPr>
            </w:pPr>
            <w:r w:rsidRPr="00D165A2">
              <w:rPr>
                <w:b/>
                <w:bCs/>
                <w:sz w:val="20"/>
                <w:szCs w:val="20"/>
              </w:rPr>
              <w:t>98%</w:t>
            </w:r>
            <w:r w:rsidRPr="00D165A2">
              <w:rPr>
                <w:sz w:val="20"/>
                <w:szCs w:val="20"/>
              </w:rPr>
              <w:t xml:space="preserve"> </w:t>
            </w:r>
          </w:p>
        </w:tc>
      </w:tr>
    </w:tbl>
    <w:p w14:paraId="56D0B6C0" w14:textId="77777777" w:rsidR="00D165A2" w:rsidRPr="00D165A2" w:rsidRDefault="00D165A2" w:rsidP="00D165A2">
      <w:pPr>
        <w:pStyle w:val="NormalWeb"/>
        <w:rPr>
          <w:b/>
          <w:bCs/>
        </w:rPr>
      </w:pPr>
      <w:r w:rsidRPr="00D165A2">
        <w:rPr>
          <w:b/>
          <w:bCs/>
        </w:rPr>
        <w:t>Conclusion</w:t>
      </w:r>
    </w:p>
    <w:p w14:paraId="1FFFC216" w14:textId="77777777" w:rsidR="00D165A2" w:rsidRPr="00D165A2" w:rsidRDefault="00D165A2" w:rsidP="00D165A2">
      <w:pPr>
        <w:pStyle w:val="NormalWeb"/>
      </w:pPr>
      <w:r w:rsidRPr="00D165A2">
        <w:t>The study concludes that deep learning models like CNN are superior to traditional artificial neural networks (ANN) and machine learning because they can automatically learn which customer features are the most important for predicting churn. By using these models, telecom companies can pinpoint exactly who is likely to leave and offer them personalized incentives to stay.</w:t>
      </w:r>
    </w:p>
    <w:p w14:paraId="14CCB3BF" w14:textId="30E69DF7" w:rsidR="00D165A2" w:rsidRDefault="00D165A2" w:rsidP="00D165A2">
      <w:pPr>
        <w:pStyle w:val="NormalWeb"/>
        <w:numPr>
          <w:ilvl w:val="0"/>
          <w:numId w:val="20"/>
        </w:numPr>
        <w:rPr>
          <w:b/>
          <w:bCs/>
          <w:color w:val="00B050"/>
          <w:sz w:val="28"/>
          <w:szCs w:val="28"/>
        </w:rPr>
      </w:pPr>
      <w:hyperlink r:id="rId11" w:history="1">
        <w:r w:rsidRPr="00D165A2">
          <w:rPr>
            <w:rStyle w:val="Hyperlink"/>
            <w:b/>
            <w:bCs/>
            <w:sz w:val="28"/>
            <w:szCs w:val="28"/>
          </w:rPr>
          <w:t>Customer churn prediction using ordinary artificial neural network and convolutional neural network algorithms: A comparative performance assessment.</w:t>
        </w:r>
      </w:hyperlink>
    </w:p>
    <w:p w14:paraId="7B9F09C7" w14:textId="77777777" w:rsidR="00D165A2" w:rsidRDefault="00D165A2" w:rsidP="00D165A2">
      <w:pPr>
        <w:pStyle w:val="NormalWeb"/>
      </w:pPr>
      <w:r>
        <w:rPr>
          <w:rStyle w:val="citation-297"/>
          <w:rFonts w:eastAsiaTheme="majorEastAsia"/>
          <w:b/>
          <w:bCs/>
        </w:rPr>
        <w:t>Authors:</w:t>
      </w:r>
      <w:r>
        <w:rPr>
          <w:rStyle w:val="citation-297"/>
          <w:rFonts w:eastAsiaTheme="majorEastAsia"/>
        </w:rPr>
        <w:t xml:space="preserve"> O. F. Seymen, E. Olmez, O. Dogan, E. R. Orhan, and K. Hiziroglu</w:t>
      </w:r>
      <w:r>
        <w:t>.</w:t>
      </w:r>
    </w:p>
    <w:p w14:paraId="1F47243C" w14:textId="77777777" w:rsidR="00D165A2" w:rsidRDefault="00D165A2" w:rsidP="00D165A2">
      <w:pPr>
        <w:pStyle w:val="NormalWeb"/>
      </w:pPr>
      <w:r>
        <w:rPr>
          <w:rStyle w:val="citation-296"/>
          <w:rFonts w:eastAsiaTheme="majorEastAsia"/>
          <w:b/>
          <w:bCs/>
        </w:rPr>
        <w:t>Published In:</w:t>
      </w:r>
      <w:r>
        <w:rPr>
          <w:rStyle w:val="citation-296"/>
          <w:rFonts w:eastAsiaTheme="majorEastAsia"/>
        </w:rPr>
        <w:t xml:space="preserve"> Journal of Science, 2023</w:t>
      </w:r>
      <w:r>
        <w:t>.</w:t>
      </w:r>
    </w:p>
    <w:p w14:paraId="0745DEE7" w14:textId="77777777" w:rsidR="00D165A2" w:rsidRDefault="00D165A2" w:rsidP="00D165A2">
      <w:pPr>
        <w:pStyle w:val="NormalWeb"/>
      </w:pPr>
      <w:r>
        <w:rPr>
          <w:rStyle w:val="citation-295"/>
          <w:rFonts w:eastAsiaTheme="majorEastAsia"/>
          <w:b/>
          <w:bCs/>
        </w:rPr>
        <w:t>Key Focus:</w:t>
      </w:r>
      <w:r>
        <w:rPr>
          <w:rStyle w:val="citation-295"/>
          <w:rFonts w:eastAsiaTheme="majorEastAsia"/>
        </w:rPr>
        <w:t xml:space="preserve"> To assess and compare how well different deep learning architectures perform against traditional machine learning algorithms for retail customer churn</w:t>
      </w:r>
      <w:r>
        <w:t>.</w:t>
      </w:r>
    </w:p>
    <w:p w14:paraId="30C525CC" w14:textId="77777777" w:rsidR="00D165A2" w:rsidRPr="00D165A2" w:rsidRDefault="00D165A2" w:rsidP="00D165A2">
      <w:pPr>
        <w:pStyle w:val="NormalWeb"/>
        <w:rPr>
          <w:b/>
          <w:bCs/>
        </w:rPr>
      </w:pPr>
      <w:r w:rsidRPr="00D165A2">
        <w:rPr>
          <w:b/>
          <w:bCs/>
        </w:rPr>
        <w:lastRenderedPageBreak/>
        <w:t>The Core Concept: ANN vs. CNN</w:t>
      </w:r>
    </w:p>
    <w:p w14:paraId="1647DC94" w14:textId="77777777" w:rsidR="00D165A2" w:rsidRPr="00D165A2" w:rsidRDefault="00D165A2" w:rsidP="00D165A2">
      <w:pPr>
        <w:pStyle w:val="NormalWeb"/>
      </w:pPr>
      <w:r w:rsidRPr="00D165A2">
        <w:t>The study focuses on "Deep Learning," a subset of machine learning that uses layers of neurons to find complex patterns in data.</w:t>
      </w:r>
    </w:p>
    <w:p w14:paraId="5DE5C898" w14:textId="77777777" w:rsidR="00D165A2" w:rsidRPr="00D165A2" w:rsidRDefault="00D165A2" w:rsidP="00D165A2">
      <w:pPr>
        <w:pStyle w:val="NormalWeb"/>
        <w:numPr>
          <w:ilvl w:val="0"/>
          <w:numId w:val="30"/>
        </w:numPr>
      </w:pPr>
      <w:r w:rsidRPr="00D165A2">
        <w:rPr>
          <w:b/>
          <w:bCs/>
        </w:rPr>
        <w:t>ANN (Artificial Neural Network):</w:t>
      </w:r>
      <w:r w:rsidRPr="00D165A2">
        <w:t xml:space="preserve"> These are standard neural networks that mimic the human brain to process data.</w:t>
      </w:r>
    </w:p>
    <w:p w14:paraId="59FDD355" w14:textId="16381E70" w:rsidR="00D165A2" w:rsidRPr="00D165A2" w:rsidRDefault="00D165A2" w:rsidP="00D165A2">
      <w:pPr>
        <w:pStyle w:val="NormalWeb"/>
        <w:numPr>
          <w:ilvl w:val="0"/>
          <w:numId w:val="30"/>
        </w:numPr>
      </w:pPr>
      <w:r w:rsidRPr="00D165A2">
        <w:rPr>
          <w:b/>
          <w:bCs/>
        </w:rPr>
        <w:t>CNN (Convolutional Neural Network):</w:t>
      </w:r>
      <w:r w:rsidRPr="00D165A2">
        <w:t xml:space="preserve"> While often used for images, the authors applied CNNs here to identify patterns in customer behavior sequences.</w:t>
      </w:r>
    </w:p>
    <w:p w14:paraId="79A1413D" w14:textId="77777777" w:rsidR="00D165A2" w:rsidRPr="00D165A2" w:rsidRDefault="00D165A2" w:rsidP="00D165A2">
      <w:pPr>
        <w:pStyle w:val="NormalWeb"/>
        <w:rPr>
          <w:b/>
          <w:bCs/>
        </w:rPr>
      </w:pPr>
      <w:r w:rsidRPr="00D165A2">
        <w:rPr>
          <w:b/>
          <w:bCs/>
        </w:rPr>
        <w:t>Study Objective and Comparison</w:t>
      </w:r>
    </w:p>
    <w:p w14:paraId="4838C998" w14:textId="5AEB6816" w:rsidR="00D165A2" w:rsidRPr="00D165A2" w:rsidRDefault="00D165A2" w:rsidP="00D165A2">
      <w:pPr>
        <w:pStyle w:val="NormalWeb"/>
      </w:pPr>
      <w:r w:rsidRPr="00D165A2">
        <w:t>The researchers developed both ANN and CNN models to predict which retail customers were likely to stop shopping at a business. They then compared these deep learning models to a variety of standard machine learning algorithms to see which was more reliable.</w:t>
      </w:r>
    </w:p>
    <w:p w14:paraId="459AAE26" w14:textId="77777777" w:rsidR="00D165A2" w:rsidRPr="00D165A2" w:rsidRDefault="00D165A2" w:rsidP="00D165A2">
      <w:pPr>
        <w:pStyle w:val="NormalWeb"/>
        <w:rPr>
          <w:b/>
          <w:bCs/>
        </w:rPr>
      </w:pPr>
      <w:r w:rsidRPr="00D165A2">
        <w:rPr>
          <w:b/>
          <w:bCs/>
        </w:rPr>
        <w:t>Key Findings</w:t>
      </w:r>
    </w:p>
    <w:p w14:paraId="5A17D127" w14:textId="77777777" w:rsidR="00D165A2" w:rsidRPr="00D165A2" w:rsidRDefault="00D165A2" w:rsidP="00D165A2">
      <w:pPr>
        <w:pStyle w:val="NormalWeb"/>
      </w:pPr>
      <w:r w:rsidRPr="00D165A2">
        <w:t>The experimental results showed a clear winner among the tested models:</w:t>
      </w:r>
    </w:p>
    <w:p w14:paraId="5EBFADD7" w14:textId="77777777" w:rsidR="00D165A2" w:rsidRPr="00D165A2" w:rsidRDefault="00D165A2" w:rsidP="00D165A2">
      <w:pPr>
        <w:pStyle w:val="NormalWeb"/>
        <w:numPr>
          <w:ilvl w:val="0"/>
          <w:numId w:val="31"/>
        </w:numPr>
      </w:pPr>
      <w:r w:rsidRPr="00D165A2">
        <w:rPr>
          <w:b/>
          <w:bCs/>
        </w:rPr>
        <w:t>Top Performer:</w:t>
      </w:r>
      <w:r w:rsidRPr="00D165A2">
        <w:t xml:space="preserve"> The </w:t>
      </w:r>
      <w:r w:rsidRPr="00D165A2">
        <w:rPr>
          <w:b/>
          <w:bCs/>
        </w:rPr>
        <w:t>CNN model</w:t>
      </w:r>
      <w:r w:rsidRPr="00D165A2">
        <w:t xml:space="preserve"> outperformed all other models, including the ANN and traditional machine learning classifiers.</w:t>
      </w:r>
    </w:p>
    <w:p w14:paraId="7A7D07CA" w14:textId="77777777" w:rsidR="00D165A2" w:rsidRPr="00D165A2" w:rsidRDefault="00D165A2" w:rsidP="00D165A2">
      <w:pPr>
        <w:pStyle w:val="NormalWeb"/>
        <w:numPr>
          <w:ilvl w:val="0"/>
          <w:numId w:val="31"/>
        </w:numPr>
      </w:pPr>
      <w:r w:rsidRPr="00D165A2">
        <w:rPr>
          <w:b/>
          <w:bCs/>
        </w:rPr>
        <w:t>Accuracy:</w:t>
      </w:r>
      <w:r w:rsidRPr="00D165A2">
        <w:t xml:space="preserve"> The CNN reached a classification accuracy of </w:t>
      </w:r>
      <w:r w:rsidRPr="00D165A2">
        <w:rPr>
          <w:b/>
          <w:bCs/>
        </w:rPr>
        <w:t>97.62%</w:t>
      </w:r>
      <w:r w:rsidRPr="00D165A2">
        <w:t>.</w:t>
      </w:r>
    </w:p>
    <w:p w14:paraId="17D0EEDD" w14:textId="3300D20E" w:rsidR="00D165A2" w:rsidRPr="00D165A2" w:rsidRDefault="00D165A2" w:rsidP="00D165A2">
      <w:pPr>
        <w:pStyle w:val="NormalWeb"/>
        <w:numPr>
          <w:ilvl w:val="0"/>
          <w:numId w:val="31"/>
        </w:numPr>
      </w:pPr>
      <w:r w:rsidRPr="00D165A2">
        <w:rPr>
          <w:b/>
          <w:bCs/>
        </w:rPr>
        <w:t>Recommendation:</w:t>
      </w:r>
      <w:r w:rsidRPr="00D165A2">
        <w:t xml:space="preserve"> The authors advise businesses to use AI technologies to investigate missing or "silent" customer behavior patterns that traditional models might overlook.</w:t>
      </w:r>
    </w:p>
    <w:p w14:paraId="45686043" w14:textId="77777777" w:rsidR="00D165A2" w:rsidRPr="00D165A2" w:rsidRDefault="00D165A2" w:rsidP="00D165A2">
      <w:pPr>
        <w:pStyle w:val="NormalWeb"/>
        <w:rPr>
          <w:b/>
          <w:bCs/>
        </w:rPr>
      </w:pPr>
      <w:r w:rsidRPr="00D165A2">
        <w:rPr>
          <w:b/>
          <w:bCs/>
        </w:rPr>
        <w:t>Conclusion</w:t>
      </w:r>
    </w:p>
    <w:p w14:paraId="5041CB39" w14:textId="77777777" w:rsidR="00D165A2" w:rsidRPr="00D165A2" w:rsidRDefault="00D165A2" w:rsidP="00D165A2">
      <w:pPr>
        <w:pStyle w:val="NormalWeb"/>
      </w:pPr>
      <w:r w:rsidRPr="00D165A2">
        <w:t>This research demonstrates that deep learning, particularly the CNN architecture, provides a highly accurate way to predict retail churn. By identifying at-risk customers with such high precision, businesses can better understand why customers leave and develop more effective loyalty programs.</w:t>
      </w:r>
    </w:p>
    <w:p w14:paraId="6ED4C36C" w14:textId="5B0A4321" w:rsidR="00D165A2" w:rsidRDefault="00D165A2" w:rsidP="00D165A2">
      <w:pPr>
        <w:pStyle w:val="NormalWeb"/>
        <w:numPr>
          <w:ilvl w:val="0"/>
          <w:numId w:val="20"/>
        </w:numPr>
        <w:rPr>
          <w:b/>
          <w:bCs/>
          <w:color w:val="00B050"/>
          <w:sz w:val="28"/>
          <w:szCs w:val="28"/>
        </w:rPr>
      </w:pPr>
      <w:hyperlink r:id="rId12" w:history="1">
        <w:r w:rsidRPr="00D165A2">
          <w:rPr>
            <w:rStyle w:val="Hyperlink"/>
            <w:b/>
            <w:bCs/>
            <w:sz w:val="28"/>
            <w:szCs w:val="28"/>
          </w:rPr>
          <w:t>Customer churn prediction in telecommunication industry using deep learning.</w:t>
        </w:r>
      </w:hyperlink>
    </w:p>
    <w:p w14:paraId="447D796F"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Authors:</w:t>
      </w:r>
      <w:r w:rsidRPr="00595A51">
        <w:rPr>
          <w:rFonts w:ascii="Times New Roman" w:eastAsia="Times New Roman" w:hAnsi="Times New Roman" w:cs="Times New Roman"/>
          <w:kern w:val="0"/>
          <w:szCs w:val="24"/>
          <w:lang w:eastAsia="en-IN"/>
          <w14:ligatures w14:val="none"/>
        </w:rPr>
        <w:t xml:space="preserve"> S. W. Foju, S. Subramanian, and M. H. Khdr.</w:t>
      </w:r>
    </w:p>
    <w:p w14:paraId="1CA87CDB"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Published In:</w:t>
      </w:r>
      <w:r w:rsidRPr="00595A51">
        <w:rPr>
          <w:rFonts w:ascii="Times New Roman" w:eastAsia="Times New Roman" w:hAnsi="Times New Roman" w:cs="Times New Roman"/>
          <w:kern w:val="0"/>
          <w:szCs w:val="24"/>
          <w:lang w:eastAsia="en-IN"/>
          <w14:ligatures w14:val="none"/>
        </w:rPr>
        <w:t xml:space="preserve"> Information Sciences Letters, 2022.</w:t>
      </w:r>
    </w:p>
    <w:p w14:paraId="06CA95C2"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Key Focus:</w:t>
      </w:r>
      <w:r w:rsidRPr="00595A51">
        <w:rPr>
          <w:rFonts w:ascii="Times New Roman" w:eastAsia="Times New Roman" w:hAnsi="Times New Roman" w:cs="Times New Roman"/>
          <w:kern w:val="0"/>
          <w:szCs w:val="24"/>
          <w:lang w:eastAsia="en-IN"/>
          <w14:ligatures w14:val="none"/>
        </w:rPr>
        <w:t xml:space="preserve"> Evaluating deep learning models to see if they can better handle the complex data found in telecom databases compared to older methods.</w:t>
      </w:r>
    </w:p>
    <w:p w14:paraId="3DFF210D" w14:textId="77777777" w:rsidR="00D165A2" w:rsidRPr="00595A51" w:rsidRDefault="00D165A2" w:rsidP="00D165A2">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Why Move to Deep Learning?</w:t>
      </w:r>
    </w:p>
    <w:p w14:paraId="7FA3D58C"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kern w:val="0"/>
          <w:szCs w:val="24"/>
          <w:lang w:eastAsia="en-IN"/>
          <w14:ligatures w14:val="none"/>
        </w:rPr>
        <w:t>The authors explain that the telecom industry is one of the most competitive in the world. Because it is often cheaper to keep a current customer than to acquire a new one, accurate prediction is vital.</w:t>
      </w:r>
    </w:p>
    <w:p w14:paraId="7EC86305"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kern w:val="0"/>
          <w:szCs w:val="24"/>
          <w:lang w:eastAsia="en-IN"/>
          <w14:ligatures w14:val="none"/>
        </w:rPr>
        <w:lastRenderedPageBreak/>
        <w:t>The paper points out that while traditional machine learning has been used for years, it often hits a "ceiling" when dealing with the massive, multi-layered data that modern telecom companies collect. Deep learning is proposed as a solution because it can automatically discover the best "features" (or indicators) of churn without as much manual help from data scientists.</w:t>
      </w:r>
    </w:p>
    <w:p w14:paraId="3B408B99" w14:textId="529A269E"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Key Contributions of the Study</w:t>
      </w:r>
    </w:p>
    <w:p w14:paraId="36383C15"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kern w:val="0"/>
          <w:szCs w:val="24"/>
          <w:lang w:eastAsia="en-IN"/>
          <w14:ligatures w14:val="none"/>
        </w:rPr>
        <w:t>The research focused on creating a robust framework for churn prediction using deep neural networks:</w:t>
      </w:r>
    </w:p>
    <w:p w14:paraId="2665C0C1" w14:textId="77777777" w:rsidR="00D165A2" w:rsidRPr="00595A51" w:rsidRDefault="00D165A2" w:rsidP="00D165A2">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Data Handling:</w:t>
      </w:r>
      <w:r w:rsidRPr="00595A51">
        <w:rPr>
          <w:rFonts w:ascii="Times New Roman" w:eastAsia="Times New Roman" w:hAnsi="Times New Roman" w:cs="Times New Roman"/>
          <w:kern w:val="0"/>
          <w:szCs w:val="24"/>
          <w:lang w:eastAsia="en-IN"/>
          <w14:ligatures w14:val="none"/>
        </w:rPr>
        <w:t xml:space="preserve"> The study emphasizes the importance of preprocessing telecom data, which is often messy or imbalanced (meaning there are far more loyal customers than churners).</w:t>
      </w:r>
    </w:p>
    <w:p w14:paraId="28A07EC3" w14:textId="7D87E7A3" w:rsidR="00D165A2" w:rsidRPr="00595A51" w:rsidRDefault="00D165A2" w:rsidP="00D165A2">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Model Depth:</w:t>
      </w:r>
      <w:r w:rsidRPr="00595A51">
        <w:rPr>
          <w:rFonts w:ascii="Times New Roman" w:eastAsia="Times New Roman" w:hAnsi="Times New Roman" w:cs="Times New Roman"/>
          <w:kern w:val="0"/>
          <w:szCs w:val="24"/>
          <w:lang w:eastAsia="en-IN"/>
          <w14:ligatures w14:val="none"/>
        </w:rPr>
        <w:t xml:space="preserve"> By using multiple layers in their neural network, the researchers were able to capture non-linear relationships</w:t>
      </w:r>
      <w:r w:rsidR="00595A51">
        <w:rPr>
          <w:rFonts w:ascii="Times New Roman" w:eastAsia="Times New Roman" w:hAnsi="Times New Roman" w:cs="Times New Roman"/>
          <w:kern w:val="0"/>
          <w:szCs w:val="24"/>
          <w:lang w:eastAsia="en-IN"/>
          <w14:ligatures w14:val="none"/>
        </w:rPr>
        <w:t xml:space="preserve"> </w:t>
      </w:r>
      <w:r w:rsidRPr="00595A51">
        <w:rPr>
          <w:rFonts w:ascii="Times New Roman" w:eastAsia="Times New Roman" w:hAnsi="Times New Roman" w:cs="Times New Roman"/>
          <w:kern w:val="0"/>
          <w:szCs w:val="24"/>
          <w:lang w:eastAsia="en-IN"/>
          <w14:ligatures w14:val="none"/>
        </w:rPr>
        <w:t>small, subtle changes in a customer's behavior that might not seem important on their own but together signal they are about to leave.</w:t>
      </w:r>
    </w:p>
    <w:p w14:paraId="196727F3" w14:textId="33175163" w:rsidR="00D165A2" w:rsidRPr="00595A51" w:rsidRDefault="00D165A2" w:rsidP="00D165A2">
      <w:pPr>
        <w:numPr>
          <w:ilvl w:val="0"/>
          <w:numId w:val="3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Performance:</w:t>
      </w:r>
      <w:r w:rsidRPr="00595A51">
        <w:rPr>
          <w:rFonts w:ascii="Times New Roman" w:eastAsia="Times New Roman" w:hAnsi="Times New Roman" w:cs="Times New Roman"/>
          <w:kern w:val="0"/>
          <w:szCs w:val="24"/>
          <w:lang w:eastAsia="en-IN"/>
          <w14:ligatures w14:val="none"/>
        </w:rPr>
        <w:t xml:space="preserve"> The results suggested that deep learning models provide a more stable and accurate prediction over time as more data is added to the system.</w:t>
      </w:r>
    </w:p>
    <w:p w14:paraId="257465E7" w14:textId="77777777" w:rsidR="00D165A2" w:rsidRPr="00595A51" w:rsidRDefault="00D165A2" w:rsidP="00D165A2">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595A51">
        <w:rPr>
          <w:rFonts w:ascii="Times New Roman" w:eastAsia="Times New Roman" w:hAnsi="Times New Roman" w:cs="Times New Roman"/>
          <w:b/>
          <w:bCs/>
          <w:kern w:val="0"/>
          <w:szCs w:val="24"/>
          <w:lang w:eastAsia="en-IN"/>
          <w14:ligatures w14:val="none"/>
        </w:rPr>
        <w:t>Conclusion</w:t>
      </w:r>
    </w:p>
    <w:p w14:paraId="7D761379" w14:textId="77777777" w:rsidR="00D165A2" w:rsidRPr="00595A51" w:rsidRDefault="00D165A2" w:rsidP="00D165A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95A51">
        <w:rPr>
          <w:rFonts w:ascii="Times New Roman" w:eastAsia="Times New Roman" w:hAnsi="Times New Roman" w:cs="Times New Roman"/>
          <w:kern w:val="0"/>
          <w:szCs w:val="24"/>
          <w:lang w:eastAsia="en-IN"/>
          <w14:ligatures w14:val="none"/>
        </w:rPr>
        <w:t>The authors conclude that deep learning is a powerful tool for telecom companies looking to reduce attrition. By using these advanced models, companies can gain a deeper understanding of their customer base and create highly targeted "save" offers for those most likely to churn.</w:t>
      </w:r>
    </w:p>
    <w:p w14:paraId="22C6341C" w14:textId="4158A97F" w:rsidR="00D165A2" w:rsidRDefault="003B68C6" w:rsidP="003B68C6">
      <w:pPr>
        <w:pStyle w:val="NormalWeb"/>
        <w:numPr>
          <w:ilvl w:val="0"/>
          <w:numId w:val="20"/>
        </w:numPr>
        <w:rPr>
          <w:b/>
          <w:bCs/>
          <w:color w:val="00B050"/>
          <w:sz w:val="28"/>
          <w:szCs w:val="28"/>
        </w:rPr>
      </w:pPr>
      <w:hyperlink r:id="rId13" w:history="1">
        <w:r w:rsidRPr="003B68C6">
          <w:rPr>
            <w:rStyle w:val="Hyperlink"/>
            <w:b/>
            <w:bCs/>
            <w:sz w:val="28"/>
            <w:szCs w:val="28"/>
          </w:rPr>
          <w:t>Artificial intelligence based predictive analysis of customer churn.</w:t>
        </w:r>
      </w:hyperlink>
    </w:p>
    <w:p w14:paraId="068803D9" w14:textId="77777777"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Authors:</w:t>
      </w:r>
      <w:r w:rsidRPr="003B68C6">
        <w:rPr>
          <w:rFonts w:ascii="Times New Roman" w:eastAsia="Times New Roman" w:hAnsi="Times New Roman" w:cs="Times New Roman"/>
          <w:kern w:val="0"/>
          <w:szCs w:val="24"/>
          <w:lang w:eastAsia="en-IN"/>
          <w14:ligatures w14:val="none"/>
        </w:rPr>
        <w:t xml:space="preserve"> V. Gupta and A. Jatain.</w:t>
      </w:r>
    </w:p>
    <w:p w14:paraId="2B084665" w14:textId="77777777"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Published In:</w:t>
      </w:r>
      <w:r w:rsidRPr="003B68C6">
        <w:rPr>
          <w:rFonts w:ascii="Times New Roman" w:eastAsia="Times New Roman" w:hAnsi="Times New Roman" w:cs="Times New Roman"/>
          <w:kern w:val="0"/>
          <w:szCs w:val="24"/>
          <w:lang w:eastAsia="en-IN"/>
          <w14:ligatures w14:val="none"/>
        </w:rPr>
        <w:t xml:space="preserve"> Formosa Journal of Computing and Information Sciences, 2023.</w:t>
      </w:r>
    </w:p>
    <w:p w14:paraId="361DEBEA" w14:textId="4146EEBF"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Key Focus:</w:t>
      </w:r>
      <w:r w:rsidRPr="003B68C6">
        <w:rPr>
          <w:rFonts w:ascii="Times New Roman" w:eastAsia="Times New Roman" w:hAnsi="Times New Roman" w:cs="Times New Roman"/>
          <w:kern w:val="0"/>
          <w:szCs w:val="24"/>
          <w:lang w:eastAsia="en-IN"/>
          <w14:ligatures w14:val="none"/>
        </w:rPr>
        <w:t xml:space="preserve"> Using AI-based models to improve the accuracy of churn prediction and help businesses retain their customer base.</w:t>
      </w:r>
    </w:p>
    <w:p w14:paraId="34F0382A" w14:textId="77777777" w:rsidR="003B68C6" w:rsidRPr="003B68C6" w:rsidRDefault="003B68C6" w:rsidP="003B68C6">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The Role of AI in Customer Retention</w:t>
      </w:r>
    </w:p>
    <w:p w14:paraId="7EA77A05" w14:textId="77777777"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kern w:val="0"/>
          <w:szCs w:val="24"/>
          <w:lang w:eastAsia="en-IN"/>
          <w14:ligatures w14:val="none"/>
        </w:rPr>
        <w:t>The authors emphasize that maintaining a loyal customer base is one of the most significant challenges for modern organizations. Churn prediction is essentially a "binary classification" task, where the goal is to separate customers into two groups: those who will stay (non-churners) and those who will leave (churners)</w:t>
      </w:r>
    </w:p>
    <w:p w14:paraId="2D3BC1F0" w14:textId="5691B125" w:rsidR="003B68C6" w:rsidRPr="003B68C6" w:rsidRDefault="003B68C6"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kern w:val="0"/>
          <w:szCs w:val="24"/>
          <w:lang w:eastAsia="en-IN"/>
          <w14:ligatures w14:val="none"/>
        </w:rPr>
        <w:t>The paper argues that AI models are particularly effective because they can handle large, complex datasets that traditional methods might find overwhelming. By identifying potential churners early, companies can intervene with specialized offers or improved services to keep the customer.</w:t>
      </w:r>
    </w:p>
    <w:p w14:paraId="688BDC7E" w14:textId="77777777" w:rsidR="003B68C6" w:rsidRPr="003B68C6" w:rsidRDefault="003B68C6" w:rsidP="003B68C6">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Key Research Insights</w:t>
      </w:r>
    </w:p>
    <w:p w14:paraId="5896B27A" w14:textId="77777777"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kern w:val="0"/>
          <w:szCs w:val="24"/>
          <w:lang w:eastAsia="en-IN"/>
          <w14:ligatures w14:val="none"/>
        </w:rPr>
        <w:lastRenderedPageBreak/>
        <w:t>The study provides a deeper look into how AI algorithms are trained and tested for this specific task:</w:t>
      </w:r>
    </w:p>
    <w:p w14:paraId="32E20A4A" w14:textId="3D7DE965" w:rsidR="003B68C6" w:rsidRPr="003B68C6" w:rsidRDefault="003B68C6" w:rsidP="00B66B74">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Dataset Utilization:</w:t>
      </w:r>
      <w:r w:rsidRPr="003B68C6">
        <w:rPr>
          <w:rFonts w:ascii="Times New Roman" w:eastAsia="Times New Roman" w:hAnsi="Times New Roman" w:cs="Times New Roman"/>
          <w:kern w:val="0"/>
          <w:szCs w:val="24"/>
          <w:lang w:eastAsia="en-IN"/>
          <w14:ligatures w14:val="none"/>
        </w:rPr>
        <w:t xml:space="preserve"> The research often relies on benchmark datasets (like the Telco dataset from Kaggle) containing thousands of customer records and various service features.</w:t>
      </w:r>
    </w:p>
    <w:p w14:paraId="4BFD4D61" w14:textId="487C91A9" w:rsidR="003B68C6" w:rsidRPr="003B68C6" w:rsidRDefault="003B68C6" w:rsidP="00B66B74">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Model Comparison:</w:t>
      </w:r>
      <w:r w:rsidRPr="003B68C6">
        <w:rPr>
          <w:rFonts w:ascii="Times New Roman" w:eastAsia="Times New Roman" w:hAnsi="Times New Roman" w:cs="Times New Roman"/>
          <w:kern w:val="0"/>
          <w:szCs w:val="24"/>
          <w:lang w:eastAsia="en-IN"/>
          <w14:ligatures w14:val="none"/>
        </w:rPr>
        <w:t xml:space="preserve"> The authors look at various AI approaches, noting that while traditional algorithms like </w:t>
      </w:r>
      <w:r w:rsidRPr="003B68C6">
        <w:rPr>
          <w:rFonts w:ascii="Times New Roman" w:eastAsia="Times New Roman" w:hAnsi="Times New Roman" w:cs="Times New Roman"/>
          <w:b/>
          <w:bCs/>
          <w:kern w:val="0"/>
          <w:szCs w:val="24"/>
          <w:lang w:eastAsia="en-IN"/>
          <w14:ligatures w14:val="none"/>
        </w:rPr>
        <w:t>KNN</w:t>
      </w:r>
      <w:r w:rsidRPr="003B68C6">
        <w:rPr>
          <w:rFonts w:ascii="Times New Roman" w:eastAsia="Times New Roman" w:hAnsi="Times New Roman" w:cs="Times New Roman"/>
          <w:kern w:val="0"/>
          <w:szCs w:val="24"/>
          <w:lang w:eastAsia="en-IN"/>
          <w14:ligatures w14:val="none"/>
        </w:rPr>
        <w:t xml:space="preserve"> provide a baseline accuracy (around 71%), advanced AI and deep learning models can significantly push those boundaries.</w:t>
      </w:r>
    </w:p>
    <w:p w14:paraId="220ACCFA" w14:textId="618E8D47" w:rsidR="003B68C6" w:rsidRPr="003B68C6" w:rsidRDefault="003B68C6" w:rsidP="003B68C6">
      <w:pPr>
        <w:numPr>
          <w:ilvl w:val="0"/>
          <w:numId w:val="3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b/>
          <w:bCs/>
          <w:kern w:val="0"/>
          <w:szCs w:val="24"/>
          <w:lang w:eastAsia="en-IN"/>
          <w14:ligatures w14:val="none"/>
        </w:rPr>
        <w:t>Feature Importance:</w:t>
      </w:r>
      <w:r w:rsidRPr="003B68C6">
        <w:rPr>
          <w:rFonts w:ascii="Times New Roman" w:eastAsia="Times New Roman" w:hAnsi="Times New Roman" w:cs="Times New Roman"/>
          <w:kern w:val="0"/>
          <w:szCs w:val="24"/>
          <w:lang w:eastAsia="en-IN"/>
          <w14:ligatures w14:val="none"/>
        </w:rPr>
        <w:t xml:space="preserve"> The research highlights that AI is excellent at determining which factors</w:t>
      </w:r>
      <w:r w:rsidR="00595A51">
        <w:rPr>
          <w:rFonts w:ascii="Times New Roman" w:eastAsia="Times New Roman" w:hAnsi="Times New Roman" w:cs="Times New Roman"/>
          <w:kern w:val="0"/>
          <w:szCs w:val="24"/>
          <w:lang w:eastAsia="en-IN"/>
          <w14:ligatures w14:val="none"/>
        </w:rPr>
        <w:t xml:space="preserve">: </w:t>
      </w:r>
      <w:r w:rsidRPr="003B68C6">
        <w:rPr>
          <w:rFonts w:ascii="Times New Roman" w:eastAsia="Times New Roman" w:hAnsi="Times New Roman" w:cs="Times New Roman"/>
          <w:kern w:val="0"/>
          <w:szCs w:val="24"/>
          <w:lang w:eastAsia="en-IN"/>
          <w14:ligatures w14:val="none"/>
        </w:rPr>
        <w:t>such as monthly charges, contract type, or technical support</w:t>
      </w:r>
      <w:r w:rsidR="00595A51">
        <w:rPr>
          <w:rFonts w:ascii="Times New Roman" w:eastAsia="Times New Roman" w:hAnsi="Times New Roman" w:cs="Times New Roman"/>
          <w:kern w:val="0"/>
          <w:szCs w:val="24"/>
          <w:lang w:eastAsia="en-IN"/>
          <w14:ligatures w14:val="none"/>
        </w:rPr>
        <w:t xml:space="preserve">: </w:t>
      </w:r>
      <w:r w:rsidRPr="003B68C6">
        <w:rPr>
          <w:rFonts w:ascii="Times New Roman" w:eastAsia="Times New Roman" w:hAnsi="Times New Roman" w:cs="Times New Roman"/>
          <w:kern w:val="0"/>
          <w:szCs w:val="24"/>
          <w:lang w:eastAsia="en-IN"/>
          <w14:ligatures w14:val="none"/>
        </w:rPr>
        <w:t>are the strongest predictors of a customer leaving.</w:t>
      </w:r>
    </w:p>
    <w:p w14:paraId="13665223" w14:textId="77777777" w:rsidR="003B68C6" w:rsidRPr="003B68C6" w:rsidRDefault="003B68C6" w:rsidP="003B68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68C6">
        <w:rPr>
          <w:rFonts w:ascii="Times New Roman" w:eastAsia="Times New Roman" w:hAnsi="Times New Roman" w:cs="Times New Roman"/>
          <w:b/>
          <w:bCs/>
          <w:kern w:val="0"/>
          <w:sz w:val="27"/>
          <w:szCs w:val="27"/>
          <w:lang w:eastAsia="en-IN"/>
          <w14:ligatures w14:val="none"/>
        </w:rPr>
        <w:t>C</w:t>
      </w:r>
      <w:r w:rsidRPr="003B68C6">
        <w:rPr>
          <w:rFonts w:ascii="Times New Roman" w:eastAsia="Times New Roman" w:hAnsi="Times New Roman" w:cs="Times New Roman"/>
          <w:b/>
          <w:bCs/>
          <w:kern w:val="0"/>
          <w:szCs w:val="24"/>
          <w:lang w:eastAsia="en-IN"/>
          <w14:ligatures w14:val="none"/>
        </w:rPr>
        <w:t>onclusion</w:t>
      </w:r>
    </w:p>
    <w:p w14:paraId="5769CED9" w14:textId="77777777" w:rsidR="003B68C6" w:rsidRPr="003B68C6" w:rsidRDefault="003B68C6" w:rsidP="003B68C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B68C6">
        <w:rPr>
          <w:rFonts w:ascii="Times New Roman" w:eastAsia="Times New Roman" w:hAnsi="Times New Roman" w:cs="Times New Roman"/>
          <w:kern w:val="0"/>
          <w:szCs w:val="24"/>
          <w:lang w:eastAsia="en-IN"/>
          <w14:ligatures w14:val="none"/>
        </w:rPr>
        <w:t>The authors conclude that AI-based predictive analysis is no longer just an "extra" for companies; it is a critical tool for economic viability. By moving toward more intelligent, automated systems, businesses can predict customer behavior with much higher precision than ever before.</w:t>
      </w:r>
    </w:p>
    <w:p w14:paraId="10119C4C" w14:textId="776370F5" w:rsidR="00B66B74" w:rsidRDefault="00B66B74" w:rsidP="00B66B74">
      <w:pPr>
        <w:pStyle w:val="NormalWeb"/>
        <w:numPr>
          <w:ilvl w:val="0"/>
          <w:numId w:val="20"/>
        </w:numPr>
        <w:rPr>
          <w:b/>
          <w:bCs/>
          <w:color w:val="00B050"/>
          <w:sz w:val="28"/>
          <w:szCs w:val="28"/>
        </w:rPr>
      </w:pPr>
      <w:hyperlink r:id="rId14" w:history="1">
        <w:r w:rsidRPr="00B66B74">
          <w:rPr>
            <w:rStyle w:val="Hyperlink"/>
            <w:b/>
            <w:bCs/>
            <w:sz w:val="28"/>
            <w:szCs w:val="28"/>
          </w:rPr>
          <w:t>A Comparison of Machine Learning Techniques for Customer Churn Prediction.</w:t>
        </w:r>
      </w:hyperlink>
    </w:p>
    <w:p w14:paraId="3B5DC3AE" w14:textId="77777777"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Authors:</w:t>
      </w:r>
      <w:r w:rsidRPr="00B66B74">
        <w:rPr>
          <w:rFonts w:ascii="Times New Roman" w:eastAsia="Times New Roman" w:hAnsi="Times New Roman" w:cs="Times New Roman"/>
          <w:kern w:val="0"/>
          <w:szCs w:val="24"/>
          <w:lang w:eastAsia="en-IN"/>
          <w14:ligatures w14:val="none"/>
        </w:rPr>
        <w:t xml:space="preserve"> T. Vafeiadis, K. I. Diamantaras, G. Sarigiannidis, and K. Ch. Chatzisavvas.</w:t>
      </w:r>
    </w:p>
    <w:p w14:paraId="1728CEFE" w14:textId="77777777"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Published In:</w:t>
      </w:r>
      <w:r w:rsidRPr="00B66B74">
        <w:rPr>
          <w:rFonts w:ascii="Times New Roman" w:eastAsia="Times New Roman" w:hAnsi="Times New Roman" w:cs="Times New Roman"/>
          <w:kern w:val="0"/>
          <w:szCs w:val="24"/>
          <w:lang w:eastAsia="en-IN"/>
          <w14:ligatures w14:val="none"/>
        </w:rPr>
        <w:t xml:space="preserve"> Simulation Modelling Practice and Theory, 2015.</w:t>
      </w:r>
    </w:p>
    <w:p w14:paraId="086F781F" w14:textId="02E5A545"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Key Focus:</w:t>
      </w:r>
      <w:r w:rsidRPr="00B66B74">
        <w:rPr>
          <w:rFonts w:ascii="Times New Roman" w:eastAsia="Times New Roman" w:hAnsi="Times New Roman" w:cs="Times New Roman"/>
          <w:kern w:val="0"/>
          <w:szCs w:val="24"/>
          <w:lang w:eastAsia="en-IN"/>
          <w14:ligatures w14:val="none"/>
        </w:rPr>
        <w:t xml:space="preserve"> To analyze and compare the performance of popular machine learning classifiers and investigate how "boosting" techniques can improve their accuracy.</w:t>
      </w:r>
    </w:p>
    <w:p w14:paraId="77586C2E" w14:textId="77777777" w:rsidR="00B66B74" w:rsidRPr="00B66B74" w:rsidRDefault="00B66B74" w:rsidP="00B66B74">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The Goal of the Study</w:t>
      </w:r>
    </w:p>
    <w:p w14:paraId="686B325F" w14:textId="77777777" w:rsid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kern w:val="0"/>
          <w:szCs w:val="24"/>
          <w:lang w:eastAsia="en-IN"/>
          <w14:ligatures w14:val="none"/>
        </w:rPr>
        <w:t>The researchers aimed to find the most effective way to identify customers who are likely to leave a service. By comparing different algorithms, they wanted to help businesses understand which tools provide the most reliable warnings before a customer cancels their subscription.</w:t>
      </w:r>
    </w:p>
    <w:p w14:paraId="3F38E43F" w14:textId="449D7A57"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Machine Learning Models Compared</w:t>
      </w:r>
    </w:p>
    <w:p w14:paraId="0499173D" w14:textId="77777777"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kern w:val="0"/>
          <w:szCs w:val="24"/>
          <w:lang w:eastAsia="en-IN"/>
          <w14:ligatures w14:val="none"/>
        </w:rPr>
        <w:t>The study looked at several well-known algorithms to see how they stacked up against each other:</w:t>
      </w:r>
    </w:p>
    <w:p w14:paraId="7901A1D8" w14:textId="78B5D34B" w:rsidR="00B66B74" w:rsidRPr="00B66B74" w:rsidRDefault="00B66B74" w:rsidP="00B66B74">
      <w:pPr>
        <w:numPr>
          <w:ilvl w:val="0"/>
          <w:numId w:val="4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Artificial Neural Networks (ANN):</w:t>
      </w:r>
      <w:r w:rsidRPr="00B66B74">
        <w:rPr>
          <w:rFonts w:ascii="Times New Roman" w:eastAsia="Times New Roman" w:hAnsi="Times New Roman" w:cs="Times New Roman"/>
          <w:kern w:val="0"/>
          <w:szCs w:val="24"/>
          <w:lang w:eastAsia="en-IN"/>
          <w14:ligatures w14:val="none"/>
        </w:rPr>
        <w:t xml:space="preserve"> These models, designed to mimic the human brain, were found to significantly outperform several other standard methods.</w:t>
      </w:r>
    </w:p>
    <w:p w14:paraId="0A1F280A" w14:textId="10A95EE3" w:rsidR="00B66B74" w:rsidRPr="00B66B74" w:rsidRDefault="00B66B74" w:rsidP="00B66B74">
      <w:pPr>
        <w:numPr>
          <w:ilvl w:val="0"/>
          <w:numId w:val="4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Support Vector Machines (SVM):</w:t>
      </w:r>
      <w:r w:rsidRPr="00B66B74">
        <w:rPr>
          <w:rFonts w:ascii="Times New Roman" w:eastAsia="Times New Roman" w:hAnsi="Times New Roman" w:cs="Times New Roman"/>
          <w:kern w:val="0"/>
          <w:szCs w:val="24"/>
          <w:lang w:eastAsia="en-IN"/>
          <w14:ligatures w14:val="none"/>
        </w:rPr>
        <w:t xml:space="preserve"> A popular tool for classification that was compared alongside other models.</w:t>
      </w:r>
    </w:p>
    <w:p w14:paraId="571483F8" w14:textId="76952812" w:rsidR="00B66B74" w:rsidRPr="00B66B74" w:rsidRDefault="00B66B74" w:rsidP="00B66B74">
      <w:pPr>
        <w:numPr>
          <w:ilvl w:val="0"/>
          <w:numId w:val="4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Decision Trees (DT):</w:t>
      </w:r>
      <w:r w:rsidRPr="00B66B74">
        <w:rPr>
          <w:rFonts w:ascii="Times New Roman" w:eastAsia="Times New Roman" w:hAnsi="Times New Roman" w:cs="Times New Roman"/>
          <w:kern w:val="0"/>
          <w:szCs w:val="24"/>
          <w:lang w:eastAsia="en-IN"/>
          <w14:ligatures w14:val="none"/>
        </w:rPr>
        <w:t xml:space="preserve"> A model that uses a tree-like graph of decisions and their possible consequences.</w:t>
      </w:r>
    </w:p>
    <w:p w14:paraId="41984874" w14:textId="77777777" w:rsidR="00B66B74" w:rsidRDefault="00B66B74" w:rsidP="00B66B74">
      <w:pPr>
        <w:numPr>
          <w:ilvl w:val="0"/>
          <w:numId w:val="4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lastRenderedPageBreak/>
        <w:t>K-Nearest Neighbors (KNN):</w:t>
      </w:r>
      <w:r w:rsidRPr="00B66B74">
        <w:rPr>
          <w:rFonts w:ascii="Times New Roman" w:eastAsia="Times New Roman" w:hAnsi="Times New Roman" w:cs="Times New Roman"/>
          <w:kern w:val="0"/>
          <w:szCs w:val="24"/>
          <w:lang w:eastAsia="en-IN"/>
          <w14:ligatures w14:val="none"/>
        </w:rPr>
        <w:t xml:space="preserve"> A simpler approach that classifies data based on how similar it is to other examples.</w:t>
      </w:r>
    </w:p>
    <w:p w14:paraId="4B8CCC2B" w14:textId="732DDD86"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Key Findings: The Power of "Boosting"</w:t>
      </w:r>
    </w:p>
    <w:p w14:paraId="4542D8DC" w14:textId="5FCA70E9"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kern w:val="0"/>
          <w:szCs w:val="24"/>
          <w:lang w:eastAsia="en-IN"/>
          <w14:ligatures w14:val="none"/>
        </w:rPr>
        <w:t xml:space="preserve">One of the most important parts of this research was exploring the impact of </w:t>
      </w:r>
      <w:r w:rsidRPr="00B66B74">
        <w:rPr>
          <w:rFonts w:ascii="Times New Roman" w:eastAsia="Times New Roman" w:hAnsi="Times New Roman" w:cs="Times New Roman"/>
          <w:b/>
          <w:bCs/>
          <w:kern w:val="0"/>
          <w:szCs w:val="24"/>
          <w:lang w:eastAsia="en-IN"/>
          <w14:ligatures w14:val="none"/>
        </w:rPr>
        <w:t>boosting</w:t>
      </w:r>
      <w:r w:rsidRPr="00B66B74">
        <w:rPr>
          <w:rFonts w:ascii="Times New Roman" w:eastAsia="Times New Roman" w:hAnsi="Times New Roman" w:cs="Times New Roman"/>
          <w:kern w:val="0"/>
          <w:szCs w:val="24"/>
          <w:lang w:eastAsia="en-IN"/>
          <w14:ligatures w14:val="none"/>
        </w:rPr>
        <w:t xml:space="preserve"> using the </w:t>
      </w:r>
      <w:r w:rsidRPr="00B66B74">
        <w:rPr>
          <w:rFonts w:ascii="Times New Roman" w:eastAsia="Times New Roman" w:hAnsi="Times New Roman" w:cs="Times New Roman"/>
          <w:b/>
          <w:bCs/>
          <w:kern w:val="0"/>
          <w:szCs w:val="24"/>
          <w:lang w:eastAsia="en-IN"/>
          <w14:ligatures w14:val="none"/>
        </w:rPr>
        <w:t>AdaBoost</w:t>
      </w:r>
      <w:r w:rsidRPr="00B66B74">
        <w:rPr>
          <w:rFonts w:ascii="Times New Roman" w:eastAsia="Times New Roman" w:hAnsi="Times New Roman" w:cs="Times New Roman"/>
          <w:kern w:val="0"/>
          <w:szCs w:val="24"/>
          <w:lang w:eastAsia="en-IN"/>
          <w14:ligatures w14:val="none"/>
        </w:rPr>
        <w:t xml:space="preserve"> algorithm.</w:t>
      </w:r>
    </w:p>
    <w:p w14:paraId="2B190BE4" w14:textId="3DE4B2A7" w:rsidR="00B66B74" w:rsidRPr="00B66B74" w:rsidRDefault="00B66B74" w:rsidP="00B66B74">
      <w:pPr>
        <w:numPr>
          <w:ilvl w:val="0"/>
          <w:numId w:val="4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Improving Classifiers:</w:t>
      </w:r>
      <w:r w:rsidRPr="00B66B74">
        <w:rPr>
          <w:rFonts w:ascii="Times New Roman" w:eastAsia="Times New Roman" w:hAnsi="Times New Roman" w:cs="Times New Roman"/>
          <w:kern w:val="0"/>
          <w:szCs w:val="24"/>
          <w:lang w:eastAsia="en-IN"/>
          <w14:ligatures w14:val="none"/>
        </w:rPr>
        <w:t xml:space="preserve"> The researchers discovered that applying AdaBoost to existing classifiers could significantly enhance their predictive power.</w:t>
      </w:r>
    </w:p>
    <w:p w14:paraId="7E7ECA15" w14:textId="014CF406" w:rsidR="00B66B74" w:rsidRPr="00B66B74" w:rsidRDefault="00B66B74" w:rsidP="00B66B74">
      <w:pPr>
        <w:numPr>
          <w:ilvl w:val="0"/>
          <w:numId w:val="4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ANN Superiority:</w:t>
      </w:r>
      <w:r w:rsidRPr="00B66B74">
        <w:rPr>
          <w:rFonts w:ascii="Times New Roman" w:eastAsia="Times New Roman" w:hAnsi="Times New Roman" w:cs="Times New Roman"/>
          <w:kern w:val="0"/>
          <w:szCs w:val="24"/>
          <w:lang w:eastAsia="en-IN"/>
          <w14:ligatures w14:val="none"/>
        </w:rPr>
        <w:t xml:space="preserve"> In their comparisons, the Artificial Neural Network (ANN) stood out by consistently exceeding the performance of KNN, Decision Trees, and SVM.</w:t>
      </w:r>
    </w:p>
    <w:p w14:paraId="611B8A3A" w14:textId="77777777" w:rsidR="00B66B74" w:rsidRPr="00B66B74" w:rsidRDefault="00B66B74" w:rsidP="00B66B74">
      <w:pPr>
        <w:numPr>
          <w:ilvl w:val="0"/>
          <w:numId w:val="4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Better Accuracy:</w:t>
      </w:r>
      <w:r w:rsidRPr="00B66B74">
        <w:rPr>
          <w:rFonts w:ascii="Times New Roman" w:eastAsia="Times New Roman" w:hAnsi="Times New Roman" w:cs="Times New Roman"/>
          <w:kern w:val="0"/>
          <w:szCs w:val="24"/>
          <w:lang w:eastAsia="en-IN"/>
          <w14:ligatures w14:val="none"/>
        </w:rPr>
        <w:t xml:space="preserve"> The study confirmed that using these advanced techniques allows for a much more accurate prediction of customer behavior compared to simpler, traditional methods.</w:t>
      </w:r>
    </w:p>
    <w:p w14:paraId="7892C3FC" w14:textId="77777777" w:rsidR="00B66B74" w:rsidRPr="00B66B74" w:rsidRDefault="00B66B74" w:rsidP="00B66B74">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B66B74">
        <w:rPr>
          <w:rFonts w:ascii="Times New Roman" w:eastAsia="Times New Roman" w:hAnsi="Times New Roman" w:cs="Times New Roman"/>
          <w:b/>
          <w:bCs/>
          <w:kern w:val="0"/>
          <w:szCs w:val="24"/>
          <w:lang w:eastAsia="en-IN"/>
          <w14:ligatures w14:val="none"/>
        </w:rPr>
        <w:t>Conclusion</w:t>
      </w:r>
    </w:p>
    <w:p w14:paraId="3175907C" w14:textId="2B40A177" w:rsidR="00B66B74" w:rsidRPr="00B66B74" w:rsidRDefault="00B66B74" w:rsidP="00B66B74">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66B74">
        <w:rPr>
          <w:rFonts w:ascii="Times New Roman" w:eastAsia="Times New Roman" w:hAnsi="Times New Roman" w:cs="Times New Roman"/>
          <w:kern w:val="0"/>
          <w:szCs w:val="24"/>
          <w:lang w:eastAsia="en-IN"/>
          <w14:ligatures w14:val="none"/>
        </w:rPr>
        <w:t xml:space="preserve">The authors concluded that while many machine learning tools are available, </w:t>
      </w:r>
      <w:r w:rsidRPr="00B66B74">
        <w:rPr>
          <w:rFonts w:ascii="Times New Roman" w:eastAsia="Times New Roman" w:hAnsi="Times New Roman" w:cs="Times New Roman"/>
          <w:b/>
          <w:bCs/>
          <w:kern w:val="0"/>
          <w:szCs w:val="24"/>
          <w:lang w:eastAsia="en-IN"/>
          <w14:ligatures w14:val="none"/>
        </w:rPr>
        <w:t>Artificial Neural Networks</w:t>
      </w:r>
      <w:r w:rsidR="00970FD0">
        <w:rPr>
          <w:rFonts w:ascii="Times New Roman" w:eastAsia="Times New Roman" w:hAnsi="Times New Roman" w:cs="Times New Roman"/>
          <w:kern w:val="0"/>
          <w:szCs w:val="24"/>
          <w:lang w:eastAsia="en-IN"/>
          <w14:ligatures w14:val="none"/>
        </w:rPr>
        <w:t xml:space="preserve"> </w:t>
      </w:r>
      <w:r w:rsidRPr="00B66B74">
        <w:rPr>
          <w:rFonts w:ascii="Times New Roman" w:eastAsia="Times New Roman" w:hAnsi="Times New Roman" w:cs="Times New Roman"/>
          <w:kern w:val="0"/>
          <w:szCs w:val="24"/>
          <w:lang w:eastAsia="en-IN"/>
          <w14:ligatures w14:val="none"/>
        </w:rPr>
        <w:t xml:space="preserve">especially when combined with boosting techniques like </w:t>
      </w:r>
      <w:r w:rsidRPr="00B66B74">
        <w:rPr>
          <w:rFonts w:ascii="Times New Roman" w:eastAsia="Times New Roman" w:hAnsi="Times New Roman" w:cs="Times New Roman"/>
          <w:b/>
          <w:bCs/>
          <w:kern w:val="0"/>
          <w:szCs w:val="24"/>
          <w:lang w:eastAsia="en-IN"/>
          <w14:ligatures w14:val="none"/>
        </w:rPr>
        <w:t>AdaBoost</w:t>
      </w:r>
      <w:r w:rsidR="00970FD0">
        <w:rPr>
          <w:rFonts w:ascii="Times New Roman" w:eastAsia="Times New Roman" w:hAnsi="Times New Roman" w:cs="Times New Roman"/>
          <w:kern w:val="0"/>
          <w:szCs w:val="24"/>
          <w:lang w:eastAsia="en-IN"/>
          <w14:ligatures w14:val="none"/>
        </w:rPr>
        <w:t xml:space="preserve"> </w:t>
      </w:r>
      <w:r w:rsidRPr="00B66B74">
        <w:rPr>
          <w:rFonts w:ascii="Times New Roman" w:eastAsia="Times New Roman" w:hAnsi="Times New Roman" w:cs="Times New Roman"/>
          <w:kern w:val="0"/>
          <w:szCs w:val="24"/>
          <w:lang w:eastAsia="en-IN"/>
          <w14:ligatures w14:val="none"/>
        </w:rPr>
        <w:t>offer the highest level of efficiency for churn prediction. This research provides a clear roadmap for businesses looking to choose the right technology to keep their customers loyal.</w:t>
      </w:r>
    </w:p>
    <w:p w14:paraId="3A8C60D3" w14:textId="77C32CC2" w:rsidR="00F34337" w:rsidRDefault="00F34337" w:rsidP="00F34337">
      <w:pPr>
        <w:pStyle w:val="NormalWeb"/>
        <w:numPr>
          <w:ilvl w:val="0"/>
          <w:numId w:val="20"/>
        </w:numPr>
        <w:rPr>
          <w:b/>
          <w:bCs/>
          <w:color w:val="00B050"/>
          <w:sz w:val="28"/>
          <w:szCs w:val="28"/>
        </w:rPr>
      </w:pPr>
      <w:hyperlink r:id="rId15" w:history="1">
        <w:r w:rsidRPr="00F34337">
          <w:rPr>
            <w:rStyle w:val="Hyperlink"/>
            <w:b/>
            <w:bCs/>
            <w:sz w:val="28"/>
            <w:szCs w:val="28"/>
          </w:rPr>
          <w:t>Deep Churn Prediction Method for Telecommunication Industry.</w:t>
        </w:r>
      </w:hyperlink>
    </w:p>
    <w:p w14:paraId="32E6DCFF" w14:textId="77777777"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Authors:</w:t>
      </w:r>
      <w:r w:rsidRPr="00F34337">
        <w:rPr>
          <w:rFonts w:ascii="Times New Roman" w:eastAsia="Times New Roman" w:hAnsi="Times New Roman" w:cs="Times New Roman"/>
          <w:kern w:val="0"/>
          <w:szCs w:val="24"/>
          <w:lang w:eastAsia="en-IN"/>
          <w14:ligatures w14:val="none"/>
        </w:rPr>
        <w:t xml:space="preserve"> Lewlisa Saha, Hrudaya Kumar Tripathy, Tarek Gaber, Hatem El-Gohary, and El-Sayed M. El-kenawy.</w:t>
      </w:r>
    </w:p>
    <w:p w14:paraId="19454DD4" w14:textId="4400F5D5"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Published In:</w:t>
      </w:r>
      <w:r w:rsidRPr="00F34337">
        <w:rPr>
          <w:rFonts w:ascii="Times New Roman" w:eastAsia="Times New Roman" w:hAnsi="Times New Roman" w:cs="Times New Roman"/>
          <w:kern w:val="0"/>
          <w:szCs w:val="24"/>
          <w:lang w:eastAsia="en-IN"/>
          <w14:ligatures w14:val="none"/>
        </w:rPr>
        <w:t xml:space="preserve"> </w:t>
      </w:r>
      <w:r w:rsidRPr="00F34337">
        <w:rPr>
          <w:rFonts w:ascii="Times New Roman" w:eastAsia="Times New Roman" w:hAnsi="Times New Roman" w:cs="Times New Roman"/>
          <w:i/>
          <w:iCs/>
          <w:kern w:val="0"/>
          <w:szCs w:val="24"/>
          <w:lang w:eastAsia="en-IN"/>
          <w14:ligatures w14:val="none"/>
        </w:rPr>
        <w:t>Sustainability</w:t>
      </w:r>
      <w:r w:rsidRPr="00F34337">
        <w:rPr>
          <w:rFonts w:ascii="Times New Roman" w:eastAsia="Times New Roman" w:hAnsi="Times New Roman" w:cs="Times New Roman"/>
          <w:kern w:val="0"/>
          <w:szCs w:val="24"/>
          <w:lang w:eastAsia="en-IN"/>
          <w14:ligatures w14:val="none"/>
        </w:rPr>
        <w:t xml:space="preserve"> (MDPI), March 2023.</w:t>
      </w:r>
    </w:p>
    <w:p w14:paraId="54AC66A6" w14:textId="49E505F0"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Key Focus:</w:t>
      </w:r>
      <w:r w:rsidRPr="00F34337">
        <w:rPr>
          <w:rFonts w:ascii="Times New Roman" w:eastAsia="Times New Roman" w:hAnsi="Times New Roman" w:cs="Times New Roman"/>
          <w:kern w:val="0"/>
          <w:szCs w:val="24"/>
          <w:lang w:eastAsia="en-IN"/>
          <w14:ligatures w14:val="none"/>
        </w:rPr>
        <w:t xml:space="preserve"> Achieving the highest possible prediction accuracy without requiring massive financial investments or complex implementations.</w:t>
      </w:r>
    </w:p>
    <w:p w14:paraId="74EACAC3" w14:textId="77777777" w:rsidR="00F34337" w:rsidRPr="00F34337" w:rsidRDefault="00F34337" w:rsidP="00F34337">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Why is This Research Important?</w:t>
      </w:r>
    </w:p>
    <w:p w14:paraId="182A7D2D" w14:textId="17C91016"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 xml:space="preserve">The authors point out that in the telecom world, losing a customer (churn) is a major blow because it is </w:t>
      </w:r>
      <w:r w:rsidRPr="00F34337">
        <w:rPr>
          <w:rFonts w:ascii="Times New Roman" w:eastAsia="Times New Roman" w:hAnsi="Times New Roman" w:cs="Times New Roman"/>
          <w:b/>
          <w:bCs/>
          <w:kern w:val="0"/>
          <w:szCs w:val="24"/>
          <w:lang w:eastAsia="en-IN"/>
          <w14:ligatures w14:val="none"/>
        </w:rPr>
        <w:t>5 to 10 times more expensive</w:t>
      </w:r>
      <w:r w:rsidRPr="00F34337">
        <w:rPr>
          <w:rFonts w:ascii="Times New Roman" w:eastAsia="Times New Roman" w:hAnsi="Times New Roman" w:cs="Times New Roman"/>
          <w:kern w:val="0"/>
          <w:szCs w:val="24"/>
          <w:lang w:eastAsia="en-IN"/>
          <w14:ligatures w14:val="none"/>
        </w:rPr>
        <w:t xml:space="preserve"> to find a new customer than it is to keep an existing one. Interestingly, the paper notes that if a company can reduce its churn rate by just 5%, its profits can increase by anywhere from </w:t>
      </w:r>
      <w:r w:rsidRPr="00F34337">
        <w:rPr>
          <w:rFonts w:ascii="Times New Roman" w:eastAsia="Times New Roman" w:hAnsi="Times New Roman" w:cs="Times New Roman"/>
          <w:b/>
          <w:bCs/>
          <w:kern w:val="0"/>
          <w:szCs w:val="24"/>
          <w:lang w:eastAsia="en-IN"/>
          <w14:ligatures w14:val="none"/>
        </w:rPr>
        <w:t>25% to 85%</w:t>
      </w:r>
      <w:r w:rsidRPr="00F34337">
        <w:rPr>
          <w:rFonts w:ascii="Times New Roman" w:eastAsia="Times New Roman" w:hAnsi="Times New Roman" w:cs="Times New Roman"/>
          <w:kern w:val="0"/>
          <w:szCs w:val="24"/>
          <w:lang w:eastAsia="en-IN"/>
          <w14:ligatures w14:val="none"/>
        </w:rPr>
        <w:t>.</w:t>
      </w:r>
    </w:p>
    <w:p w14:paraId="3110E35E" w14:textId="77777777" w:rsidR="00F34337" w:rsidRPr="00F34337" w:rsidRDefault="00F34337" w:rsidP="00F34337">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Methodology: Testing Every Major Strategy</w:t>
      </w:r>
    </w:p>
    <w:p w14:paraId="4B664B14" w14:textId="63007F87"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This study was very thorough. Instead of just testing one or two models, the researchers tested a wide variety of "learning strategies" across two different public datasets (the Southeast Asian telecom industry and the American telecom market) to see which performed best:</w:t>
      </w:r>
    </w:p>
    <w:p w14:paraId="2E5B10EA" w14:textId="77777777" w:rsidR="00F34337" w:rsidRPr="00F34337" w:rsidRDefault="00F34337" w:rsidP="00F34337">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Ensemble Learning:</w:t>
      </w:r>
      <w:r w:rsidRPr="00F34337">
        <w:rPr>
          <w:rFonts w:ascii="Times New Roman" w:eastAsia="Times New Roman" w:hAnsi="Times New Roman" w:cs="Times New Roman"/>
          <w:kern w:val="0"/>
          <w:szCs w:val="24"/>
          <w:lang w:eastAsia="en-IN"/>
          <w14:ligatures w14:val="none"/>
        </w:rPr>
        <w:t xml:space="preserve"> They tested high-performance "teams" of algorithms like </w:t>
      </w:r>
      <w:r w:rsidRPr="00F34337">
        <w:rPr>
          <w:rFonts w:ascii="Times New Roman" w:eastAsia="Times New Roman" w:hAnsi="Times New Roman" w:cs="Times New Roman"/>
          <w:b/>
          <w:bCs/>
          <w:kern w:val="0"/>
          <w:szCs w:val="24"/>
          <w:lang w:eastAsia="en-IN"/>
          <w14:ligatures w14:val="none"/>
        </w:rPr>
        <w:t>Random Forest</w:t>
      </w:r>
      <w:r w:rsidRPr="00F34337">
        <w:rPr>
          <w:rFonts w:ascii="Times New Roman" w:eastAsia="Times New Roman" w:hAnsi="Times New Roman" w:cs="Times New Roman"/>
          <w:kern w:val="0"/>
          <w:szCs w:val="24"/>
          <w:lang w:eastAsia="en-IN"/>
          <w14:ligatures w14:val="none"/>
        </w:rPr>
        <w:t xml:space="preserve">, </w:t>
      </w:r>
      <w:r w:rsidRPr="00F34337">
        <w:rPr>
          <w:rFonts w:ascii="Times New Roman" w:eastAsia="Times New Roman" w:hAnsi="Times New Roman" w:cs="Times New Roman"/>
          <w:b/>
          <w:bCs/>
          <w:kern w:val="0"/>
          <w:szCs w:val="24"/>
          <w:lang w:eastAsia="en-IN"/>
          <w14:ligatures w14:val="none"/>
        </w:rPr>
        <w:t>XGBoost</w:t>
      </w:r>
      <w:r w:rsidRPr="00F34337">
        <w:rPr>
          <w:rFonts w:ascii="Times New Roman" w:eastAsia="Times New Roman" w:hAnsi="Times New Roman" w:cs="Times New Roman"/>
          <w:kern w:val="0"/>
          <w:szCs w:val="24"/>
          <w:lang w:eastAsia="en-IN"/>
          <w14:ligatures w14:val="none"/>
        </w:rPr>
        <w:t xml:space="preserve">, and </w:t>
      </w:r>
      <w:r w:rsidRPr="00F34337">
        <w:rPr>
          <w:rFonts w:ascii="Times New Roman" w:eastAsia="Times New Roman" w:hAnsi="Times New Roman" w:cs="Times New Roman"/>
          <w:b/>
          <w:bCs/>
          <w:kern w:val="0"/>
          <w:szCs w:val="24"/>
          <w:lang w:eastAsia="en-IN"/>
          <w14:ligatures w14:val="none"/>
        </w:rPr>
        <w:t>AdaBoost</w:t>
      </w:r>
      <w:r w:rsidRPr="00F34337">
        <w:rPr>
          <w:rFonts w:ascii="Times New Roman" w:eastAsia="Times New Roman" w:hAnsi="Times New Roman" w:cs="Times New Roman"/>
          <w:kern w:val="0"/>
          <w:szCs w:val="24"/>
          <w:lang w:eastAsia="en-IN"/>
          <w14:ligatures w14:val="none"/>
        </w:rPr>
        <w:t>.</w:t>
      </w:r>
    </w:p>
    <w:p w14:paraId="76A4A1E5" w14:textId="77777777" w:rsidR="00F34337" w:rsidRPr="00F34337" w:rsidRDefault="00F34337" w:rsidP="00F34337">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lastRenderedPageBreak/>
        <w:t>Traditional Classifiers:</w:t>
      </w:r>
      <w:r w:rsidRPr="00F34337">
        <w:rPr>
          <w:rFonts w:ascii="Times New Roman" w:eastAsia="Times New Roman" w:hAnsi="Times New Roman" w:cs="Times New Roman"/>
          <w:kern w:val="0"/>
          <w:szCs w:val="24"/>
          <w:lang w:eastAsia="en-IN"/>
          <w14:ligatures w14:val="none"/>
        </w:rPr>
        <w:t xml:space="preserve"> They looked at standard tools like </w:t>
      </w:r>
      <w:r w:rsidRPr="00F34337">
        <w:rPr>
          <w:rFonts w:ascii="Times New Roman" w:eastAsia="Times New Roman" w:hAnsi="Times New Roman" w:cs="Times New Roman"/>
          <w:b/>
          <w:bCs/>
          <w:kern w:val="0"/>
          <w:szCs w:val="24"/>
          <w:lang w:eastAsia="en-IN"/>
          <w14:ligatures w14:val="none"/>
        </w:rPr>
        <w:t>Logistic Regression</w:t>
      </w:r>
      <w:r w:rsidRPr="00F34337">
        <w:rPr>
          <w:rFonts w:ascii="Times New Roman" w:eastAsia="Times New Roman" w:hAnsi="Times New Roman" w:cs="Times New Roman"/>
          <w:kern w:val="0"/>
          <w:szCs w:val="24"/>
          <w:lang w:eastAsia="en-IN"/>
          <w14:ligatures w14:val="none"/>
        </w:rPr>
        <w:t xml:space="preserve"> and </w:t>
      </w:r>
      <w:r w:rsidRPr="00F34337">
        <w:rPr>
          <w:rFonts w:ascii="Times New Roman" w:eastAsia="Times New Roman" w:hAnsi="Times New Roman" w:cs="Times New Roman"/>
          <w:b/>
          <w:bCs/>
          <w:kern w:val="0"/>
          <w:szCs w:val="24"/>
          <w:lang w:eastAsia="en-IN"/>
          <w14:ligatures w14:val="none"/>
        </w:rPr>
        <w:t>Decision Trees</w:t>
      </w:r>
      <w:r w:rsidRPr="00F34337">
        <w:rPr>
          <w:rFonts w:ascii="Times New Roman" w:eastAsia="Times New Roman" w:hAnsi="Times New Roman" w:cs="Times New Roman"/>
          <w:kern w:val="0"/>
          <w:szCs w:val="24"/>
          <w:lang w:eastAsia="en-IN"/>
          <w14:ligatures w14:val="none"/>
        </w:rPr>
        <w:t>.</w:t>
      </w:r>
    </w:p>
    <w:p w14:paraId="24E3B392" w14:textId="77777777" w:rsidR="00F34337" w:rsidRPr="00F34337" w:rsidRDefault="00F34337" w:rsidP="00F34337">
      <w:pPr>
        <w:numPr>
          <w:ilvl w:val="0"/>
          <w:numId w:val="4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Deep Learning:</w:t>
      </w:r>
      <w:r w:rsidRPr="00F34337">
        <w:rPr>
          <w:rFonts w:ascii="Times New Roman" w:eastAsia="Times New Roman" w:hAnsi="Times New Roman" w:cs="Times New Roman"/>
          <w:kern w:val="0"/>
          <w:szCs w:val="24"/>
          <w:lang w:eastAsia="en-IN"/>
          <w14:ligatures w14:val="none"/>
        </w:rPr>
        <w:t xml:space="preserve"> They specifically tested </w:t>
      </w:r>
      <w:r w:rsidRPr="00F34337">
        <w:rPr>
          <w:rFonts w:ascii="Times New Roman" w:eastAsia="Times New Roman" w:hAnsi="Times New Roman" w:cs="Times New Roman"/>
          <w:b/>
          <w:bCs/>
          <w:kern w:val="0"/>
          <w:szCs w:val="24"/>
          <w:lang w:eastAsia="en-IN"/>
          <w14:ligatures w14:val="none"/>
        </w:rPr>
        <w:t>Convolutional Neural Networks (CNN)</w:t>
      </w:r>
      <w:r w:rsidRPr="00F34337">
        <w:rPr>
          <w:rFonts w:ascii="Times New Roman" w:eastAsia="Times New Roman" w:hAnsi="Times New Roman" w:cs="Times New Roman"/>
          <w:kern w:val="0"/>
          <w:szCs w:val="24"/>
          <w:lang w:eastAsia="en-IN"/>
          <w14:ligatures w14:val="none"/>
        </w:rPr>
        <w:t xml:space="preserve"> and </w:t>
      </w:r>
      <w:r w:rsidRPr="00F34337">
        <w:rPr>
          <w:rFonts w:ascii="Times New Roman" w:eastAsia="Times New Roman" w:hAnsi="Times New Roman" w:cs="Times New Roman"/>
          <w:b/>
          <w:bCs/>
          <w:kern w:val="0"/>
          <w:szCs w:val="24"/>
          <w:lang w:eastAsia="en-IN"/>
          <w14:ligatures w14:val="none"/>
        </w:rPr>
        <w:t>Artificial Neural Networks (ANN)</w:t>
      </w:r>
      <w:r w:rsidRPr="00F34337">
        <w:rPr>
          <w:rFonts w:ascii="Times New Roman" w:eastAsia="Times New Roman" w:hAnsi="Times New Roman" w:cs="Times New Roman"/>
          <w:kern w:val="0"/>
          <w:szCs w:val="24"/>
          <w:lang w:eastAsia="en-IN"/>
          <w14:ligatures w14:val="none"/>
        </w:rPr>
        <w:t>.</w:t>
      </w:r>
    </w:p>
    <w:p w14:paraId="4E6CB8BC" w14:textId="77777777" w:rsidR="00F34337" w:rsidRPr="00F34337" w:rsidRDefault="00F34337" w:rsidP="00F34337">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Solving the "Imbalanced Data" Problem</w:t>
      </w:r>
    </w:p>
    <w:p w14:paraId="1BD99442" w14:textId="68C0D4B8"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A major challenge in churn research is that most customers stay, and only a small percentage leave. This creates "imbalanced data," which often confuses AI models. The researchers specifically designed their model to handle this imbalance, ensuring it could spot the small group of churners just as easily as the large group of loyal customers.</w:t>
      </w:r>
    </w:p>
    <w:p w14:paraId="05197B60" w14:textId="77777777" w:rsidR="00F34337" w:rsidRPr="00F34337" w:rsidRDefault="00F34337" w:rsidP="00F34337">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Key Findings</w:t>
      </w:r>
    </w:p>
    <w:p w14:paraId="3D9ECBB8" w14:textId="77777777"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On both the Asian and American datasets, the "Deep Learning" models were the clear winners.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36"/>
        <w:gridCol w:w="3354"/>
        <w:gridCol w:w="2863"/>
      </w:tblGrid>
      <w:tr w:rsidR="00F34337" w:rsidRPr="00F34337" w14:paraId="1B6B1FB9" w14:textId="77777777" w:rsidTr="00F34337">
        <w:trPr>
          <w:tblHeader/>
          <w:tblCellSpacing w:w="15" w:type="dxa"/>
          <w:jc w:val="center"/>
        </w:trPr>
        <w:tc>
          <w:tcPr>
            <w:tcW w:w="0" w:type="auto"/>
            <w:tcMar>
              <w:top w:w="120" w:type="dxa"/>
              <w:left w:w="180" w:type="dxa"/>
              <w:bottom w:w="120" w:type="dxa"/>
              <w:right w:w="180" w:type="dxa"/>
            </w:tcMar>
            <w:vAlign w:val="center"/>
            <w:hideMark/>
          </w:tcPr>
          <w:p w14:paraId="5C0D31EB" w14:textId="77777777" w:rsidR="00F34337" w:rsidRPr="00F34337" w:rsidRDefault="00F34337" w:rsidP="00F34337">
            <w:pPr>
              <w:pStyle w:val="NormalWeb"/>
              <w:rPr>
                <w:color w:val="000000" w:themeColor="text1"/>
                <w:sz w:val="20"/>
                <w:szCs w:val="20"/>
              </w:rPr>
            </w:pPr>
            <w:r w:rsidRPr="00F34337">
              <w:rPr>
                <w:color w:val="000000" w:themeColor="text1"/>
                <w:sz w:val="20"/>
                <w:szCs w:val="20"/>
              </w:rPr>
              <w:t>Model</w:t>
            </w:r>
          </w:p>
        </w:tc>
        <w:tc>
          <w:tcPr>
            <w:tcW w:w="0" w:type="auto"/>
            <w:tcMar>
              <w:top w:w="120" w:type="dxa"/>
              <w:left w:w="180" w:type="dxa"/>
              <w:bottom w:w="120" w:type="dxa"/>
              <w:right w:w="180" w:type="dxa"/>
            </w:tcMar>
            <w:vAlign w:val="center"/>
            <w:hideMark/>
          </w:tcPr>
          <w:p w14:paraId="0140F119" w14:textId="77777777" w:rsidR="00F34337" w:rsidRPr="00F34337" w:rsidRDefault="00F34337" w:rsidP="00F34337">
            <w:pPr>
              <w:pStyle w:val="NormalWeb"/>
              <w:rPr>
                <w:color w:val="000000" w:themeColor="text1"/>
                <w:sz w:val="20"/>
                <w:szCs w:val="20"/>
              </w:rPr>
            </w:pPr>
            <w:r w:rsidRPr="00F34337">
              <w:rPr>
                <w:color w:val="000000" w:themeColor="text1"/>
                <w:sz w:val="20"/>
                <w:szCs w:val="20"/>
              </w:rPr>
              <w:t>Dataset 1 (Southeast Asia) Accuracy</w:t>
            </w:r>
          </w:p>
        </w:tc>
        <w:tc>
          <w:tcPr>
            <w:tcW w:w="0" w:type="auto"/>
            <w:tcMar>
              <w:top w:w="120" w:type="dxa"/>
              <w:left w:w="180" w:type="dxa"/>
              <w:bottom w:w="120" w:type="dxa"/>
              <w:right w:w="180" w:type="dxa"/>
            </w:tcMar>
            <w:vAlign w:val="center"/>
            <w:hideMark/>
          </w:tcPr>
          <w:p w14:paraId="336DEEB3" w14:textId="77777777" w:rsidR="00F34337" w:rsidRPr="00F34337" w:rsidRDefault="00F34337" w:rsidP="00F34337">
            <w:pPr>
              <w:pStyle w:val="NormalWeb"/>
              <w:rPr>
                <w:color w:val="000000" w:themeColor="text1"/>
                <w:sz w:val="20"/>
                <w:szCs w:val="20"/>
              </w:rPr>
            </w:pPr>
            <w:r w:rsidRPr="00F34337">
              <w:rPr>
                <w:color w:val="000000" w:themeColor="text1"/>
                <w:sz w:val="20"/>
                <w:szCs w:val="20"/>
              </w:rPr>
              <w:t>Dataset 2 (America) Accuracy</w:t>
            </w:r>
          </w:p>
        </w:tc>
      </w:tr>
      <w:tr w:rsidR="00F34337" w:rsidRPr="00F34337" w14:paraId="5C76295F" w14:textId="77777777" w:rsidTr="00F34337">
        <w:trPr>
          <w:tblCellSpacing w:w="15" w:type="dxa"/>
          <w:jc w:val="center"/>
        </w:trPr>
        <w:tc>
          <w:tcPr>
            <w:tcW w:w="0" w:type="auto"/>
            <w:tcMar>
              <w:top w:w="120" w:type="dxa"/>
              <w:left w:w="180" w:type="dxa"/>
              <w:bottom w:w="120" w:type="dxa"/>
              <w:right w:w="180" w:type="dxa"/>
            </w:tcMar>
            <w:vAlign w:val="center"/>
            <w:hideMark/>
          </w:tcPr>
          <w:p w14:paraId="77ACC140" w14:textId="77777777" w:rsidR="00F34337" w:rsidRPr="00F34337" w:rsidRDefault="00F34337" w:rsidP="00F34337">
            <w:pPr>
              <w:pStyle w:val="NormalWeb"/>
              <w:rPr>
                <w:color w:val="000000" w:themeColor="text1"/>
                <w:sz w:val="20"/>
                <w:szCs w:val="20"/>
              </w:rPr>
            </w:pPr>
            <w:r w:rsidRPr="00F34337">
              <w:rPr>
                <w:color w:val="000000" w:themeColor="text1"/>
                <w:sz w:val="20"/>
                <w:szCs w:val="20"/>
              </w:rPr>
              <w:t>CNN (Deep Learning)</w:t>
            </w:r>
          </w:p>
        </w:tc>
        <w:tc>
          <w:tcPr>
            <w:tcW w:w="0" w:type="auto"/>
            <w:tcMar>
              <w:top w:w="120" w:type="dxa"/>
              <w:left w:w="180" w:type="dxa"/>
              <w:bottom w:w="120" w:type="dxa"/>
              <w:right w:w="180" w:type="dxa"/>
            </w:tcMar>
            <w:vAlign w:val="center"/>
            <w:hideMark/>
          </w:tcPr>
          <w:p w14:paraId="397EAFEB" w14:textId="2AF6B277" w:rsidR="00F34337" w:rsidRPr="00F34337" w:rsidRDefault="00F34337" w:rsidP="00970FD0">
            <w:pPr>
              <w:pStyle w:val="NormalWeb"/>
              <w:jc w:val="center"/>
              <w:rPr>
                <w:color w:val="000000" w:themeColor="text1"/>
                <w:sz w:val="20"/>
                <w:szCs w:val="20"/>
              </w:rPr>
            </w:pPr>
            <w:r w:rsidRPr="00F34337">
              <w:rPr>
                <w:color w:val="000000" w:themeColor="text1"/>
                <w:sz w:val="20"/>
                <w:szCs w:val="20"/>
              </w:rPr>
              <w:t>99%</w:t>
            </w:r>
          </w:p>
        </w:tc>
        <w:tc>
          <w:tcPr>
            <w:tcW w:w="0" w:type="auto"/>
            <w:tcMar>
              <w:top w:w="120" w:type="dxa"/>
              <w:left w:w="180" w:type="dxa"/>
              <w:bottom w:w="120" w:type="dxa"/>
              <w:right w:w="180" w:type="dxa"/>
            </w:tcMar>
            <w:vAlign w:val="center"/>
            <w:hideMark/>
          </w:tcPr>
          <w:p w14:paraId="4C2FAFC0" w14:textId="5529583F" w:rsidR="00F34337" w:rsidRPr="00F34337" w:rsidRDefault="00F34337" w:rsidP="00970FD0">
            <w:pPr>
              <w:pStyle w:val="NormalWeb"/>
              <w:jc w:val="center"/>
              <w:rPr>
                <w:color w:val="000000" w:themeColor="text1"/>
                <w:sz w:val="20"/>
                <w:szCs w:val="20"/>
              </w:rPr>
            </w:pPr>
            <w:r w:rsidRPr="00F34337">
              <w:rPr>
                <w:color w:val="000000" w:themeColor="text1"/>
                <w:sz w:val="20"/>
                <w:szCs w:val="20"/>
              </w:rPr>
              <w:t>98%</w:t>
            </w:r>
          </w:p>
        </w:tc>
      </w:tr>
      <w:tr w:rsidR="00F34337" w:rsidRPr="00F34337" w14:paraId="4246E297" w14:textId="77777777" w:rsidTr="00F34337">
        <w:trPr>
          <w:tblCellSpacing w:w="15" w:type="dxa"/>
          <w:jc w:val="center"/>
        </w:trPr>
        <w:tc>
          <w:tcPr>
            <w:tcW w:w="0" w:type="auto"/>
            <w:tcMar>
              <w:top w:w="120" w:type="dxa"/>
              <w:left w:w="180" w:type="dxa"/>
              <w:bottom w:w="120" w:type="dxa"/>
              <w:right w:w="180" w:type="dxa"/>
            </w:tcMar>
            <w:vAlign w:val="center"/>
            <w:hideMark/>
          </w:tcPr>
          <w:p w14:paraId="3C1E0C6F" w14:textId="77777777" w:rsidR="00F34337" w:rsidRPr="00F34337" w:rsidRDefault="00F34337" w:rsidP="00F34337">
            <w:pPr>
              <w:pStyle w:val="NormalWeb"/>
              <w:rPr>
                <w:color w:val="000000" w:themeColor="text1"/>
                <w:sz w:val="20"/>
                <w:szCs w:val="20"/>
              </w:rPr>
            </w:pPr>
            <w:r w:rsidRPr="00F34337">
              <w:rPr>
                <w:color w:val="000000" w:themeColor="text1"/>
                <w:sz w:val="20"/>
                <w:szCs w:val="20"/>
              </w:rPr>
              <w:t>ANN (Deep Learning)</w:t>
            </w:r>
          </w:p>
        </w:tc>
        <w:tc>
          <w:tcPr>
            <w:tcW w:w="0" w:type="auto"/>
            <w:tcMar>
              <w:top w:w="120" w:type="dxa"/>
              <w:left w:w="180" w:type="dxa"/>
              <w:bottom w:w="120" w:type="dxa"/>
              <w:right w:w="180" w:type="dxa"/>
            </w:tcMar>
            <w:vAlign w:val="center"/>
            <w:hideMark/>
          </w:tcPr>
          <w:p w14:paraId="67CFDFE1" w14:textId="557CAC9C" w:rsidR="00F34337" w:rsidRPr="00F34337" w:rsidRDefault="00F34337" w:rsidP="00970FD0">
            <w:pPr>
              <w:pStyle w:val="NormalWeb"/>
              <w:jc w:val="center"/>
              <w:rPr>
                <w:color w:val="000000" w:themeColor="text1"/>
                <w:sz w:val="20"/>
                <w:szCs w:val="20"/>
              </w:rPr>
            </w:pPr>
            <w:r w:rsidRPr="00F34337">
              <w:rPr>
                <w:color w:val="000000" w:themeColor="text1"/>
                <w:sz w:val="20"/>
                <w:szCs w:val="20"/>
              </w:rPr>
              <w:t>98%</w:t>
            </w:r>
          </w:p>
        </w:tc>
        <w:tc>
          <w:tcPr>
            <w:tcW w:w="0" w:type="auto"/>
            <w:tcMar>
              <w:top w:w="120" w:type="dxa"/>
              <w:left w:w="180" w:type="dxa"/>
              <w:bottom w:w="120" w:type="dxa"/>
              <w:right w:w="180" w:type="dxa"/>
            </w:tcMar>
            <w:vAlign w:val="center"/>
            <w:hideMark/>
          </w:tcPr>
          <w:p w14:paraId="2CCCA79C" w14:textId="7EF699F1" w:rsidR="00F34337" w:rsidRPr="00F34337" w:rsidRDefault="00F34337" w:rsidP="00970FD0">
            <w:pPr>
              <w:pStyle w:val="NormalWeb"/>
              <w:jc w:val="center"/>
              <w:rPr>
                <w:color w:val="000000" w:themeColor="text1"/>
                <w:sz w:val="20"/>
                <w:szCs w:val="20"/>
              </w:rPr>
            </w:pPr>
            <w:r w:rsidRPr="00F34337">
              <w:rPr>
                <w:color w:val="000000" w:themeColor="text1"/>
                <w:sz w:val="20"/>
                <w:szCs w:val="20"/>
              </w:rPr>
              <w:t>99%</w:t>
            </w:r>
          </w:p>
        </w:tc>
      </w:tr>
    </w:tbl>
    <w:p w14:paraId="4F90BB2D" w14:textId="77777777"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 xml:space="preserve">The researchers also found that </w:t>
      </w:r>
      <w:r w:rsidRPr="00F34337">
        <w:rPr>
          <w:rFonts w:ascii="Times New Roman" w:eastAsia="Times New Roman" w:hAnsi="Times New Roman" w:cs="Times New Roman"/>
          <w:b/>
          <w:bCs/>
          <w:kern w:val="0"/>
          <w:szCs w:val="24"/>
          <w:lang w:eastAsia="en-IN"/>
          <w14:ligatures w14:val="none"/>
        </w:rPr>
        <w:t>XGBoost</w:t>
      </w:r>
      <w:r w:rsidRPr="00F34337">
        <w:rPr>
          <w:rFonts w:ascii="Times New Roman" w:eastAsia="Times New Roman" w:hAnsi="Times New Roman" w:cs="Times New Roman"/>
          <w:kern w:val="0"/>
          <w:szCs w:val="24"/>
          <w:lang w:eastAsia="en-IN"/>
          <w14:ligatures w14:val="none"/>
        </w:rPr>
        <w:t xml:space="preserve"> and </w:t>
      </w:r>
      <w:r w:rsidRPr="00F34337">
        <w:rPr>
          <w:rFonts w:ascii="Times New Roman" w:eastAsia="Times New Roman" w:hAnsi="Times New Roman" w:cs="Times New Roman"/>
          <w:b/>
          <w:bCs/>
          <w:kern w:val="0"/>
          <w:szCs w:val="24"/>
          <w:lang w:eastAsia="en-IN"/>
          <w14:ligatures w14:val="none"/>
        </w:rPr>
        <w:t>Stacking</w:t>
      </w:r>
      <w:r w:rsidRPr="00F34337">
        <w:rPr>
          <w:rFonts w:ascii="Times New Roman" w:eastAsia="Times New Roman" w:hAnsi="Times New Roman" w:cs="Times New Roman"/>
          <w:kern w:val="0"/>
          <w:szCs w:val="24"/>
          <w:lang w:eastAsia="en-IN"/>
          <w14:ligatures w14:val="none"/>
        </w:rPr>
        <w:t xml:space="preserve"> models performed better on the American dataset than they did on the Asian one, but they still couldn't beat the near-perfect scores of the CNN.</w:t>
      </w:r>
    </w:p>
    <w:p w14:paraId="7E699831" w14:textId="77777777" w:rsidR="00F34337" w:rsidRPr="00F34337" w:rsidRDefault="00F34337" w:rsidP="00F34337">
      <w:pPr>
        <w:spacing w:before="100" w:beforeAutospacing="1" w:after="100" w:afterAutospacing="1" w:line="240" w:lineRule="auto"/>
        <w:outlineLvl w:val="2"/>
        <w:rPr>
          <w:rFonts w:ascii="Times New Roman" w:eastAsia="Times New Roman" w:hAnsi="Times New Roman" w:cs="Times New Roman"/>
          <w:b/>
          <w:bCs/>
          <w:kern w:val="0"/>
          <w:szCs w:val="24"/>
          <w:lang w:eastAsia="en-IN"/>
          <w14:ligatures w14:val="none"/>
        </w:rPr>
      </w:pPr>
      <w:r w:rsidRPr="00F34337">
        <w:rPr>
          <w:rFonts w:ascii="Times New Roman" w:eastAsia="Times New Roman" w:hAnsi="Times New Roman" w:cs="Times New Roman"/>
          <w:b/>
          <w:bCs/>
          <w:kern w:val="0"/>
          <w:szCs w:val="24"/>
          <w:lang w:eastAsia="en-IN"/>
          <w14:ligatures w14:val="none"/>
        </w:rPr>
        <w:t>Conclusion</w:t>
      </w:r>
    </w:p>
    <w:p w14:paraId="340090C1" w14:textId="77777777" w:rsidR="00F34337" w:rsidRPr="00F34337" w:rsidRDefault="00F34337" w:rsidP="00F3433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34337">
        <w:rPr>
          <w:rFonts w:ascii="Times New Roman" w:eastAsia="Times New Roman" w:hAnsi="Times New Roman" w:cs="Times New Roman"/>
          <w:kern w:val="0"/>
          <w:szCs w:val="24"/>
          <w:lang w:eastAsia="en-IN"/>
          <w14:ligatures w14:val="none"/>
        </w:rPr>
        <w:t xml:space="preserve">The study concludes that using AI, especially </w:t>
      </w:r>
      <w:r w:rsidRPr="00F34337">
        <w:rPr>
          <w:rFonts w:ascii="Times New Roman" w:eastAsia="Times New Roman" w:hAnsi="Times New Roman" w:cs="Times New Roman"/>
          <w:b/>
          <w:bCs/>
          <w:kern w:val="0"/>
          <w:szCs w:val="24"/>
          <w:lang w:eastAsia="en-IN"/>
          <w14:ligatures w14:val="none"/>
        </w:rPr>
        <w:t>CNNs</w:t>
      </w:r>
      <w:r w:rsidRPr="00F34337">
        <w:rPr>
          <w:rFonts w:ascii="Times New Roman" w:eastAsia="Times New Roman" w:hAnsi="Times New Roman" w:cs="Times New Roman"/>
          <w:kern w:val="0"/>
          <w:szCs w:val="24"/>
          <w:lang w:eastAsia="en-IN"/>
          <w14:ligatures w14:val="none"/>
        </w:rPr>
        <w:t>, allows companies to understand their customers' behavioral patterns so well that they can intervene before the customer even decides to leave. This not only saves the customer relationship but also significantly boosts the company's bottom line by avoiding the high cost of constant new customer acquisition.</w:t>
      </w:r>
    </w:p>
    <w:p w14:paraId="78F4C463" w14:textId="478D6099" w:rsidR="00F34337" w:rsidRDefault="00F34337" w:rsidP="00F34337">
      <w:pPr>
        <w:pStyle w:val="NormalWeb"/>
        <w:rPr>
          <w:b/>
          <w:bCs/>
          <w:color w:val="000000" w:themeColor="text1"/>
          <w:sz w:val="32"/>
          <w:szCs w:val="32"/>
        </w:rPr>
      </w:pPr>
      <w:r>
        <w:rPr>
          <w:b/>
          <w:bCs/>
          <w:color w:val="000000" w:themeColor="text1"/>
          <w:sz w:val="32"/>
          <w:szCs w:val="32"/>
        </w:rPr>
        <w:t>2.1 Summary of literature review</w:t>
      </w:r>
    </w:p>
    <w:tbl>
      <w:tblPr>
        <w:tblW w:w="0" w:type="auto"/>
        <w:tblCellSpacing w:w="15" w:type="dxa"/>
        <w:tblCellMar>
          <w:left w:w="0" w:type="dxa"/>
          <w:right w:w="0" w:type="dxa"/>
        </w:tblCellMar>
        <w:tblLook w:val="04A0" w:firstRow="1" w:lastRow="0" w:firstColumn="1" w:lastColumn="0" w:noHBand="0" w:noVBand="1"/>
      </w:tblPr>
      <w:tblGrid>
        <w:gridCol w:w="2686"/>
        <w:gridCol w:w="3661"/>
        <w:gridCol w:w="2663"/>
      </w:tblGrid>
      <w:tr w:rsidR="00F34337" w:rsidRPr="00F34337" w14:paraId="6FC3FF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5F63A"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Article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402B0"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Key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7D7E7"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Top Performance</w:t>
            </w:r>
          </w:p>
        </w:tc>
      </w:tr>
      <w:tr w:rsidR="00F34337" w:rsidRPr="00F34337" w14:paraId="59DA4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8EB0F"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Hybrid 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6FE6"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BiLSTM-CNN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8F0A"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81% Accuracy</w:t>
            </w:r>
          </w:p>
        </w:tc>
      </w:tr>
      <w:tr w:rsidR="00F34337" w:rsidRPr="00F34337" w14:paraId="214851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0FC9"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Boosting Comparison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663FE"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AdaBoost vs. 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6D62C"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91% Accuracy (AdaBoost)</w:t>
            </w:r>
          </w:p>
        </w:tc>
      </w:tr>
      <w:tr w:rsidR="00F34337" w:rsidRPr="00F34337" w14:paraId="75AE6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F8B8F"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Ensemble &amp; Explainability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9EE80"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Random Forest, LIME, SHAP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F8096"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91.66% Accuracy</w:t>
            </w:r>
          </w:p>
        </w:tc>
      </w:tr>
      <w:tr w:rsidR="00F34337" w:rsidRPr="00F34337" w14:paraId="786147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51162"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Survival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8B1F2"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Kaplan-Meier, Cox Proportional Hazards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F667C"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High Risk Insight</w:t>
            </w:r>
          </w:p>
        </w:tc>
      </w:tr>
      <w:tr w:rsidR="00F34337" w:rsidRPr="00F34337" w14:paraId="48844D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63DD0"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lastRenderedPageBreak/>
              <w:t>Orange Data Mining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E294E"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Logistic Regression, Random Forest, 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37FE2"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79% Accuracy (LR)</w:t>
            </w:r>
          </w:p>
        </w:tc>
      </w:tr>
      <w:tr w:rsidR="00F34337" w:rsidRPr="00F34337" w14:paraId="4BAED0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A6CB3"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Predictive Analytics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8C8B9"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SVM, KNN, Naive Bayes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935CE"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Highest performance (SVM)</w:t>
            </w:r>
          </w:p>
        </w:tc>
      </w:tr>
      <w:tr w:rsidR="00F34337" w:rsidRPr="00F34337" w14:paraId="08B17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2D4A5"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Feature Extraction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473A9"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Random Forest, Feature 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23A9"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Efficient Factor ID</w:t>
            </w:r>
          </w:p>
        </w:tc>
      </w:tr>
      <w:tr w:rsidR="00F34337" w:rsidRPr="00F34337" w14:paraId="24F491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310FF"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Data Balancing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FCA26"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Ratio-based Balancing, 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AE089"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Improved Reliability</w:t>
            </w:r>
          </w:p>
        </w:tc>
      </w:tr>
      <w:tr w:rsidR="00F34337" w:rsidRPr="00F34337" w14:paraId="17946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0F456"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b/>
                <w:bCs/>
                <w:color w:val="1F1F1F"/>
                <w:kern w:val="0"/>
                <w:sz w:val="20"/>
                <w:szCs w:val="20"/>
                <w:bdr w:val="none" w:sz="0" w:space="0" w:color="auto" w:frame="1"/>
                <w:lang w:eastAsia="en-IN"/>
                <w14:ligatures w14:val="none"/>
              </w:rPr>
              <w:t>High-Accuracy 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A7BD4"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CNN, ANN, 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D6622" w14:textId="77777777" w:rsidR="00F34337" w:rsidRPr="00F34337" w:rsidRDefault="00F34337" w:rsidP="00F34337">
            <w:pPr>
              <w:spacing w:after="0" w:line="240" w:lineRule="auto"/>
              <w:rPr>
                <w:rFonts w:ascii="Arial" w:eastAsia="Times New Roman" w:hAnsi="Arial" w:cs="Arial"/>
                <w:color w:val="1F1F1F"/>
                <w:kern w:val="0"/>
                <w:sz w:val="20"/>
                <w:szCs w:val="20"/>
                <w:lang w:eastAsia="en-IN"/>
                <w14:ligatures w14:val="none"/>
              </w:rPr>
            </w:pPr>
            <w:r w:rsidRPr="00F34337">
              <w:rPr>
                <w:rFonts w:ascii="Arial" w:eastAsia="Times New Roman" w:hAnsi="Arial" w:cs="Arial"/>
                <w:color w:val="1F1F1F"/>
                <w:kern w:val="0"/>
                <w:sz w:val="20"/>
                <w:szCs w:val="20"/>
                <w:bdr w:val="none" w:sz="0" w:space="0" w:color="auto" w:frame="1"/>
                <w:lang w:eastAsia="en-IN"/>
                <w14:ligatures w14:val="none"/>
              </w:rPr>
              <w:t>99% Accuracy (CNN)</w:t>
            </w:r>
          </w:p>
        </w:tc>
      </w:tr>
    </w:tbl>
    <w:p w14:paraId="64E80E09" w14:textId="25113AD6" w:rsidR="00A24BF8" w:rsidRDefault="00A24BF8" w:rsidP="00F34337">
      <w:pPr>
        <w:pStyle w:val="NormalWeb"/>
        <w:rPr>
          <w:b/>
          <w:bCs/>
          <w:color w:val="000000" w:themeColor="text1"/>
          <w:sz w:val="32"/>
          <w:szCs w:val="32"/>
        </w:rPr>
      </w:pPr>
      <w:r>
        <w:rPr>
          <w:rStyle w:val="citation-845"/>
          <w:rFonts w:eastAsiaTheme="majorEastAsia"/>
        </w:rPr>
        <w:t>The literature suggests that while ensemble models like XGBoost and Random Forest provide excellent reliability</w:t>
      </w:r>
      <w:r>
        <w:t>. These models allow telecom providers to move from reacting to cancellations to proactively saving customer relationships before they are even officially at risk.</w:t>
      </w:r>
    </w:p>
    <w:p w14:paraId="7480EC29" w14:textId="443EB14A" w:rsidR="00F34337" w:rsidRDefault="00F34337" w:rsidP="00F34337">
      <w:pPr>
        <w:pStyle w:val="NormalWeb"/>
        <w:rPr>
          <w:b/>
          <w:bCs/>
          <w:color w:val="000000" w:themeColor="text1"/>
          <w:sz w:val="32"/>
          <w:szCs w:val="32"/>
        </w:rPr>
      </w:pPr>
      <w:r>
        <w:rPr>
          <w:b/>
          <w:bCs/>
          <w:color w:val="000000" w:themeColor="text1"/>
          <w:sz w:val="32"/>
          <w:szCs w:val="32"/>
        </w:rPr>
        <w:t>2.2 Research Gap</w:t>
      </w:r>
      <w:r w:rsidR="00A24BF8">
        <w:rPr>
          <w:b/>
          <w:bCs/>
          <w:color w:val="000000" w:themeColor="text1"/>
          <w:sz w:val="32"/>
          <w:szCs w:val="32"/>
        </w:rPr>
        <w:t xml:space="preserve"> &amp; Solution</w:t>
      </w:r>
    </w:p>
    <w:p w14:paraId="26F1241B" w14:textId="77777777" w:rsidR="00A24BF8" w:rsidRPr="00A24BF8" w:rsidRDefault="00A24BF8" w:rsidP="00A24BF8">
      <w:pPr>
        <w:pStyle w:val="ListParagraph"/>
        <w:numPr>
          <w:ilvl w:val="0"/>
          <w:numId w:val="48"/>
        </w:numPr>
        <w:rPr>
          <w:rFonts w:ascii="Times New Roman" w:hAnsi="Times New Roman" w:cs="Times New Roman"/>
          <w:szCs w:val="24"/>
        </w:rPr>
      </w:pPr>
      <w:r w:rsidRPr="00A24BF8">
        <w:rPr>
          <w:rFonts w:ascii="Times New Roman" w:hAnsi="Times New Roman" w:cs="Times New Roman"/>
          <w:color w:val="153D63" w:themeColor="text2" w:themeTint="E6"/>
          <w:szCs w:val="24"/>
        </w:rPr>
        <w:t>Gap</w:t>
      </w:r>
      <w:r w:rsidRPr="00A24BF8">
        <w:rPr>
          <w:rFonts w:ascii="Times New Roman" w:hAnsi="Times New Roman" w:cs="Times New Roman"/>
          <w:szCs w:val="24"/>
        </w:rPr>
        <w:t xml:space="preserve">: Most studies rely exclusively on </w:t>
      </w:r>
      <w:r w:rsidRPr="00A24BF8">
        <w:rPr>
          <w:rFonts w:ascii="Times New Roman" w:hAnsi="Times New Roman" w:cs="Times New Roman"/>
          <w:b/>
          <w:bCs/>
          <w:szCs w:val="24"/>
        </w:rPr>
        <w:t>quantitative behavioural data</w:t>
      </w:r>
      <w:r w:rsidRPr="00A24BF8">
        <w:rPr>
          <w:rFonts w:ascii="Times New Roman" w:hAnsi="Times New Roman" w:cs="Times New Roman"/>
          <w:szCs w:val="24"/>
        </w:rPr>
        <w:t xml:space="preserve"> (call logs, data usage) to predict </w:t>
      </w:r>
      <w:r w:rsidRPr="00A24BF8">
        <w:rPr>
          <w:rFonts w:ascii="Times New Roman" w:hAnsi="Times New Roman" w:cs="Times New Roman"/>
          <w:i/>
          <w:iCs/>
          <w:szCs w:val="24"/>
        </w:rPr>
        <w:t>who</w:t>
      </w:r>
      <w:r w:rsidRPr="00A24BF8">
        <w:rPr>
          <w:rFonts w:ascii="Times New Roman" w:hAnsi="Times New Roman" w:cs="Times New Roman"/>
          <w:szCs w:val="24"/>
        </w:rPr>
        <w:t xml:space="preserve"> will churn. They treat the customer as a set of numbers; missing the </w:t>
      </w:r>
      <w:r w:rsidRPr="00A24BF8">
        <w:rPr>
          <w:rFonts w:ascii="Times New Roman" w:hAnsi="Times New Roman" w:cs="Times New Roman"/>
          <w:i/>
          <w:iCs/>
          <w:szCs w:val="24"/>
        </w:rPr>
        <w:t>psychological</w:t>
      </w:r>
      <w:r w:rsidRPr="00A24BF8">
        <w:rPr>
          <w:rFonts w:ascii="Times New Roman" w:hAnsi="Times New Roman" w:cs="Times New Roman"/>
          <w:szCs w:val="24"/>
        </w:rPr>
        <w:t xml:space="preserve"> or </w:t>
      </w:r>
      <w:r w:rsidRPr="00A24BF8">
        <w:rPr>
          <w:rFonts w:ascii="Times New Roman" w:hAnsi="Times New Roman" w:cs="Times New Roman"/>
          <w:i/>
          <w:iCs/>
          <w:szCs w:val="24"/>
        </w:rPr>
        <w:t>qualitative</w:t>
      </w:r>
      <w:r w:rsidRPr="00A24BF8">
        <w:rPr>
          <w:rFonts w:ascii="Times New Roman" w:hAnsi="Times New Roman" w:cs="Times New Roman"/>
          <w:szCs w:val="24"/>
        </w:rPr>
        <w:t xml:space="preserve"> drivers (e.g., "Network Quality perception" or "Customer Service experience") which are often the root cause of churn.</w:t>
      </w:r>
    </w:p>
    <w:p w14:paraId="0C02D65C" w14:textId="77777777" w:rsidR="00A24BF8" w:rsidRPr="00A24BF8" w:rsidRDefault="00A24BF8" w:rsidP="00A24BF8">
      <w:pPr>
        <w:pStyle w:val="ListParagraph"/>
        <w:numPr>
          <w:ilvl w:val="0"/>
          <w:numId w:val="49"/>
        </w:numPr>
        <w:rPr>
          <w:rFonts w:ascii="Times New Roman" w:hAnsi="Times New Roman" w:cs="Times New Roman"/>
        </w:rPr>
      </w:pPr>
      <w:r w:rsidRPr="00A24BF8">
        <w:rPr>
          <w:rFonts w:ascii="Times New Roman" w:hAnsi="Times New Roman" w:cs="Times New Roman"/>
          <w:color w:val="215E99" w:themeColor="text2" w:themeTint="BF"/>
        </w:rPr>
        <w:t>Solution</w:t>
      </w:r>
      <w:r w:rsidRPr="00A24BF8">
        <w:rPr>
          <w:rFonts w:ascii="Times New Roman" w:hAnsi="Times New Roman" w:cs="Times New Roman"/>
        </w:rPr>
        <w:t xml:space="preserve">: we are not just predicting churn; we are validating it. By cross-referencing the </w:t>
      </w:r>
      <w:r w:rsidRPr="00A24BF8">
        <w:rPr>
          <w:rFonts w:ascii="Times New Roman" w:hAnsi="Times New Roman" w:cs="Times New Roman"/>
          <w:b/>
          <w:bCs/>
        </w:rPr>
        <w:t>Deep Learning predictions</w:t>
      </w:r>
      <w:r w:rsidRPr="00A24BF8">
        <w:rPr>
          <w:rFonts w:ascii="Times New Roman" w:hAnsi="Times New Roman" w:cs="Times New Roman"/>
        </w:rPr>
        <w:t xml:space="preserve"> with </w:t>
      </w:r>
      <w:r w:rsidRPr="00A24BF8">
        <w:rPr>
          <w:rFonts w:ascii="Times New Roman" w:hAnsi="Times New Roman" w:cs="Times New Roman"/>
          <w:b/>
          <w:bCs/>
        </w:rPr>
        <w:t>Survey Sentiment data.</w:t>
      </w:r>
    </w:p>
    <w:p w14:paraId="63E643E3" w14:textId="77777777" w:rsidR="00A24BF8" w:rsidRPr="00A24BF8" w:rsidRDefault="00A24BF8" w:rsidP="00A24BF8">
      <w:pPr>
        <w:pStyle w:val="ListParagraph"/>
        <w:numPr>
          <w:ilvl w:val="0"/>
          <w:numId w:val="48"/>
        </w:numPr>
        <w:rPr>
          <w:rFonts w:ascii="Times New Roman" w:hAnsi="Times New Roman" w:cs="Times New Roman"/>
        </w:rPr>
      </w:pPr>
      <w:r w:rsidRPr="00A24BF8">
        <w:rPr>
          <w:rFonts w:ascii="Times New Roman" w:hAnsi="Times New Roman" w:cs="Times New Roman"/>
          <w:color w:val="153D63" w:themeColor="text2" w:themeTint="E6"/>
        </w:rPr>
        <w:t>Gap</w:t>
      </w:r>
      <w:r w:rsidRPr="00A24BF8">
        <w:rPr>
          <w:rFonts w:ascii="Times New Roman" w:hAnsi="Times New Roman" w:cs="Times New Roman"/>
        </w:rPr>
        <w:t xml:space="preserve">: High-performing models like </w:t>
      </w:r>
      <w:r w:rsidRPr="00A24BF8">
        <w:rPr>
          <w:rFonts w:ascii="Times New Roman" w:hAnsi="Times New Roman" w:cs="Times New Roman"/>
          <w:b/>
          <w:bCs/>
        </w:rPr>
        <w:t>BiLSTM-CNN</w:t>
      </w:r>
      <w:r w:rsidRPr="00A24BF8">
        <w:rPr>
          <w:rFonts w:ascii="Times New Roman" w:hAnsi="Times New Roman" w:cs="Times New Roman"/>
        </w:rPr>
        <w:t xml:space="preserve"> or </w:t>
      </w:r>
      <w:r w:rsidRPr="00A24BF8">
        <w:rPr>
          <w:rFonts w:ascii="Times New Roman" w:hAnsi="Times New Roman" w:cs="Times New Roman"/>
          <w:b/>
          <w:bCs/>
        </w:rPr>
        <w:t>XGBoost</w:t>
      </w:r>
      <w:r w:rsidRPr="00A24BF8">
        <w:rPr>
          <w:rFonts w:ascii="Times New Roman" w:hAnsi="Times New Roman" w:cs="Times New Roman"/>
        </w:rPr>
        <w:t xml:space="preserve"> are often "Black Boxes". Decision-makers hesitate to adopt them because they cannot explain </w:t>
      </w:r>
      <w:r w:rsidRPr="00A24BF8">
        <w:rPr>
          <w:rFonts w:ascii="Times New Roman" w:hAnsi="Times New Roman" w:cs="Times New Roman"/>
          <w:i/>
          <w:iCs/>
        </w:rPr>
        <w:t>why</w:t>
      </w:r>
      <w:r w:rsidRPr="00A24BF8">
        <w:rPr>
          <w:rFonts w:ascii="Times New Roman" w:hAnsi="Times New Roman" w:cs="Times New Roman"/>
        </w:rPr>
        <w:t xml:space="preserve"> a specific loyal customer was flagged as high-risk.</w:t>
      </w:r>
    </w:p>
    <w:p w14:paraId="13C74BB6" w14:textId="77777777" w:rsidR="00A24BF8" w:rsidRPr="00A24BF8" w:rsidRDefault="00A24BF8" w:rsidP="00A24BF8">
      <w:pPr>
        <w:pStyle w:val="ListParagraph"/>
        <w:numPr>
          <w:ilvl w:val="0"/>
          <w:numId w:val="49"/>
        </w:numPr>
        <w:rPr>
          <w:rFonts w:ascii="Times New Roman" w:hAnsi="Times New Roman" w:cs="Times New Roman"/>
        </w:rPr>
      </w:pPr>
      <w:r w:rsidRPr="00A24BF8">
        <w:rPr>
          <w:rFonts w:ascii="Times New Roman" w:hAnsi="Times New Roman" w:cs="Times New Roman"/>
          <w:color w:val="215E99" w:themeColor="text2" w:themeTint="BF"/>
        </w:rPr>
        <w:t>Solution</w:t>
      </w:r>
      <w:r w:rsidRPr="00A24BF8">
        <w:rPr>
          <w:rFonts w:ascii="Times New Roman" w:hAnsi="Times New Roman" w:cs="Times New Roman"/>
        </w:rPr>
        <w:t xml:space="preserve">: our project explicitly incorporates </w:t>
      </w:r>
      <w:r w:rsidRPr="00A24BF8">
        <w:rPr>
          <w:rFonts w:ascii="Times New Roman" w:hAnsi="Times New Roman" w:cs="Times New Roman"/>
          <w:b/>
          <w:bCs/>
        </w:rPr>
        <w:t>Explainable AI (XAI)</w:t>
      </w:r>
      <w:r w:rsidRPr="00A24BF8">
        <w:rPr>
          <w:rFonts w:ascii="Times New Roman" w:hAnsi="Times New Roman" w:cs="Times New Roman"/>
        </w:rPr>
        <w:t xml:space="preserve"> techniques which moves beyond simple accuracy metrics to provide </w:t>
      </w:r>
      <w:r w:rsidRPr="00A24BF8">
        <w:rPr>
          <w:rFonts w:ascii="Times New Roman" w:hAnsi="Times New Roman" w:cs="Times New Roman"/>
          <w:b/>
          <w:bCs/>
        </w:rPr>
        <w:t xml:space="preserve">feature-level attribution </w:t>
      </w:r>
      <w:r w:rsidRPr="00A24BF8">
        <w:rPr>
          <w:rFonts w:ascii="Times New Roman" w:hAnsi="Times New Roman" w:cs="Times New Roman"/>
        </w:rPr>
        <w:t>making the AI actionable for business strategy</w:t>
      </w:r>
      <w:r w:rsidRPr="00A24BF8">
        <w:rPr>
          <w:rFonts w:ascii="Times New Roman" w:hAnsi="Times New Roman" w:cs="Times New Roman"/>
          <w:b/>
          <w:bCs/>
        </w:rPr>
        <w:t>.</w:t>
      </w:r>
    </w:p>
    <w:p w14:paraId="5FB03C56" w14:textId="77777777" w:rsidR="00A24BF8" w:rsidRPr="00A24BF8" w:rsidRDefault="00A24BF8" w:rsidP="00A24BF8">
      <w:pPr>
        <w:pStyle w:val="ListParagraph"/>
        <w:numPr>
          <w:ilvl w:val="0"/>
          <w:numId w:val="48"/>
        </w:numPr>
        <w:rPr>
          <w:rFonts w:ascii="Times New Roman" w:hAnsi="Times New Roman" w:cs="Times New Roman"/>
        </w:rPr>
      </w:pPr>
      <w:r w:rsidRPr="00A24BF8">
        <w:rPr>
          <w:rFonts w:ascii="Times New Roman" w:hAnsi="Times New Roman" w:cs="Times New Roman"/>
          <w:color w:val="153D63" w:themeColor="text2" w:themeTint="E6"/>
        </w:rPr>
        <w:t>Gap</w:t>
      </w:r>
      <w:r w:rsidRPr="00A24BF8">
        <w:rPr>
          <w:rFonts w:ascii="Times New Roman" w:hAnsi="Times New Roman" w:cs="Times New Roman"/>
        </w:rPr>
        <w:t>: Standard binary classification (Logistic Regression, SVM) only answers "Will they churn?" (Yes/No). It fails to answer "When will they churn?" or "How long do we have to save them?".</w:t>
      </w:r>
    </w:p>
    <w:p w14:paraId="0707AA6E" w14:textId="02DDCE0E" w:rsidR="00A24BF8" w:rsidRPr="00A24BF8" w:rsidRDefault="00A24BF8" w:rsidP="00A24BF8">
      <w:pPr>
        <w:pStyle w:val="ListParagraph"/>
        <w:numPr>
          <w:ilvl w:val="0"/>
          <w:numId w:val="49"/>
        </w:numPr>
        <w:rPr>
          <w:rFonts w:ascii="Times New Roman" w:hAnsi="Times New Roman" w:cs="Times New Roman"/>
        </w:rPr>
      </w:pPr>
      <w:r w:rsidRPr="00A24BF8">
        <w:rPr>
          <w:rFonts w:ascii="Times New Roman" w:hAnsi="Times New Roman" w:cs="Times New Roman"/>
          <w:color w:val="215E99" w:themeColor="text2" w:themeTint="BF"/>
        </w:rPr>
        <w:t>Solution</w:t>
      </w:r>
      <w:r w:rsidRPr="00A24BF8">
        <w:rPr>
          <w:rFonts w:ascii="Times New Roman" w:hAnsi="Times New Roman" w:cs="Times New Roman"/>
          <w:b/>
          <w:bCs/>
        </w:rPr>
        <w:t>:</w:t>
      </w:r>
      <w:r w:rsidRPr="00A24BF8">
        <w:rPr>
          <w:rFonts w:ascii="Times New Roman" w:hAnsi="Times New Roman" w:cs="Times New Roman"/>
        </w:rPr>
        <w:t xml:space="preserve"> By implementing </w:t>
      </w:r>
      <w:r w:rsidRPr="00A24BF8">
        <w:rPr>
          <w:rFonts w:ascii="Times New Roman" w:hAnsi="Times New Roman" w:cs="Times New Roman"/>
          <w:b/>
          <w:bCs/>
        </w:rPr>
        <w:t>Survival Analysis (Kaplan-Meier &amp; Cox Proportional Hazards)</w:t>
      </w:r>
      <w:r w:rsidRPr="00A24BF8">
        <w:rPr>
          <w:rFonts w:ascii="Times New Roman" w:hAnsi="Times New Roman" w:cs="Times New Roman"/>
        </w:rPr>
        <w:t xml:space="preserve"> we are addressing the temporal gap. we will estimate the </w:t>
      </w:r>
      <w:r w:rsidRPr="00A24BF8">
        <w:rPr>
          <w:rFonts w:ascii="Times New Roman" w:hAnsi="Times New Roman" w:cs="Times New Roman"/>
          <w:b/>
          <w:bCs/>
        </w:rPr>
        <w:t>"Time-to-Churn"</w:t>
      </w:r>
      <w:r w:rsidRPr="00A24BF8">
        <w:rPr>
          <w:rFonts w:ascii="Times New Roman" w:hAnsi="Times New Roman" w:cs="Times New Roman"/>
        </w:rPr>
        <w:t xml:space="preserve"> and identifying critical "danger zones" in a customer's lifecycle.</w:t>
      </w:r>
    </w:p>
    <w:p w14:paraId="4C21E2C0" w14:textId="77777777" w:rsidR="00A24BF8" w:rsidRDefault="00A24BF8" w:rsidP="00A24BF8"/>
    <w:p w14:paraId="46E089CD" w14:textId="77777777" w:rsidR="00A24BF8" w:rsidRPr="00F34337" w:rsidRDefault="00A24BF8" w:rsidP="00F34337">
      <w:pPr>
        <w:pStyle w:val="NormalWeb"/>
        <w:rPr>
          <w:b/>
          <w:bCs/>
          <w:color w:val="000000" w:themeColor="text1"/>
          <w:sz w:val="32"/>
          <w:szCs w:val="32"/>
        </w:rPr>
      </w:pPr>
    </w:p>
    <w:p w14:paraId="2CD60699" w14:textId="77777777" w:rsidR="00766E35" w:rsidRDefault="00766E35" w:rsidP="00A5056E">
      <w:pPr>
        <w:pStyle w:val="NormalWeb"/>
      </w:pPr>
    </w:p>
    <w:p w14:paraId="1C53C09E" w14:textId="000FDDF5" w:rsidR="00C911D7" w:rsidRPr="00766E35" w:rsidRDefault="00F04400" w:rsidP="00442103">
      <w:pPr>
        <w:pStyle w:val="NormalWeb"/>
        <w:rPr>
          <w:b/>
          <w:bCs/>
        </w:rPr>
      </w:pPr>
      <w:r>
        <w:rPr>
          <w:b/>
          <w:bCs/>
          <w:sz w:val="44"/>
          <w:szCs w:val="44"/>
        </w:rPr>
        <w:lastRenderedPageBreak/>
        <w:t xml:space="preserve">Chapter 3: Data </w:t>
      </w:r>
      <w:r w:rsidR="00A5056E" w:rsidRPr="000E13C4">
        <w:rPr>
          <w:b/>
          <w:bCs/>
          <w:color w:val="1F1F1F"/>
          <w:sz w:val="44"/>
          <w:szCs w:val="44"/>
          <w:bdr w:val="none" w:sz="0" w:space="0" w:color="auto" w:frame="1"/>
        </w:rPr>
        <w:t>DESCRIPTION</w:t>
      </w:r>
    </w:p>
    <w:p w14:paraId="52F3F787" w14:textId="25BEFCC6" w:rsidR="00442103" w:rsidRPr="00442103" w:rsidRDefault="00442103" w:rsidP="00442103">
      <w:pPr>
        <w:pStyle w:val="NormalWeb"/>
        <w:rPr>
          <w:b/>
          <w:bCs/>
          <w:sz w:val="32"/>
          <w:szCs w:val="32"/>
        </w:rPr>
      </w:pPr>
      <w:r>
        <w:rPr>
          <w:b/>
          <w:bCs/>
          <w:sz w:val="32"/>
          <w:szCs w:val="32"/>
        </w:rPr>
        <w:t xml:space="preserve">3.1 </w:t>
      </w:r>
      <w:r w:rsidRPr="00442103">
        <w:rPr>
          <w:b/>
          <w:bCs/>
          <w:sz w:val="32"/>
          <w:szCs w:val="32"/>
        </w:rPr>
        <w:t>Data Acquisition</w:t>
      </w:r>
      <w:r>
        <w:rPr>
          <w:b/>
          <w:bCs/>
          <w:sz w:val="32"/>
          <w:szCs w:val="32"/>
        </w:rPr>
        <w:t xml:space="preserve"> &amp;</w:t>
      </w:r>
      <w:r w:rsidRPr="00442103">
        <w:rPr>
          <w:b/>
          <w:bCs/>
          <w:sz w:val="32"/>
          <w:szCs w:val="32"/>
        </w:rPr>
        <w:t xml:space="preserve"> Description </w:t>
      </w:r>
    </w:p>
    <w:p w14:paraId="7AAA4319" w14:textId="1D184D6D" w:rsidR="00F04400" w:rsidRDefault="00F04400" w:rsidP="00F04400">
      <w:pPr>
        <w:pStyle w:val="NormalWeb"/>
      </w:pPr>
      <w:r>
        <w:t xml:space="preserve">This research utilizes a dual-layered data approach to achieve a holistic view of customer behavior. By combining a large-scale secondary dataset for predictive modeling with a targeted primary dataset for diagnostic insights, the framework bridges the gap between </w:t>
      </w:r>
      <w:r>
        <w:rPr>
          <w:i/>
          <w:iCs/>
        </w:rPr>
        <w:t>predictive accuracy</w:t>
      </w:r>
      <w:r>
        <w:t xml:space="preserve"> and </w:t>
      </w:r>
      <w:r>
        <w:rPr>
          <w:i/>
          <w:iCs/>
        </w:rPr>
        <w:t>prescriptive action</w:t>
      </w:r>
      <w:r>
        <w:t>.</w:t>
      </w:r>
    </w:p>
    <w:p w14:paraId="55A25C69" w14:textId="6B611D87" w:rsidR="00F04400" w:rsidRPr="00F04400" w:rsidRDefault="00F04400" w:rsidP="00F04400">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04400">
        <w:rPr>
          <w:rFonts w:ascii="Times New Roman" w:eastAsia="Times New Roman" w:hAnsi="Times New Roman" w:cs="Times New Roman"/>
          <w:b/>
          <w:bCs/>
          <w:kern w:val="0"/>
          <w:sz w:val="28"/>
          <w:szCs w:val="28"/>
          <w:lang w:eastAsia="en-IN"/>
          <w14:ligatures w14:val="none"/>
        </w:rPr>
        <w:t>3.1</w:t>
      </w:r>
      <w:r w:rsidR="00442103">
        <w:rPr>
          <w:rFonts w:ascii="Times New Roman" w:eastAsia="Times New Roman" w:hAnsi="Times New Roman" w:cs="Times New Roman"/>
          <w:b/>
          <w:bCs/>
          <w:kern w:val="0"/>
          <w:sz w:val="28"/>
          <w:szCs w:val="28"/>
          <w:lang w:eastAsia="en-IN"/>
          <w14:ligatures w14:val="none"/>
        </w:rPr>
        <w:t>.1</w:t>
      </w:r>
      <w:r w:rsidRPr="00F04400">
        <w:rPr>
          <w:rFonts w:ascii="Times New Roman" w:eastAsia="Times New Roman" w:hAnsi="Times New Roman" w:cs="Times New Roman"/>
          <w:b/>
          <w:bCs/>
          <w:kern w:val="0"/>
          <w:sz w:val="28"/>
          <w:szCs w:val="28"/>
          <w:lang w:eastAsia="en-IN"/>
          <w14:ligatures w14:val="none"/>
        </w:rPr>
        <w:t xml:space="preserve"> Secondary Dataset: Historical Behavioral Data</w:t>
      </w:r>
    </w:p>
    <w:p w14:paraId="50C01D8E" w14:textId="29E4CD63" w:rsidR="00F04400" w:rsidRPr="00F04400" w:rsidRDefault="00F04400" w:rsidP="00F0440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kern w:val="0"/>
          <w:szCs w:val="24"/>
          <w:lang w:eastAsia="en-IN"/>
          <w14:ligatures w14:val="none"/>
        </w:rPr>
        <w:t xml:space="preserve">The secondary dataset was sourced from Kaggle and serves as the foundation for the </w:t>
      </w:r>
      <w:r w:rsidR="000726BE" w:rsidRPr="0051231E">
        <w:rPr>
          <w:rFonts w:ascii="Times New Roman" w:eastAsia="Times New Roman" w:hAnsi="Times New Roman" w:cs="Times New Roman"/>
          <w:b/>
          <w:bCs/>
          <w:kern w:val="0"/>
          <w:szCs w:val="24"/>
          <w:lang w:eastAsia="en-IN"/>
          <w14:ligatures w14:val="none"/>
        </w:rPr>
        <w:t>Ensemble Learning</w:t>
      </w:r>
      <w:r w:rsidRPr="00F04400">
        <w:rPr>
          <w:rFonts w:ascii="Times New Roman" w:eastAsia="Times New Roman" w:hAnsi="Times New Roman" w:cs="Times New Roman"/>
          <w:kern w:val="0"/>
          <w:szCs w:val="24"/>
          <w:lang w:eastAsia="en-IN"/>
          <w14:ligatures w14:val="none"/>
        </w:rPr>
        <w:t xml:space="preserve"> and </w:t>
      </w:r>
      <w:r w:rsidRPr="00F04400">
        <w:rPr>
          <w:rFonts w:ascii="Times New Roman" w:eastAsia="Times New Roman" w:hAnsi="Times New Roman" w:cs="Times New Roman"/>
          <w:b/>
          <w:bCs/>
          <w:kern w:val="0"/>
          <w:szCs w:val="24"/>
          <w:lang w:eastAsia="en-IN"/>
          <w14:ligatures w14:val="none"/>
        </w:rPr>
        <w:t>Survival Analysis</w:t>
      </w:r>
      <w:r w:rsidRPr="00F04400">
        <w:rPr>
          <w:rFonts w:ascii="Times New Roman" w:eastAsia="Times New Roman" w:hAnsi="Times New Roman" w:cs="Times New Roman"/>
          <w:kern w:val="0"/>
          <w:szCs w:val="24"/>
          <w:lang w:eastAsia="en-IN"/>
          <w14:ligatures w14:val="none"/>
        </w:rPr>
        <w:t xml:space="preserve"> modules. It contains longitudinal customer records that capture demographic profiles and usage patterns.</w:t>
      </w:r>
    </w:p>
    <w:p w14:paraId="753AC2A0" w14:textId="77777777" w:rsidR="00F04400" w:rsidRPr="00F04400" w:rsidRDefault="00F04400" w:rsidP="00F04400">
      <w:pPr>
        <w:numPr>
          <w:ilvl w:val="0"/>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Dataset Scale:</w:t>
      </w:r>
      <w:r w:rsidRPr="00F04400">
        <w:rPr>
          <w:rFonts w:ascii="Times New Roman" w:eastAsia="Times New Roman" w:hAnsi="Times New Roman" w:cs="Times New Roman"/>
          <w:kern w:val="0"/>
          <w:szCs w:val="24"/>
          <w:lang w:eastAsia="en-IN"/>
          <w14:ligatures w14:val="none"/>
        </w:rPr>
        <w:t xml:space="preserve"> The dataset comprises </w:t>
      </w:r>
      <w:r w:rsidRPr="00F04400">
        <w:rPr>
          <w:rFonts w:ascii="Times New Roman" w:eastAsia="Times New Roman" w:hAnsi="Times New Roman" w:cs="Times New Roman"/>
          <w:b/>
          <w:bCs/>
          <w:kern w:val="0"/>
          <w:szCs w:val="24"/>
          <w:lang w:eastAsia="en-IN"/>
          <w14:ligatures w14:val="none"/>
        </w:rPr>
        <w:t>243,553 unique customer records</w:t>
      </w:r>
      <w:r w:rsidRPr="00F04400">
        <w:rPr>
          <w:rFonts w:ascii="Times New Roman" w:eastAsia="Times New Roman" w:hAnsi="Times New Roman" w:cs="Times New Roman"/>
          <w:kern w:val="0"/>
          <w:szCs w:val="24"/>
          <w:lang w:eastAsia="en-IN"/>
          <w14:ligatures w14:val="none"/>
        </w:rPr>
        <w:t xml:space="preserve"> with 14 core behavioral features.</w:t>
      </w:r>
    </w:p>
    <w:p w14:paraId="6A495F7F" w14:textId="77777777" w:rsidR="00F04400" w:rsidRPr="00F04400" w:rsidRDefault="00F04400" w:rsidP="00F04400">
      <w:pPr>
        <w:numPr>
          <w:ilvl w:val="0"/>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Feature Categories:</w:t>
      </w:r>
    </w:p>
    <w:p w14:paraId="1BE17038" w14:textId="77777777" w:rsidR="00F04400" w:rsidRPr="00F04400" w:rsidRDefault="00F04400" w:rsidP="00F04400">
      <w:pPr>
        <w:numPr>
          <w:ilvl w:val="1"/>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Demographics:</w:t>
      </w:r>
      <w:r w:rsidRPr="00F04400">
        <w:rPr>
          <w:rFonts w:ascii="Times New Roman" w:eastAsia="Times New Roman" w:hAnsi="Times New Roman" w:cs="Times New Roman"/>
          <w:kern w:val="0"/>
          <w:szCs w:val="24"/>
          <w:lang w:eastAsia="en-IN"/>
          <w14:ligatures w14:val="none"/>
        </w:rPr>
        <w:t xml:space="preserve"> Includes </w:t>
      </w:r>
      <w:r w:rsidRPr="00F04400">
        <w:rPr>
          <w:rFonts w:ascii="Courier New" w:eastAsia="Times New Roman" w:hAnsi="Courier New" w:cs="Courier New"/>
          <w:kern w:val="0"/>
          <w:szCs w:val="24"/>
          <w:lang w:eastAsia="en-IN"/>
          <w14:ligatures w14:val="none"/>
        </w:rPr>
        <w:t>age</w:t>
      </w:r>
      <w:r w:rsidRPr="00F04400">
        <w:rPr>
          <w:rFonts w:ascii="Times New Roman" w:eastAsia="Times New Roman" w:hAnsi="Times New Roman" w:cs="Times New Roman"/>
          <w:kern w:val="0"/>
          <w:szCs w:val="24"/>
          <w:lang w:eastAsia="en-IN"/>
          <w14:ligatures w14:val="none"/>
        </w:rPr>
        <w:t xml:space="preserve">, </w:t>
      </w:r>
      <w:r w:rsidRPr="00F04400">
        <w:rPr>
          <w:rFonts w:ascii="Courier New" w:eastAsia="Times New Roman" w:hAnsi="Courier New" w:cs="Courier New"/>
          <w:kern w:val="0"/>
          <w:szCs w:val="24"/>
          <w:lang w:eastAsia="en-IN"/>
          <w14:ligatures w14:val="none"/>
        </w:rPr>
        <w:t>gender</w:t>
      </w:r>
      <w:r w:rsidRPr="00F04400">
        <w:rPr>
          <w:rFonts w:ascii="Times New Roman" w:eastAsia="Times New Roman" w:hAnsi="Times New Roman" w:cs="Times New Roman"/>
          <w:kern w:val="0"/>
          <w:szCs w:val="24"/>
          <w:lang w:eastAsia="en-IN"/>
          <w14:ligatures w14:val="none"/>
        </w:rPr>
        <w:t xml:space="preserve">, </w:t>
      </w:r>
      <w:r w:rsidRPr="00F04400">
        <w:rPr>
          <w:rFonts w:ascii="Courier New" w:eastAsia="Times New Roman" w:hAnsi="Courier New" w:cs="Courier New"/>
          <w:kern w:val="0"/>
          <w:szCs w:val="24"/>
          <w:lang w:eastAsia="en-IN"/>
          <w14:ligatures w14:val="none"/>
        </w:rPr>
        <w:t>state</w:t>
      </w:r>
      <w:r w:rsidRPr="00F04400">
        <w:rPr>
          <w:rFonts w:ascii="Times New Roman" w:eastAsia="Times New Roman" w:hAnsi="Times New Roman" w:cs="Times New Roman"/>
          <w:kern w:val="0"/>
          <w:szCs w:val="24"/>
          <w:lang w:eastAsia="en-IN"/>
          <w14:ligatures w14:val="none"/>
        </w:rPr>
        <w:t xml:space="preserve">, </w:t>
      </w:r>
      <w:r w:rsidRPr="00F04400">
        <w:rPr>
          <w:rFonts w:ascii="Courier New" w:eastAsia="Times New Roman" w:hAnsi="Courier New" w:cs="Courier New"/>
          <w:kern w:val="0"/>
          <w:szCs w:val="24"/>
          <w:lang w:eastAsia="en-IN"/>
          <w14:ligatures w14:val="none"/>
        </w:rPr>
        <w:t>city</w:t>
      </w:r>
      <w:r w:rsidRPr="00F04400">
        <w:rPr>
          <w:rFonts w:ascii="Times New Roman" w:eastAsia="Times New Roman" w:hAnsi="Times New Roman" w:cs="Times New Roman"/>
          <w:kern w:val="0"/>
          <w:szCs w:val="24"/>
          <w:lang w:eastAsia="en-IN"/>
          <w14:ligatures w14:val="none"/>
        </w:rPr>
        <w:t xml:space="preserve">, and </w:t>
      </w:r>
      <w:r w:rsidRPr="00F04400">
        <w:rPr>
          <w:rFonts w:ascii="Courier New" w:eastAsia="Times New Roman" w:hAnsi="Courier New" w:cs="Courier New"/>
          <w:kern w:val="0"/>
          <w:szCs w:val="24"/>
          <w:lang w:eastAsia="en-IN"/>
          <w14:ligatures w14:val="none"/>
        </w:rPr>
        <w:t>pincode</w:t>
      </w:r>
      <w:r w:rsidRPr="00F04400">
        <w:rPr>
          <w:rFonts w:ascii="Times New Roman" w:eastAsia="Times New Roman" w:hAnsi="Times New Roman" w:cs="Times New Roman"/>
          <w:kern w:val="0"/>
          <w:szCs w:val="24"/>
          <w:lang w:eastAsia="en-IN"/>
          <w14:ligatures w14:val="none"/>
        </w:rPr>
        <w:t>, allowing for geospatial churn analysis.</w:t>
      </w:r>
    </w:p>
    <w:p w14:paraId="329AC918" w14:textId="77777777" w:rsidR="00F04400" w:rsidRPr="00F04400" w:rsidRDefault="00F04400" w:rsidP="00F04400">
      <w:pPr>
        <w:numPr>
          <w:ilvl w:val="1"/>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Socio-Economic Indicators:</w:t>
      </w:r>
      <w:r w:rsidRPr="00F04400">
        <w:rPr>
          <w:rFonts w:ascii="Times New Roman" w:eastAsia="Times New Roman" w:hAnsi="Times New Roman" w:cs="Times New Roman"/>
          <w:kern w:val="0"/>
          <w:szCs w:val="24"/>
          <w:lang w:eastAsia="en-IN"/>
          <w14:ligatures w14:val="none"/>
        </w:rPr>
        <w:t xml:space="preserve"> </w:t>
      </w:r>
      <w:r w:rsidRPr="00F04400">
        <w:rPr>
          <w:rFonts w:ascii="Courier New" w:eastAsia="Times New Roman" w:hAnsi="Courier New" w:cs="Courier New"/>
          <w:kern w:val="0"/>
          <w:szCs w:val="24"/>
          <w:lang w:eastAsia="en-IN"/>
          <w14:ligatures w14:val="none"/>
        </w:rPr>
        <w:t>estimated_salary</w:t>
      </w:r>
      <w:r w:rsidRPr="00F04400">
        <w:rPr>
          <w:rFonts w:ascii="Times New Roman" w:eastAsia="Times New Roman" w:hAnsi="Times New Roman" w:cs="Times New Roman"/>
          <w:kern w:val="0"/>
          <w:szCs w:val="24"/>
          <w:lang w:eastAsia="en-IN"/>
          <w14:ligatures w14:val="none"/>
        </w:rPr>
        <w:t xml:space="preserve"> and </w:t>
      </w:r>
      <w:r w:rsidRPr="00F04400">
        <w:rPr>
          <w:rFonts w:ascii="Courier New" w:eastAsia="Times New Roman" w:hAnsi="Courier New" w:cs="Courier New"/>
          <w:kern w:val="0"/>
          <w:szCs w:val="24"/>
          <w:lang w:eastAsia="en-IN"/>
          <w14:ligatures w14:val="none"/>
        </w:rPr>
        <w:t>num_dependents</w:t>
      </w:r>
      <w:r w:rsidRPr="00F04400">
        <w:rPr>
          <w:rFonts w:ascii="Times New Roman" w:eastAsia="Times New Roman" w:hAnsi="Times New Roman" w:cs="Times New Roman"/>
          <w:kern w:val="0"/>
          <w:szCs w:val="24"/>
          <w:lang w:eastAsia="en-IN"/>
          <w14:ligatures w14:val="none"/>
        </w:rPr>
        <w:t xml:space="preserve"> provide proxies for customer lifecycle stages and price sensitivity.</w:t>
      </w:r>
    </w:p>
    <w:p w14:paraId="772172C2" w14:textId="77777777" w:rsidR="00F04400" w:rsidRPr="00F04400" w:rsidRDefault="00F04400" w:rsidP="00F04400">
      <w:pPr>
        <w:numPr>
          <w:ilvl w:val="1"/>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Usage Metrics:</w:t>
      </w:r>
      <w:r w:rsidRPr="00F04400">
        <w:rPr>
          <w:rFonts w:ascii="Times New Roman" w:eastAsia="Times New Roman" w:hAnsi="Times New Roman" w:cs="Times New Roman"/>
          <w:kern w:val="0"/>
          <w:szCs w:val="24"/>
          <w:lang w:eastAsia="en-IN"/>
          <w14:ligatures w14:val="none"/>
        </w:rPr>
        <w:t xml:space="preserve"> Quantitative variables such as </w:t>
      </w:r>
      <w:r w:rsidRPr="00F04400">
        <w:rPr>
          <w:rFonts w:ascii="Courier New" w:eastAsia="Times New Roman" w:hAnsi="Courier New" w:cs="Courier New"/>
          <w:kern w:val="0"/>
          <w:szCs w:val="24"/>
          <w:lang w:eastAsia="en-IN"/>
          <w14:ligatures w14:val="none"/>
        </w:rPr>
        <w:t>calls_made</w:t>
      </w:r>
      <w:r w:rsidRPr="00F04400">
        <w:rPr>
          <w:rFonts w:ascii="Times New Roman" w:eastAsia="Times New Roman" w:hAnsi="Times New Roman" w:cs="Times New Roman"/>
          <w:kern w:val="0"/>
          <w:szCs w:val="24"/>
          <w:lang w:eastAsia="en-IN"/>
          <w14:ligatures w14:val="none"/>
        </w:rPr>
        <w:t xml:space="preserve">, </w:t>
      </w:r>
      <w:r w:rsidRPr="00F04400">
        <w:rPr>
          <w:rFonts w:ascii="Courier New" w:eastAsia="Times New Roman" w:hAnsi="Courier New" w:cs="Courier New"/>
          <w:kern w:val="0"/>
          <w:szCs w:val="24"/>
          <w:lang w:eastAsia="en-IN"/>
          <w14:ligatures w14:val="none"/>
        </w:rPr>
        <w:t>sms_sent</w:t>
      </w:r>
      <w:r w:rsidRPr="00F04400">
        <w:rPr>
          <w:rFonts w:ascii="Times New Roman" w:eastAsia="Times New Roman" w:hAnsi="Times New Roman" w:cs="Times New Roman"/>
          <w:kern w:val="0"/>
          <w:szCs w:val="24"/>
          <w:lang w:eastAsia="en-IN"/>
          <w14:ligatures w14:val="none"/>
        </w:rPr>
        <w:t xml:space="preserve">, and </w:t>
      </w:r>
      <w:r w:rsidRPr="00F04400">
        <w:rPr>
          <w:rFonts w:ascii="Courier New" w:eastAsia="Times New Roman" w:hAnsi="Courier New" w:cs="Courier New"/>
          <w:kern w:val="0"/>
          <w:szCs w:val="24"/>
          <w:lang w:eastAsia="en-IN"/>
          <w14:ligatures w14:val="none"/>
        </w:rPr>
        <w:t>data_used</w:t>
      </w:r>
      <w:r w:rsidRPr="00F04400">
        <w:rPr>
          <w:rFonts w:ascii="Times New Roman" w:eastAsia="Times New Roman" w:hAnsi="Times New Roman" w:cs="Times New Roman"/>
          <w:kern w:val="0"/>
          <w:szCs w:val="24"/>
          <w:lang w:eastAsia="en-IN"/>
          <w14:ligatures w14:val="none"/>
        </w:rPr>
        <w:t xml:space="preserve"> represent the customer’s engagement levels with the telecom service.</w:t>
      </w:r>
    </w:p>
    <w:p w14:paraId="593C82E6" w14:textId="77777777" w:rsidR="00F04400" w:rsidRPr="00F04400" w:rsidRDefault="00F04400" w:rsidP="00F04400">
      <w:pPr>
        <w:numPr>
          <w:ilvl w:val="1"/>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Temporal Features:</w:t>
      </w:r>
      <w:r w:rsidRPr="00F04400">
        <w:rPr>
          <w:rFonts w:ascii="Times New Roman" w:eastAsia="Times New Roman" w:hAnsi="Times New Roman" w:cs="Times New Roman"/>
          <w:kern w:val="0"/>
          <w:szCs w:val="24"/>
          <w:lang w:eastAsia="en-IN"/>
          <w14:ligatures w14:val="none"/>
        </w:rPr>
        <w:t xml:space="preserve"> The </w:t>
      </w:r>
      <w:r w:rsidRPr="00F04400">
        <w:rPr>
          <w:rFonts w:ascii="Courier New" w:eastAsia="Times New Roman" w:hAnsi="Courier New" w:cs="Courier New"/>
          <w:kern w:val="0"/>
          <w:szCs w:val="24"/>
          <w:lang w:eastAsia="en-IN"/>
          <w14:ligatures w14:val="none"/>
        </w:rPr>
        <w:t>date_of_registration</w:t>
      </w:r>
      <w:r w:rsidRPr="00F04400">
        <w:rPr>
          <w:rFonts w:ascii="Times New Roman" w:eastAsia="Times New Roman" w:hAnsi="Times New Roman" w:cs="Times New Roman"/>
          <w:kern w:val="0"/>
          <w:szCs w:val="24"/>
          <w:lang w:eastAsia="en-IN"/>
          <w14:ligatures w14:val="none"/>
        </w:rPr>
        <w:t xml:space="preserve"> is critical for the Survival Analysis component, enabling the calculation of "tenure" (Time-to-Event).</w:t>
      </w:r>
    </w:p>
    <w:p w14:paraId="0176864D" w14:textId="04AA220A" w:rsidR="00F04400" w:rsidRPr="00F04400" w:rsidRDefault="00F04400" w:rsidP="00F04400">
      <w:pPr>
        <w:numPr>
          <w:ilvl w:val="0"/>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Target Variable:</w:t>
      </w:r>
      <w:r w:rsidRPr="00F04400">
        <w:rPr>
          <w:rFonts w:ascii="Times New Roman" w:eastAsia="Times New Roman" w:hAnsi="Times New Roman" w:cs="Times New Roman"/>
          <w:kern w:val="0"/>
          <w:szCs w:val="24"/>
          <w:lang w:eastAsia="en-IN"/>
          <w14:ligatures w14:val="none"/>
        </w:rPr>
        <w:t xml:space="preserve"> The </w:t>
      </w:r>
      <w:r w:rsidRPr="00F04400">
        <w:rPr>
          <w:rFonts w:ascii="Courier New" w:eastAsia="Times New Roman" w:hAnsi="Courier New" w:cs="Courier New"/>
          <w:kern w:val="0"/>
          <w:szCs w:val="24"/>
          <w:lang w:eastAsia="en-IN"/>
          <w14:ligatures w14:val="none"/>
        </w:rPr>
        <w:t>churn</w:t>
      </w:r>
      <w:r w:rsidRPr="00F04400">
        <w:rPr>
          <w:rFonts w:ascii="Times New Roman" w:eastAsia="Times New Roman" w:hAnsi="Times New Roman" w:cs="Times New Roman"/>
          <w:kern w:val="0"/>
          <w:szCs w:val="24"/>
          <w:lang w:eastAsia="en-IN"/>
          <w14:ligatures w14:val="none"/>
        </w:rPr>
        <w:t xml:space="preserve"> column (binary: 0 or 1) serves as the ground truth for training the classification models (</w:t>
      </w:r>
      <w:r w:rsidR="00916E95">
        <w:rPr>
          <w:rFonts w:ascii="Times New Roman" w:eastAsia="Times New Roman" w:hAnsi="Times New Roman" w:cs="Times New Roman"/>
          <w:kern w:val="0"/>
          <w:szCs w:val="24"/>
          <w:lang w:eastAsia="en-IN"/>
          <w14:ligatures w14:val="none"/>
        </w:rPr>
        <w:t>Logistic Regression</w:t>
      </w:r>
      <w:r w:rsidRPr="00F04400">
        <w:rPr>
          <w:rFonts w:ascii="Times New Roman" w:eastAsia="Times New Roman" w:hAnsi="Times New Roman" w:cs="Times New Roman"/>
          <w:kern w:val="0"/>
          <w:szCs w:val="24"/>
          <w:lang w:eastAsia="en-IN"/>
          <w14:ligatures w14:val="none"/>
        </w:rPr>
        <w:t xml:space="preserve">, </w:t>
      </w:r>
      <w:r w:rsidR="000726BE">
        <w:rPr>
          <w:rFonts w:ascii="Times New Roman" w:eastAsia="Times New Roman" w:hAnsi="Times New Roman" w:cs="Times New Roman"/>
          <w:kern w:val="0"/>
          <w:szCs w:val="24"/>
          <w:lang w:eastAsia="en-IN"/>
          <w14:ligatures w14:val="none"/>
        </w:rPr>
        <w:t>Random Forest</w:t>
      </w:r>
      <w:r w:rsidRPr="00F04400">
        <w:rPr>
          <w:rFonts w:ascii="Times New Roman" w:eastAsia="Times New Roman" w:hAnsi="Times New Roman" w:cs="Times New Roman"/>
          <w:kern w:val="0"/>
          <w:szCs w:val="24"/>
          <w:lang w:eastAsia="en-IN"/>
          <w14:ligatures w14:val="none"/>
        </w:rPr>
        <w:t>).</w:t>
      </w:r>
    </w:p>
    <w:p w14:paraId="3B0AFC28" w14:textId="77777777" w:rsidR="00F04400" w:rsidRPr="00F04400" w:rsidRDefault="00F04400" w:rsidP="00F04400">
      <w:pPr>
        <w:numPr>
          <w:ilvl w:val="0"/>
          <w:numId w:val="5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04400">
        <w:rPr>
          <w:rFonts w:ascii="Times New Roman" w:eastAsia="Times New Roman" w:hAnsi="Times New Roman" w:cs="Times New Roman"/>
          <w:b/>
          <w:bCs/>
          <w:kern w:val="0"/>
          <w:szCs w:val="24"/>
          <w:lang w:eastAsia="en-IN"/>
          <w14:ligatures w14:val="none"/>
        </w:rPr>
        <w:t>Research Utility:</w:t>
      </w:r>
      <w:r w:rsidRPr="00F04400">
        <w:rPr>
          <w:rFonts w:ascii="Times New Roman" w:eastAsia="Times New Roman" w:hAnsi="Times New Roman" w:cs="Times New Roman"/>
          <w:kern w:val="0"/>
          <w:szCs w:val="24"/>
          <w:lang w:eastAsia="en-IN"/>
          <w14:ligatures w14:val="none"/>
        </w:rPr>
        <w:t xml:space="preserve"> This dataset provides the statistical power necessary to train high-capacity Deep Learning models and identify "at-risk" segments based on historical usage anomalies.</w:t>
      </w:r>
    </w:p>
    <w:p w14:paraId="4C0F3AB2" w14:textId="0ADA209D" w:rsidR="008524F8" w:rsidRPr="008524F8" w:rsidRDefault="008524F8" w:rsidP="008524F8">
      <w:pPr>
        <w:pStyle w:val="NormalWeb"/>
        <w:rPr>
          <w:b/>
          <w:bCs/>
          <w:sz w:val="28"/>
          <w:szCs w:val="28"/>
        </w:rPr>
      </w:pPr>
      <w:r w:rsidRPr="008524F8">
        <w:rPr>
          <w:b/>
          <w:bCs/>
          <w:sz w:val="28"/>
          <w:szCs w:val="28"/>
        </w:rPr>
        <w:t>3.</w:t>
      </w:r>
      <w:r w:rsidR="00442103">
        <w:rPr>
          <w:b/>
          <w:bCs/>
          <w:sz w:val="28"/>
          <w:szCs w:val="28"/>
        </w:rPr>
        <w:t>1.2</w:t>
      </w:r>
      <w:r w:rsidRPr="008524F8">
        <w:rPr>
          <w:b/>
          <w:bCs/>
          <w:sz w:val="28"/>
          <w:szCs w:val="28"/>
        </w:rPr>
        <w:t xml:space="preserve"> Primary Dataset: Voice of Customer (VoC) Survey Data</w:t>
      </w:r>
    </w:p>
    <w:p w14:paraId="7F4BA670" w14:textId="7B77D5B7" w:rsidR="008524F8" w:rsidRPr="008524F8" w:rsidRDefault="008524F8" w:rsidP="008524F8">
      <w:pPr>
        <w:pStyle w:val="NormalWeb"/>
      </w:pPr>
      <w:r w:rsidRPr="008524F8">
        <w:t>To address the "Why" behind churn</w:t>
      </w:r>
      <w:r>
        <w:t xml:space="preserve"> </w:t>
      </w:r>
      <w:r w:rsidRPr="008524F8">
        <w:t>which is often missing from transactional logs</w:t>
      </w:r>
      <w:r>
        <w:t xml:space="preserve">; </w:t>
      </w:r>
      <w:r w:rsidRPr="008524F8">
        <w:t xml:space="preserve">a primary survey was conducted. This dataset provides the </w:t>
      </w:r>
      <w:r w:rsidRPr="008524F8">
        <w:rPr>
          <w:b/>
          <w:bCs/>
        </w:rPr>
        <w:t>Voice of Customer (VoC)</w:t>
      </w:r>
      <w:r w:rsidRPr="008524F8">
        <w:t xml:space="preserve"> insights used in the diagnostic and XAI phase of the project.</w:t>
      </w:r>
    </w:p>
    <w:p w14:paraId="143D067C" w14:textId="77777777" w:rsidR="008524F8" w:rsidRPr="008524F8" w:rsidRDefault="008524F8" w:rsidP="008524F8">
      <w:pPr>
        <w:pStyle w:val="NormalWeb"/>
        <w:numPr>
          <w:ilvl w:val="0"/>
          <w:numId w:val="51"/>
        </w:numPr>
      </w:pPr>
      <w:r w:rsidRPr="008524F8">
        <w:rPr>
          <w:b/>
          <w:bCs/>
        </w:rPr>
        <w:t>Data Collection:</w:t>
      </w:r>
      <w:r w:rsidRPr="008524F8">
        <w:t xml:space="preserve"> Collected via a structured digital survey (Google Forms) targeting active telecom users.</w:t>
      </w:r>
    </w:p>
    <w:p w14:paraId="042E76D4" w14:textId="2BAB71AB" w:rsidR="008524F8" w:rsidRPr="008524F8" w:rsidRDefault="008524F8" w:rsidP="008524F8">
      <w:pPr>
        <w:pStyle w:val="NormalWeb"/>
        <w:numPr>
          <w:ilvl w:val="0"/>
          <w:numId w:val="51"/>
        </w:numPr>
      </w:pPr>
      <w:r w:rsidRPr="008524F8">
        <w:rPr>
          <w:b/>
          <w:bCs/>
        </w:rPr>
        <w:t>Sample Size:</w:t>
      </w:r>
      <w:r w:rsidRPr="008524F8">
        <w:t xml:space="preserve"> </w:t>
      </w:r>
      <w:r w:rsidRPr="008524F8">
        <w:rPr>
          <w:b/>
          <w:bCs/>
        </w:rPr>
        <w:t>1</w:t>
      </w:r>
      <w:r w:rsidR="00916E95">
        <w:rPr>
          <w:b/>
          <w:bCs/>
        </w:rPr>
        <w:t>2</w:t>
      </w:r>
      <w:r>
        <w:rPr>
          <w:b/>
          <w:bCs/>
        </w:rPr>
        <w:t>0</w:t>
      </w:r>
      <w:r w:rsidRPr="008524F8">
        <w:rPr>
          <w:b/>
          <w:bCs/>
        </w:rPr>
        <w:t xml:space="preserve"> responses</w:t>
      </w:r>
      <w:r w:rsidRPr="008524F8">
        <w:t xml:space="preserve"> capturing high-granularity qualitative feedback.</w:t>
      </w:r>
    </w:p>
    <w:p w14:paraId="059143D7" w14:textId="77777777" w:rsidR="008524F8" w:rsidRPr="008524F8" w:rsidRDefault="008524F8" w:rsidP="008524F8">
      <w:pPr>
        <w:pStyle w:val="NormalWeb"/>
        <w:numPr>
          <w:ilvl w:val="0"/>
          <w:numId w:val="51"/>
        </w:numPr>
      </w:pPr>
      <w:r w:rsidRPr="008524F8">
        <w:rPr>
          <w:b/>
          <w:bCs/>
        </w:rPr>
        <w:t>Key Dimensions Explored:</w:t>
      </w:r>
    </w:p>
    <w:p w14:paraId="30E431A6" w14:textId="77777777" w:rsidR="008524F8" w:rsidRPr="008524F8" w:rsidRDefault="008524F8" w:rsidP="008524F8">
      <w:pPr>
        <w:pStyle w:val="NormalWeb"/>
        <w:numPr>
          <w:ilvl w:val="1"/>
          <w:numId w:val="51"/>
        </w:numPr>
      </w:pPr>
      <w:r w:rsidRPr="008524F8">
        <w:rPr>
          <w:b/>
          <w:bCs/>
        </w:rPr>
        <w:t>Service Quality:</w:t>
      </w:r>
      <w:r w:rsidRPr="008524F8">
        <w:t xml:space="preserve"> Ratings on network coverage, call drop frequency, and internet speed satisfaction.</w:t>
      </w:r>
    </w:p>
    <w:p w14:paraId="3D517D07" w14:textId="0B82A293" w:rsidR="008524F8" w:rsidRPr="008524F8" w:rsidRDefault="008524F8" w:rsidP="008524F8">
      <w:pPr>
        <w:pStyle w:val="NormalWeb"/>
        <w:numPr>
          <w:ilvl w:val="1"/>
          <w:numId w:val="51"/>
        </w:numPr>
      </w:pPr>
      <w:r w:rsidRPr="008524F8">
        <w:rPr>
          <w:b/>
          <w:bCs/>
        </w:rPr>
        <w:lastRenderedPageBreak/>
        <w:t>Customer Experience:</w:t>
      </w:r>
      <w:r w:rsidRPr="008524F8">
        <w:t xml:space="preserve"> Experience with customer care, including "First Call Resolution" and support agent helpfulness.</w:t>
      </w:r>
    </w:p>
    <w:p w14:paraId="7A365992" w14:textId="77777777" w:rsidR="008524F8" w:rsidRPr="008524F8" w:rsidRDefault="008524F8" w:rsidP="008524F8">
      <w:pPr>
        <w:pStyle w:val="NormalWeb"/>
        <w:numPr>
          <w:ilvl w:val="1"/>
          <w:numId w:val="51"/>
        </w:numPr>
      </w:pPr>
      <w:r w:rsidRPr="008524F8">
        <w:rPr>
          <w:b/>
          <w:bCs/>
        </w:rPr>
        <w:t>Financial Sentiment:</w:t>
      </w:r>
      <w:r w:rsidRPr="008524F8">
        <w:t xml:space="preserve"> Perception of monthly expenses (Fair vs. Expensive) and the appeal of competitor offers.</w:t>
      </w:r>
    </w:p>
    <w:p w14:paraId="121722B0" w14:textId="023379EE" w:rsidR="008524F8" w:rsidRPr="008524F8" w:rsidRDefault="008524F8" w:rsidP="008524F8">
      <w:pPr>
        <w:pStyle w:val="NormalWeb"/>
        <w:numPr>
          <w:ilvl w:val="1"/>
          <w:numId w:val="51"/>
        </w:numPr>
      </w:pPr>
      <w:r w:rsidRPr="008524F8">
        <w:rPr>
          <w:b/>
          <w:bCs/>
        </w:rPr>
        <w:t>Behavioral Intent:</w:t>
      </w:r>
      <w:r w:rsidRPr="008524F8">
        <w:t xml:space="preserve"> The planning to switch variable and the Likelihood to Recommend provide forward-looking indicators of churn.</w:t>
      </w:r>
    </w:p>
    <w:p w14:paraId="1C9A7C1A" w14:textId="77777777" w:rsidR="008524F8" w:rsidRPr="008524F8" w:rsidRDefault="008524F8" w:rsidP="008524F8">
      <w:pPr>
        <w:pStyle w:val="NormalWeb"/>
        <w:numPr>
          <w:ilvl w:val="1"/>
          <w:numId w:val="51"/>
        </w:numPr>
      </w:pPr>
      <w:r w:rsidRPr="008524F8">
        <w:rPr>
          <w:b/>
          <w:bCs/>
        </w:rPr>
        <w:t>Psychographic Drivers:</w:t>
      </w:r>
      <w:r w:rsidRPr="008524F8">
        <w:t xml:space="preserve"> Open-ended and categorical responses on the "main factor for switching" (e.g., Better Network Quality vs. Lower Price).</w:t>
      </w:r>
    </w:p>
    <w:p w14:paraId="6D97B3D4" w14:textId="77777777" w:rsidR="008524F8" w:rsidRDefault="008524F8" w:rsidP="008524F8">
      <w:pPr>
        <w:pStyle w:val="NormalWeb"/>
        <w:numPr>
          <w:ilvl w:val="0"/>
          <w:numId w:val="51"/>
        </w:numPr>
      </w:pPr>
      <w:r w:rsidRPr="008524F8">
        <w:rPr>
          <w:b/>
          <w:bCs/>
        </w:rPr>
        <w:t>Research Utility:</w:t>
      </w:r>
      <w:r w:rsidRPr="008524F8">
        <w:t xml:space="preserve"> This primary data is used to validate the feature importance derived from the Deep Learning models and to provide context for the XAI (SHAP/LIME) explanations, ensuring the retention strategies are grounded in actual customer pain points.</w:t>
      </w:r>
    </w:p>
    <w:p w14:paraId="2C9A23FE" w14:textId="054C91BE" w:rsidR="008524F8" w:rsidRDefault="008524F8" w:rsidP="00442103">
      <w:pPr>
        <w:pStyle w:val="NormalWeb"/>
        <w:numPr>
          <w:ilvl w:val="2"/>
          <w:numId w:val="53"/>
        </w:numPr>
        <w:rPr>
          <w:b/>
          <w:bCs/>
          <w:sz w:val="28"/>
          <w:szCs w:val="28"/>
        </w:rPr>
      </w:pPr>
      <w:r w:rsidRPr="008524F8">
        <w:rPr>
          <w:b/>
          <w:bCs/>
          <w:sz w:val="28"/>
          <w:szCs w:val="28"/>
        </w:rPr>
        <w:t>Data Integration Strategy</w:t>
      </w:r>
    </w:p>
    <w:tbl>
      <w:tblPr>
        <w:tblW w:w="0" w:type="auto"/>
        <w:jc w:val="center"/>
        <w:tblCellSpacing w:w="15" w:type="dxa"/>
        <w:tblCellMar>
          <w:left w:w="0" w:type="dxa"/>
          <w:right w:w="0" w:type="dxa"/>
        </w:tblCellMar>
        <w:tblLook w:val="04A0" w:firstRow="1" w:lastRow="0" w:firstColumn="1" w:lastColumn="0" w:noHBand="0" w:noVBand="1"/>
      </w:tblPr>
      <w:tblGrid>
        <w:gridCol w:w="1773"/>
        <w:gridCol w:w="3695"/>
        <w:gridCol w:w="3542"/>
      </w:tblGrid>
      <w:tr w:rsidR="008524F8" w:rsidRPr="008524F8" w14:paraId="77925929" w14:textId="77777777" w:rsidTr="008524F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0B8B1" w14:textId="77777777" w:rsidR="008524F8" w:rsidRPr="008524F8" w:rsidRDefault="008524F8" w:rsidP="008524F8">
            <w:pPr>
              <w:pStyle w:val="NormalWeb"/>
              <w:ind w:left="360"/>
              <w:rPr>
                <w:b/>
                <w:bCs/>
                <w:sz w:val="20"/>
                <w:szCs w:val="20"/>
              </w:rPr>
            </w:pPr>
            <w:r w:rsidRPr="008524F8">
              <w:rPr>
                <w:b/>
                <w:bCs/>
                <w:sz w:val="20"/>
                <w:szCs w:val="20"/>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A4733" w14:textId="77777777" w:rsidR="008524F8" w:rsidRPr="008524F8" w:rsidRDefault="008524F8" w:rsidP="008524F8">
            <w:pPr>
              <w:pStyle w:val="NormalWeb"/>
              <w:ind w:left="360"/>
              <w:rPr>
                <w:b/>
                <w:bCs/>
                <w:sz w:val="20"/>
                <w:szCs w:val="20"/>
              </w:rPr>
            </w:pPr>
            <w:r w:rsidRPr="008524F8">
              <w:rPr>
                <w:b/>
                <w:bCs/>
                <w:sz w:val="20"/>
                <w:szCs w:val="20"/>
              </w:rPr>
              <w:t>Secondary Dataset (Kaggle)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A54C2" w14:textId="77777777" w:rsidR="008524F8" w:rsidRPr="008524F8" w:rsidRDefault="008524F8" w:rsidP="008524F8">
            <w:pPr>
              <w:pStyle w:val="NormalWeb"/>
              <w:ind w:left="360"/>
              <w:rPr>
                <w:b/>
                <w:bCs/>
                <w:sz w:val="20"/>
                <w:szCs w:val="20"/>
              </w:rPr>
            </w:pPr>
            <w:r w:rsidRPr="008524F8">
              <w:rPr>
                <w:b/>
                <w:bCs/>
                <w:sz w:val="20"/>
                <w:szCs w:val="20"/>
              </w:rPr>
              <w:t>Primary Dataset (Survey)</w:t>
            </w:r>
          </w:p>
        </w:tc>
      </w:tr>
      <w:tr w:rsidR="008524F8" w:rsidRPr="008524F8" w14:paraId="62D50CB2"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36D0F" w14:textId="77777777" w:rsidR="008524F8" w:rsidRPr="008524F8" w:rsidRDefault="008524F8" w:rsidP="008524F8">
            <w:pPr>
              <w:pStyle w:val="NormalWeb"/>
              <w:ind w:left="360"/>
              <w:rPr>
                <w:b/>
                <w:bCs/>
                <w:sz w:val="20"/>
                <w:szCs w:val="20"/>
              </w:rPr>
            </w:pPr>
            <w:r w:rsidRPr="008524F8">
              <w:rPr>
                <w:b/>
                <w:bCs/>
                <w:sz w:val="20"/>
                <w:szCs w:val="20"/>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BB956" w14:textId="77777777" w:rsidR="008524F8" w:rsidRPr="008524F8" w:rsidRDefault="008524F8" w:rsidP="008524F8">
            <w:pPr>
              <w:pStyle w:val="NormalWeb"/>
              <w:ind w:left="360"/>
              <w:rPr>
                <w:sz w:val="20"/>
                <w:szCs w:val="20"/>
              </w:rPr>
            </w:pPr>
            <w:r w:rsidRPr="008524F8">
              <w:rPr>
                <w:sz w:val="20"/>
                <w:szCs w:val="20"/>
              </w:rPr>
              <w:t>Quantitative / Predictive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1C665" w14:textId="77777777" w:rsidR="008524F8" w:rsidRPr="008524F8" w:rsidRDefault="008524F8" w:rsidP="008524F8">
            <w:pPr>
              <w:pStyle w:val="NormalWeb"/>
              <w:ind w:left="360"/>
              <w:rPr>
                <w:sz w:val="20"/>
                <w:szCs w:val="20"/>
              </w:rPr>
            </w:pPr>
            <w:r w:rsidRPr="008524F8">
              <w:rPr>
                <w:sz w:val="20"/>
                <w:szCs w:val="20"/>
              </w:rPr>
              <w:t>Qualitative / Diagnostic</w:t>
            </w:r>
          </w:p>
        </w:tc>
      </w:tr>
      <w:tr w:rsidR="008524F8" w:rsidRPr="008524F8" w14:paraId="21507032"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4FA2F" w14:textId="77777777" w:rsidR="008524F8" w:rsidRPr="008524F8" w:rsidRDefault="008524F8" w:rsidP="008524F8">
            <w:pPr>
              <w:pStyle w:val="NormalWeb"/>
              <w:ind w:left="360"/>
              <w:rPr>
                <w:b/>
                <w:bCs/>
                <w:sz w:val="20"/>
                <w:szCs w:val="20"/>
              </w:rPr>
            </w:pPr>
            <w:r w:rsidRPr="008524F8">
              <w:rPr>
                <w:b/>
                <w:bCs/>
                <w:sz w:val="20"/>
                <w:szCs w:val="20"/>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E97AB" w14:textId="77777777" w:rsidR="008524F8" w:rsidRPr="008524F8" w:rsidRDefault="008524F8" w:rsidP="008524F8">
            <w:pPr>
              <w:pStyle w:val="NormalWeb"/>
              <w:ind w:left="360"/>
              <w:rPr>
                <w:sz w:val="20"/>
                <w:szCs w:val="20"/>
              </w:rPr>
            </w:pPr>
            <w:r w:rsidRPr="008524F8">
              <w:rPr>
                <w:sz w:val="20"/>
                <w:szCs w:val="20"/>
              </w:rPr>
              <w:t xml:space="preserve">Identify </w:t>
            </w:r>
            <w:r w:rsidRPr="008524F8">
              <w:rPr>
                <w:i/>
                <w:iCs/>
                <w:sz w:val="20"/>
                <w:szCs w:val="20"/>
              </w:rPr>
              <w:t>Who</w:t>
            </w:r>
            <w:r w:rsidRPr="008524F8">
              <w:rPr>
                <w:sz w:val="20"/>
                <w:szCs w:val="20"/>
              </w:rPr>
              <w:t xml:space="preserve"> and </w:t>
            </w:r>
            <w:r w:rsidRPr="008524F8">
              <w:rPr>
                <w:i/>
                <w:iCs/>
                <w:sz w:val="20"/>
                <w:szCs w:val="20"/>
              </w:rPr>
              <w:t>When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569C" w14:textId="77777777" w:rsidR="008524F8" w:rsidRPr="008524F8" w:rsidRDefault="008524F8" w:rsidP="008524F8">
            <w:pPr>
              <w:pStyle w:val="NormalWeb"/>
              <w:ind w:left="360"/>
              <w:rPr>
                <w:sz w:val="20"/>
                <w:szCs w:val="20"/>
              </w:rPr>
            </w:pPr>
            <w:r w:rsidRPr="008524F8">
              <w:rPr>
                <w:sz w:val="20"/>
                <w:szCs w:val="20"/>
              </w:rPr>
              <w:t xml:space="preserve">Understand </w:t>
            </w:r>
            <w:r w:rsidRPr="008524F8">
              <w:rPr>
                <w:i/>
                <w:iCs/>
                <w:sz w:val="20"/>
                <w:szCs w:val="20"/>
              </w:rPr>
              <w:t>Why</w:t>
            </w:r>
          </w:p>
        </w:tc>
      </w:tr>
      <w:tr w:rsidR="008524F8" w:rsidRPr="008524F8" w14:paraId="6DA604B0"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CF99E" w14:textId="77777777" w:rsidR="008524F8" w:rsidRPr="008524F8" w:rsidRDefault="008524F8" w:rsidP="008524F8">
            <w:pPr>
              <w:pStyle w:val="NormalWeb"/>
              <w:ind w:left="360"/>
              <w:rPr>
                <w:b/>
                <w:bCs/>
                <w:sz w:val="20"/>
                <w:szCs w:val="20"/>
              </w:rPr>
            </w:pPr>
            <w:r w:rsidRPr="008524F8">
              <w:rPr>
                <w:b/>
                <w:bCs/>
                <w:sz w:val="20"/>
                <w:szCs w:val="20"/>
              </w:rPr>
              <w:t>Model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0F8DE" w14:textId="4DA7CD23" w:rsidR="008524F8" w:rsidRPr="008524F8" w:rsidRDefault="000726BE" w:rsidP="008524F8">
            <w:pPr>
              <w:pStyle w:val="NormalWeb"/>
              <w:ind w:left="360"/>
              <w:rPr>
                <w:sz w:val="20"/>
                <w:szCs w:val="20"/>
              </w:rPr>
            </w:pPr>
            <w:r w:rsidRPr="000726BE">
              <w:rPr>
                <w:sz w:val="20"/>
                <w:szCs w:val="20"/>
              </w:rPr>
              <w:t>Ensemble Learning</w:t>
            </w:r>
            <w:r w:rsidR="008524F8" w:rsidRPr="008524F8">
              <w:rPr>
                <w:sz w:val="20"/>
                <w:szCs w:val="20"/>
              </w:rPr>
              <w:t>, Survival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827A6" w14:textId="77777777" w:rsidR="008524F8" w:rsidRPr="008524F8" w:rsidRDefault="008524F8" w:rsidP="008524F8">
            <w:pPr>
              <w:pStyle w:val="NormalWeb"/>
              <w:ind w:left="360"/>
              <w:rPr>
                <w:sz w:val="20"/>
                <w:szCs w:val="20"/>
              </w:rPr>
            </w:pPr>
            <w:r w:rsidRPr="008524F8">
              <w:rPr>
                <w:sz w:val="20"/>
                <w:szCs w:val="20"/>
              </w:rPr>
              <w:t>XAI Validation, Sentiment Analysis</w:t>
            </w:r>
          </w:p>
        </w:tc>
      </w:tr>
      <w:tr w:rsidR="008524F8" w:rsidRPr="008524F8" w14:paraId="67DEDD4A"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EB7AC" w14:textId="77777777" w:rsidR="008524F8" w:rsidRPr="008524F8" w:rsidRDefault="008524F8" w:rsidP="008524F8">
            <w:pPr>
              <w:pStyle w:val="NormalWeb"/>
              <w:ind w:left="360"/>
              <w:rPr>
                <w:b/>
                <w:bCs/>
                <w:sz w:val="20"/>
                <w:szCs w:val="20"/>
              </w:rPr>
            </w:pPr>
            <w:r w:rsidRPr="008524F8">
              <w:rPr>
                <w:b/>
                <w:bCs/>
                <w:sz w:val="20"/>
                <w:szCs w:val="20"/>
              </w:rPr>
              <w:t>Perspective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EBF7" w14:textId="77777777" w:rsidR="008524F8" w:rsidRPr="008524F8" w:rsidRDefault="008524F8" w:rsidP="008524F8">
            <w:pPr>
              <w:pStyle w:val="NormalWeb"/>
              <w:ind w:left="360"/>
              <w:rPr>
                <w:sz w:val="20"/>
                <w:szCs w:val="20"/>
              </w:rPr>
            </w:pPr>
            <w:r w:rsidRPr="008524F8">
              <w:rPr>
                <w:sz w:val="20"/>
                <w:szCs w:val="20"/>
              </w:rPr>
              <w:t>Historical 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6290" w14:textId="77777777" w:rsidR="008524F8" w:rsidRPr="008524F8" w:rsidRDefault="008524F8" w:rsidP="008524F8">
            <w:pPr>
              <w:pStyle w:val="NormalWeb"/>
              <w:ind w:left="360"/>
              <w:rPr>
                <w:sz w:val="20"/>
                <w:szCs w:val="20"/>
              </w:rPr>
            </w:pPr>
            <w:r w:rsidRPr="008524F8">
              <w:rPr>
                <w:sz w:val="20"/>
                <w:szCs w:val="20"/>
              </w:rPr>
              <w:t>Real-time Market Sentiment</w:t>
            </w:r>
          </w:p>
        </w:tc>
      </w:tr>
    </w:tbl>
    <w:p w14:paraId="7B78752A" w14:textId="0FB04F49" w:rsidR="008524F8" w:rsidRPr="008524F8" w:rsidRDefault="008524F8" w:rsidP="00F04400">
      <w:pPr>
        <w:pStyle w:val="NormalWeb"/>
        <w:rPr>
          <w:b/>
          <w:bCs/>
          <w:sz w:val="28"/>
          <w:szCs w:val="28"/>
        </w:rPr>
      </w:pPr>
      <w:r w:rsidRPr="008524F8">
        <w:rPr>
          <w:b/>
          <w:bCs/>
          <w:sz w:val="28"/>
          <w:szCs w:val="28"/>
        </w:rPr>
        <w:t>3.</w:t>
      </w:r>
      <w:r w:rsidR="00442103">
        <w:rPr>
          <w:b/>
          <w:bCs/>
          <w:sz w:val="28"/>
          <w:szCs w:val="28"/>
        </w:rPr>
        <w:t>1.4</w:t>
      </w:r>
      <w:r w:rsidRPr="008524F8">
        <w:rPr>
          <w:b/>
          <w:bCs/>
          <w:sz w:val="28"/>
          <w:szCs w:val="28"/>
        </w:rPr>
        <w:t xml:space="preserve"> Technical Summary</w:t>
      </w:r>
    </w:p>
    <w:tbl>
      <w:tblPr>
        <w:tblW w:w="0" w:type="auto"/>
        <w:jc w:val="center"/>
        <w:tblCellSpacing w:w="15" w:type="dxa"/>
        <w:tblCellMar>
          <w:left w:w="0" w:type="dxa"/>
          <w:right w:w="0" w:type="dxa"/>
        </w:tblCellMar>
        <w:tblLook w:val="04A0" w:firstRow="1" w:lastRow="0" w:firstColumn="1" w:lastColumn="0" w:noHBand="0" w:noVBand="1"/>
      </w:tblPr>
      <w:tblGrid>
        <w:gridCol w:w="1502"/>
        <w:gridCol w:w="1810"/>
        <w:gridCol w:w="1221"/>
        <w:gridCol w:w="1165"/>
        <w:gridCol w:w="3312"/>
      </w:tblGrid>
      <w:tr w:rsidR="008524F8" w:rsidRPr="008524F8" w14:paraId="48398A08" w14:textId="77777777" w:rsidTr="008524F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3BAA0" w14:textId="77777777" w:rsidR="008524F8" w:rsidRPr="008524F8" w:rsidRDefault="008524F8" w:rsidP="008524F8">
            <w:pPr>
              <w:pStyle w:val="NormalWeb"/>
              <w:rPr>
                <w:sz w:val="20"/>
                <w:szCs w:val="20"/>
              </w:rPr>
            </w:pPr>
            <w:r w:rsidRPr="008524F8">
              <w:rPr>
                <w:b/>
                <w:bCs/>
                <w:sz w:val="20"/>
                <w:szCs w:val="20"/>
              </w:rPr>
              <w:t>Dataset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B7B64" w14:textId="77777777" w:rsidR="008524F8" w:rsidRPr="008524F8" w:rsidRDefault="008524F8" w:rsidP="008524F8">
            <w:pPr>
              <w:pStyle w:val="NormalWeb"/>
              <w:rPr>
                <w:sz w:val="20"/>
                <w:szCs w:val="20"/>
              </w:rPr>
            </w:pPr>
            <w:r w:rsidRPr="008524F8">
              <w:rPr>
                <w:b/>
                <w:bCs/>
                <w:sz w:val="20"/>
                <w:szCs w:val="20"/>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9A16A" w14:textId="77777777" w:rsidR="008524F8" w:rsidRPr="008524F8" w:rsidRDefault="008524F8" w:rsidP="008524F8">
            <w:pPr>
              <w:pStyle w:val="NormalWeb"/>
              <w:rPr>
                <w:sz w:val="20"/>
                <w:szCs w:val="20"/>
              </w:rPr>
            </w:pPr>
            <w:r w:rsidRPr="008524F8">
              <w:rPr>
                <w:b/>
                <w:bCs/>
                <w:sz w:val="20"/>
                <w:szCs w:val="20"/>
              </w:rPr>
              <w:t>Instances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24389" w14:textId="77777777" w:rsidR="008524F8" w:rsidRPr="008524F8" w:rsidRDefault="008524F8" w:rsidP="008524F8">
            <w:pPr>
              <w:pStyle w:val="NormalWeb"/>
              <w:rPr>
                <w:sz w:val="20"/>
                <w:szCs w:val="20"/>
              </w:rPr>
            </w:pPr>
            <w:r w:rsidRPr="008524F8">
              <w:rPr>
                <w:b/>
                <w:bCs/>
                <w:sz w:val="20"/>
                <w:szCs w:val="20"/>
              </w:rPr>
              <w:t>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5CB6A" w14:textId="77777777" w:rsidR="008524F8" w:rsidRPr="008524F8" w:rsidRDefault="008524F8" w:rsidP="008524F8">
            <w:pPr>
              <w:pStyle w:val="NormalWeb"/>
              <w:rPr>
                <w:sz w:val="20"/>
                <w:szCs w:val="20"/>
              </w:rPr>
            </w:pPr>
            <w:r w:rsidRPr="008524F8">
              <w:rPr>
                <w:b/>
                <w:bCs/>
                <w:sz w:val="20"/>
                <w:szCs w:val="20"/>
              </w:rPr>
              <w:t>Primary Utility</w:t>
            </w:r>
          </w:p>
        </w:tc>
      </w:tr>
      <w:tr w:rsidR="008524F8" w:rsidRPr="008524F8" w14:paraId="2AC88236"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13DA7" w14:textId="77777777" w:rsidR="008524F8" w:rsidRPr="008524F8" w:rsidRDefault="008524F8" w:rsidP="008524F8">
            <w:pPr>
              <w:pStyle w:val="NormalWeb"/>
              <w:rPr>
                <w:sz w:val="20"/>
                <w:szCs w:val="20"/>
              </w:rPr>
            </w:pPr>
            <w:r w:rsidRPr="008524F8">
              <w:rPr>
                <w:b/>
                <w:bCs/>
                <w:sz w:val="20"/>
                <w:szCs w:val="20"/>
              </w:rPr>
              <w:t>Secondary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72D53" w14:textId="77777777" w:rsidR="008524F8" w:rsidRPr="008524F8" w:rsidRDefault="008524F8" w:rsidP="008524F8">
            <w:pPr>
              <w:pStyle w:val="NormalWeb"/>
              <w:rPr>
                <w:sz w:val="20"/>
                <w:szCs w:val="20"/>
              </w:rPr>
            </w:pPr>
            <w:r w:rsidRPr="008524F8">
              <w:rPr>
                <w:sz w:val="20"/>
                <w:szCs w:val="20"/>
              </w:rPr>
              <w:t>Kaggle (Telecom)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29416" w14:textId="77777777" w:rsidR="008524F8" w:rsidRPr="008524F8" w:rsidRDefault="008524F8" w:rsidP="008524F8">
            <w:pPr>
              <w:pStyle w:val="NormalWeb"/>
              <w:rPr>
                <w:sz w:val="20"/>
                <w:szCs w:val="20"/>
              </w:rPr>
            </w:pPr>
            <w:r w:rsidRPr="008524F8">
              <w:rPr>
                <w:sz w:val="20"/>
                <w:szCs w:val="20"/>
              </w:rPr>
              <w:t>243,553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7B5AF" w14:textId="77777777" w:rsidR="008524F8" w:rsidRPr="008524F8" w:rsidRDefault="008524F8" w:rsidP="008524F8">
            <w:pPr>
              <w:pStyle w:val="NormalWeb"/>
              <w:rPr>
                <w:sz w:val="20"/>
                <w:szCs w:val="20"/>
              </w:rPr>
            </w:pPr>
            <w:r w:rsidRPr="008524F8">
              <w:rPr>
                <w:sz w:val="20"/>
                <w:szCs w:val="20"/>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BC10" w14:textId="77777777" w:rsidR="008524F8" w:rsidRPr="008524F8" w:rsidRDefault="008524F8" w:rsidP="008524F8">
            <w:pPr>
              <w:pStyle w:val="NormalWeb"/>
              <w:rPr>
                <w:sz w:val="20"/>
                <w:szCs w:val="20"/>
              </w:rPr>
            </w:pPr>
            <w:r w:rsidRPr="008524F8">
              <w:rPr>
                <w:sz w:val="20"/>
                <w:szCs w:val="20"/>
              </w:rPr>
              <w:t>Predictive Modeling &amp; Temporal Estimation</w:t>
            </w:r>
          </w:p>
        </w:tc>
      </w:tr>
      <w:tr w:rsidR="008524F8" w:rsidRPr="008524F8" w14:paraId="586CC817" w14:textId="77777777" w:rsidTr="008524F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827A2" w14:textId="77777777" w:rsidR="008524F8" w:rsidRPr="008524F8" w:rsidRDefault="008524F8" w:rsidP="008524F8">
            <w:pPr>
              <w:pStyle w:val="NormalWeb"/>
              <w:rPr>
                <w:sz w:val="20"/>
                <w:szCs w:val="20"/>
              </w:rPr>
            </w:pPr>
            <w:r w:rsidRPr="008524F8">
              <w:rPr>
                <w:b/>
                <w:bCs/>
                <w:sz w:val="20"/>
                <w:szCs w:val="20"/>
              </w:rPr>
              <w:t>Primary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55FC6" w14:textId="77777777" w:rsidR="008524F8" w:rsidRPr="008524F8" w:rsidRDefault="008524F8" w:rsidP="008524F8">
            <w:pPr>
              <w:pStyle w:val="NormalWeb"/>
              <w:rPr>
                <w:sz w:val="20"/>
                <w:szCs w:val="20"/>
              </w:rPr>
            </w:pPr>
            <w:r w:rsidRPr="008524F8">
              <w:rPr>
                <w:sz w:val="20"/>
                <w:szCs w:val="20"/>
              </w:rPr>
              <w:t>Field Survey (VoC)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7F451" w14:textId="77777777" w:rsidR="008524F8" w:rsidRPr="008524F8" w:rsidRDefault="008524F8" w:rsidP="008524F8">
            <w:pPr>
              <w:pStyle w:val="NormalWeb"/>
              <w:rPr>
                <w:sz w:val="20"/>
                <w:szCs w:val="20"/>
              </w:rPr>
            </w:pPr>
            <w:r w:rsidRPr="008524F8">
              <w:rPr>
                <w:sz w:val="20"/>
                <w:szCs w:val="20"/>
              </w:rPr>
              <w:t>111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4828B" w14:textId="77777777" w:rsidR="008524F8" w:rsidRPr="008524F8" w:rsidRDefault="008524F8" w:rsidP="008524F8">
            <w:pPr>
              <w:pStyle w:val="NormalWeb"/>
              <w:rPr>
                <w:sz w:val="20"/>
                <w:szCs w:val="20"/>
              </w:rPr>
            </w:pPr>
            <w:r w:rsidRPr="008524F8">
              <w:rPr>
                <w:sz w:val="20"/>
                <w:szCs w:val="20"/>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0F465" w14:textId="77777777" w:rsidR="008524F8" w:rsidRPr="008524F8" w:rsidRDefault="008524F8" w:rsidP="008524F8">
            <w:pPr>
              <w:pStyle w:val="NormalWeb"/>
              <w:rPr>
                <w:sz w:val="20"/>
                <w:szCs w:val="20"/>
              </w:rPr>
            </w:pPr>
            <w:r w:rsidRPr="008524F8">
              <w:rPr>
                <w:sz w:val="20"/>
                <w:szCs w:val="20"/>
              </w:rPr>
              <w:t>Qualitative Root Cause Analysis &amp; Strategy</w:t>
            </w:r>
          </w:p>
        </w:tc>
      </w:tr>
    </w:tbl>
    <w:p w14:paraId="14CB2843" w14:textId="04A4179A" w:rsidR="00F04400" w:rsidRDefault="00442103" w:rsidP="00442103">
      <w:pPr>
        <w:pStyle w:val="NormalWeb"/>
        <w:numPr>
          <w:ilvl w:val="1"/>
          <w:numId w:val="53"/>
        </w:numPr>
        <w:rPr>
          <w:b/>
          <w:bCs/>
          <w:sz w:val="32"/>
          <w:szCs w:val="32"/>
        </w:rPr>
      </w:pPr>
      <w:r w:rsidRPr="00442103">
        <w:rPr>
          <w:b/>
          <w:bCs/>
          <w:sz w:val="32"/>
          <w:szCs w:val="32"/>
        </w:rPr>
        <w:t>Data Preprocessing and Cleaning</w:t>
      </w:r>
    </w:p>
    <w:p w14:paraId="2111E351" w14:textId="65389EA3" w:rsidR="00442103" w:rsidRPr="00442103" w:rsidRDefault="00442103" w:rsidP="0044210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42103">
        <w:rPr>
          <w:rFonts w:ascii="Times New Roman" w:eastAsia="Times New Roman" w:hAnsi="Times New Roman" w:cs="Times New Roman"/>
          <w:b/>
          <w:bCs/>
          <w:kern w:val="0"/>
          <w:sz w:val="28"/>
          <w:szCs w:val="28"/>
          <w:lang w:eastAsia="en-IN"/>
          <w14:ligatures w14:val="none"/>
        </w:rPr>
        <w:t>3.2.1 Secondary Data Cleaning</w:t>
      </w:r>
    </w:p>
    <w:p w14:paraId="464A620F" w14:textId="38E66701" w:rsidR="00442103" w:rsidRPr="00442103" w:rsidRDefault="00442103" w:rsidP="004421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kern w:val="0"/>
          <w:szCs w:val="24"/>
          <w:lang w:eastAsia="en-IN"/>
          <w14:ligatures w14:val="none"/>
        </w:rPr>
        <w:t xml:space="preserve">The secondary dataset required significant refinement to transform raw administrative logs into a format suitable for </w:t>
      </w:r>
      <w:r w:rsidR="00916E95" w:rsidRPr="00916E95">
        <w:rPr>
          <w:rFonts w:ascii="Times New Roman" w:eastAsia="Times New Roman" w:hAnsi="Times New Roman" w:cs="Times New Roman"/>
          <w:kern w:val="0"/>
          <w:szCs w:val="24"/>
          <w:lang w:eastAsia="en-IN"/>
          <w14:ligatures w14:val="none"/>
        </w:rPr>
        <w:t>Ensemble</w:t>
      </w:r>
      <w:r w:rsidRPr="00442103">
        <w:rPr>
          <w:rFonts w:ascii="Times New Roman" w:eastAsia="Times New Roman" w:hAnsi="Times New Roman" w:cs="Times New Roman"/>
          <w:kern w:val="0"/>
          <w:szCs w:val="24"/>
          <w:lang w:eastAsia="en-IN"/>
          <w14:ligatures w14:val="none"/>
        </w:rPr>
        <w:t xml:space="preserve"> Learning and Survival Analysis.</w:t>
      </w:r>
    </w:p>
    <w:p w14:paraId="2EA0A5CD" w14:textId="77777777" w:rsidR="00442103" w:rsidRPr="00442103" w:rsidRDefault="00442103" w:rsidP="00442103">
      <w:pPr>
        <w:numPr>
          <w:ilvl w:val="0"/>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b/>
          <w:bCs/>
          <w:kern w:val="0"/>
          <w:szCs w:val="24"/>
          <w:lang w:eastAsia="en-IN"/>
          <w14:ligatures w14:val="none"/>
        </w:rPr>
        <w:t>Handling Missing and Redundant Data:</w:t>
      </w:r>
    </w:p>
    <w:p w14:paraId="43127FA8" w14:textId="77777777" w:rsidR="00442103" w:rsidRPr="00442103" w:rsidRDefault="00442103" w:rsidP="00442103">
      <w:pPr>
        <w:numPr>
          <w:ilvl w:val="1"/>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b/>
          <w:bCs/>
          <w:kern w:val="0"/>
          <w:szCs w:val="24"/>
          <w:lang w:eastAsia="en-IN"/>
          <w14:ligatures w14:val="none"/>
        </w:rPr>
        <w:t>Irrelevant Identifiers:</w:t>
      </w:r>
      <w:r w:rsidRPr="00442103">
        <w:rPr>
          <w:rFonts w:ascii="Times New Roman" w:eastAsia="Times New Roman" w:hAnsi="Times New Roman" w:cs="Times New Roman"/>
          <w:kern w:val="0"/>
          <w:szCs w:val="24"/>
          <w:lang w:eastAsia="en-IN"/>
          <w14:ligatures w14:val="none"/>
        </w:rPr>
        <w:t xml:space="preserve"> The </w:t>
      </w:r>
      <w:r w:rsidRPr="00442103">
        <w:rPr>
          <w:rFonts w:ascii="Courier New" w:eastAsia="Times New Roman" w:hAnsi="Courier New" w:cs="Courier New"/>
          <w:kern w:val="0"/>
          <w:szCs w:val="24"/>
          <w:lang w:eastAsia="en-IN"/>
          <w14:ligatures w14:val="none"/>
        </w:rPr>
        <w:t>customer_id</w:t>
      </w:r>
      <w:r w:rsidRPr="00442103">
        <w:rPr>
          <w:rFonts w:ascii="Times New Roman" w:eastAsia="Times New Roman" w:hAnsi="Times New Roman" w:cs="Times New Roman"/>
          <w:kern w:val="0"/>
          <w:szCs w:val="24"/>
          <w:lang w:eastAsia="en-IN"/>
          <w14:ligatures w14:val="none"/>
        </w:rPr>
        <w:t xml:space="preserve"> and </w:t>
      </w:r>
      <w:r w:rsidRPr="00442103">
        <w:rPr>
          <w:rFonts w:ascii="Courier New" w:eastAsia="Times New Roman" w:hAnsi="Courier New" w:cs="Courier New"/>
          <w:kern w:val="0"/>
          <w:szCs w:val="24"/>
          <w:lang w:eastAsia="en-IN"/>
          <w14:ligatures w14:val="none"/>
        </w:rPr>
        <w:t>pincode</w:t>
      </w:r>
      <w:r w:rsidRPr="00442103">
        <w:rPr>
          <w:rFonts w:ascii="Times New Roman" w:eastAsia="Times New Roman" w:hAnsi="Times New Roman" w:cs="Times New Roman"/>
          <w:kern w:val="0"/>
          <w:szCs w:val="24"/>
          <w:lang w:eastAsia="en-IN"/>
          <w14:ligatures w14:val="none"/>
        </w:rPr>
        <w:t xml:space="preserve"> columns were excluded from the predictive modeling phase as they provide no behavioral signal and could lead to overfitting on specific record IDs.</w:t>
      </w:r>
    </w:p>
    <w:p w14:paraId="37B8278C" w14:textId="77777777" w:rsidR="00442103" w:rsidRPr="00442103" w:rsidRDefault="00442103" w:rsidP="00442103">
      <w:pPr>
        <w:numPr>
          <w:ilvl w:val="0"/>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b/>
          <w:bCs/>
          <w:kern w:val="0"/>
          <w:szCs w:val="24"/>
          <w:lang w:eastAsia="en-IN"/>
          <w14:ligatures w14:val="none"/>
        </w:rPr>
        <w:lastRenderedPageBreak/>
        <w:t>Correction of Anomalies:</w:t>
      </w:r>
    </w:p>
    <w:p w14:paraId="2ED205B2" w14:textId="656FAE55" w:rsidR="00442103" w:rsidRPr="00442103" w:rsidRDefault="00442103" w:rsidP="00442103">
      <w:pPr>
        <w:numPr>
          <w:ilvl w:val="1"/>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kern w:val="0"/>
          <w:szCs w:val="24"/>
          <w:lang w:eastAsia="en-IN"/>
          <w14:ligatures w14:val="none"/>
        </w:rPr>
        <w:t>Statistical analysis identified negative values in usage metrics</w:t>
      </w:r>
      <w:r w:rsidR="00D557C3">
        <w:rPr>
          <w:rFonts w:ascii="Times New Roman" w:eastAsia="Times New Roman" w:hAnsi="Times New Roman" w:cs="Times New Roman"/>
          <w:kern w:val="0"/>
          <w:szCs w:val="24"/>
          <w:lang w:eastAsia="en-IN"/>
          <w14:ligatures w14:val="none"/>
        </w:rPr>
        <w:t xml:space="preserve"> </w:t>
      </w:r>
      <w:r w:rsidRPr="00442103">
        <w:rPr>
          <w:rFonts w:ascii="Times New Roman" w:eastAsia="Times New Roman" w:hAnsi="Times New Roman" w:cs="Times New Roman"/>
          <w:kern w:val="0"/>
          <w:szCs w:val="24"/>
          <w:lang w:eastAsia="en-IN"/>
          <w14:ligatures w14:val="none"/>
        </w:rPr>
        <w:t xml:space="preserve">specifically in </w:t>
      </w:r>
      <w:r w:rsidRPr="00442103">
        <w:rPr>
          <w:rFonts w:ascii="Courier New" w:eastAsia="Times New Roman" w:hAnsi="Courier New" w:cs="Courier New"/>
          <w:kern w:val="0"/>
          <w:szCs w:val="24"/>
          <w:lang w:eastAsia="en-IN"/>
          <w14:ligatures w14:val="none"/>
        </w:rPr>
        <w:t>calls_made</w:t>
      </w:r>
      <w:r w:rsidRPr="00442103">
        <w:rPr>
          <w:rFonts w:ascii="Times New Roman" w:eastAsia="Times New Roman" w:hAnsi="Times New Roman" w:cs="Times New Roman"/>
          <w:kern w:val="0"/>
          <w:szCs w:val="24"/>
          <w:lang w:eastAsia="en-IN"/>
          <w14:ligatures w14:val="none"/>
        </w:rPr>
        <w:t xml:space="preserve"> (min: -10), </w:t>
      </w:r>
      <w:r w:rsidRPr="00442103">
        <w:rPr>
          <w:rFonts w:ascii="Courier New" w:eastAsia="Times New Roman" w:hAnsi="Courier New" w:cs="Courier New"/>
          <w:kern w:val="0"/>
          <w:szCs w:val="24"/>
          <w:lang w:eastAsia="en-IN"/>
          <w14:ligatures w14:val="none"/>
        </w:rPr>
        <w:t>sms_sent</w:t>
      </w:r>
      <w:r w:rsidRPr="00442103">
        <w:rPr>
          <w:rFonts w:ascii="Times New Roman" w:eastAsia="Times New Roman" w:hAnsi="Times New Roman" w:cs="Times New Roman"/>
          <w:kern w:val="0"/>
          <w:szCs w:val="24"/>
          <w:lang w:eastAsia="en-IN"/>
          <w14:ligatures w14:val="none"/>
        </w:rPr>
        <w:t xml:space="preserve"> (min: -5), and </w:t>
      </w:r>
      <w:r w:rsidRPr="00442103">
        <w:rPr>
          <w:rFonts w:ascii="Courier New" w:eastAsia="Times New Roman" w:hAnsi="Courier New" w:cs="Courier New"/>
          <w:kern w:val="0"/>
          <w:szCs w:val="24"/>
          <w:lang w:eastAsia="en-IN"/>
          <w14:ligatures w14:val="none"/>
        </w:rPr>
        <w:t>data_used</w:t>
      </w:r>
      <w:r w:rsidRPr="00442103">
        <w:rPr>
          <w:rFonts w:ascii="Times New Roman" w:eastAsia="Times New Roman" w:hAnsi="Times New Roman" w:cs="Times New Roman"/>
          <w:kern w:val="0"/>
          <w:szCs w:val="24"/>
          <w:lang w:eastAsia="en-IN"/>
          <w14:ligatures w14:val="none"/>
        </w:rPr>
        <w:t xml:space="preserve"> (min: -987). Since these represent physical impossibilities, a </w:t>
      </w:r>
      <w:commentRangeStart w:id="0"/>
      <w:r w:rsidRPr="00442103">
        <w:rPr>
          <w:rFonts w:ascii="Times New Roman" w:eastAsia="Times New Roman" w:hAnsi="Times New Roman" w:cs="Times New Roman"/>
          <w:b/>
          <w:bCs/>
          <w:kern w:val="0"/>
          <w:szCs w:val="24"/>
          <w:lang w:eastAsia="en-IN"/>
          <w14:ligatures w14:val="none"/>
        </w:rPr>
        <w:t>clipping transformation</w:t>
      </w:r>
      <w:commentRangeEnd w:id="0"/>
      <w:r w:rsidR="0074416E" w:rsidRPr="00442103">
        <w:rPr>
          <w:rStyle w:val="CommentReference"/>
          <w:rFonts w:ascii="Times New Roman" w:eastAsia="Times New Roman" w:hAnsi="Times New Roman" w:cs="Times New Roman"/>
          <w:kern w:val="0"/>
          <w:sz w:val="24"/>
          <w:szCs w:val="24"/>
          <w:lang w:eastAsia="en-IN"/>
          <w14:ligatures w14:val="none"/>
        </w:rPr>
        <w:commentReference w:id="0"/>
      </w:r>
      <w:r w:rsidRPr="00442103">
        <w:rPr>
          <w:rFonts w:ascii="Times New Roman" w:eastAsia="Times New Roman" w:hAnsi="Times New Roman" w:cs="Times New Roman"/>
          <w:kern w:val="0"/>
          <w:szCs w:val="24"/>
          <w:lang w:eastAsia="en-IN"/>
          <w14:ligatures w14:val="none"/>
        </w:rPr>
        <w:t xml:space="preserve"> was applied, setting all negative values to zero to maintain logical consistency without losing the records.</w:t>
      </w:r>
    </w:p>
    <w:p w14:paraId="4A313D5A" w14:textId="77777777" w:rsidR="00442103" w:rsidRPr="00442103" w:rsidRDefault="00442103" w:rsidP="00442103">
      <w:pPr>
        <w:numPr>
          <w:ilvl w:val="0"/>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b/>
          <w:bCs/>
          <w:kern w:val="0"/>
          <w:szCs w:val="24"/>
          <w:lang w:eastAsia="en-IN"/>
          <w14:ligatures w14:val="none"/>
        </w:rPr>
        <w:t>Temporal Feature Engineering:</w:t>
      </w:r>
    </w:p>
    <w:p w14:paraId="3D5EADD0" w14:textId="77777777" w:rsidR="00FD1B0A" w:rsidRDefault="00442103" w:rsidP="00442103">
      <w:pPr>
        <w:numPr>
          <w:ilvl w:val="1"/>
          <w:numId w:val="5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kern w:val="0"/>
          <w:szCs w:val="24"/>
          <w:lang w:eastAsia="en-IN"/>
          <w14:ligatures w14:val="none"/>
        </w:rPr>
        <w:t xml:space="preserve">The </w:t>
      </w:r>
      <w:r w:rsidRPr="00442103">
        <w:rPr>
          <w:rFonts w:ascii="Courier New" w:eastAsia="Times New Roman" w:hAnsi="Courier New" w:cs="Courier New"/>
          <w:kern w:val="0"/>
          <w:szCs w:val="24"/>
          <w:lang w:eastAsia="en-IN"/>
          <w14:ligatures w14:val="none"/>
        </w:rPr>
        <w:t>date_of_registration</w:t>
      </w:r>
      <w:r w:rsidRPr="00442103">
        <w:rPr>
          <w:rFonts w:ascii="Times New Roman" w:eastAsia="Times New Roman" w:hAnsi="Times New Roman" w:cs="Times New Roman"/>
          <w:kern w:val="0"/>
          <w:szCs w:val="24"/>
          <w:lang w:eastAsia="en-IN"/>
          <w14:ligatures w14:val="none"/>
        </w:rPr>
        <w:t xml:space="preserve"> was converted into a numerical "Tenure" variable (measured in days) relative to the dataset's snapshot date. </w:t>
      </w:r>
    </w:p>
    <w:p w14:paraId="37C19625" w14:textId="0F02696F" w:rsidR="00FD1B0A" w:rsidRPr="00FD1B0A" w:rsidRDefault="00FD1B0A" w:rsidP="00FD1B0A">
      <w:pPr>
        <w:spacing w:before="100" w:beforeAutospacing="1" w:after="100" w:afterAutospacing="1" w:line="240" w:lineRule="auto"/>
        <w:ind w:left="1440"/>
        <w:rPr>
          <w:rFonts w:ascii="Times New Roman" w:eastAsia="Times New Roman" w:hAnsi="Times New Roman" w:cs="Times New Roman"/>
          <w:kern w:val="0"/>
          <w:szCs w:val="24"/>
          <w:lang w:eastAsia="en-IN"/>
          <w14:ligatures w14:val="none"/>
        </w:rPr>
      </w:pPr>
      <w:r w:rsidRPr="00FD1B0A">
        <w:rPr>
          <w:rFonts w:ascii="Times New Roman" w:eastAsia="Times New Roman" w:hAnsi="Times New Roman" w:cs="Times New Roman"/>
          <w:kern w:val="0"/>
          <w:szCs w:val="24"/>
          <w:lang w:eastAsia="en-IN"/>
          <w14:ligatures w14:val="none"/>
        </w:rPr>
        <w:t xml:space="preserve">The tenure </w:t>
      </w:r>
      <w:r>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lang w:eastAsia="en-IN"/>
          <w14:ligatures w14:val="none"/>
        </w:rPr>
        <w:t xml:space="preserve"> for each customer </w:t>
      </w:r>
      <w:r>
        <w:rPr>
          <w:rFonts w:ascii="Times New Roman" w:eastAsia="Times New Roman" w:hAnsi="Times New Roman" w:cs="Times New Roman"/>
          <w:kern w:val="0"/>
          <w:szCs w:val="24"/>
          <w:lang w:eastAsia="en-IN"/>
          <w14:ligatures w14:val="none"/>
        </w:rPr>
        <w:t>‘i’</w:t>
      </w:r>
      <w:r w:rsidRPr="00FD1B0A">
        <w:rPr>
          <w:rFonts w:ascii="Times New Roman" w:eastAsia="Times New Roman" w:hAnsi="Times New Roman" w:cs="Times New Roman"/>
          <w:kern w:val="0"/>
          <w:szCs w:val="24"/>
          <w:lang w:eastAsia="en-IN"/>
          <w14:ligatures w14:val="none"/>
        </w:rPr>
        <w:t xml:space="preserve"> is defined as the chronological difference between the observation snapshot date (T</w:t>
      </w:r>
      <w:r w:rsidRPr="00FD1B0A">
        <w:rPr>
          <w:rFonts w:ascii="Times New Roman" w:eastAsia="Times New Roman" w:hAnsi="Times New Roman" w:cs="Times New Roman"/>
          <w:kern w:val="0"/>
          <w:szCs w:val="24"/>
          <w:vertAlign w:val="subscript"/>
          <w:lang w:eastAsia="en-IN"/>
          <w14:ligatures w14:val="none"/>
        </w:rPr>
        <w:t>snapshot</w:t>
      </w:r>
      <w:r>
        <w:rPr>
          <w:rFonts w:ascii="Times New Roman" w:eastAsia="Times New Roman" w:hAnsi="Times New Roman" w:cs="Times New Roman"/>
          <w:kern w:val="0"/>
          <w:szCs w:val="24"/>
          <w:lang w:eastAsia="en-IN"/>
          <w14:ligatures w14:val="none"/>
        </w:rPr>
        <w:t>)</w:t>
      </w:r>
      <w:r w:rsidRPr="00FD1B0A">
        <w:rPr>
          <w:rFonts w:ascii="Times New Roman" w:eastAsia="Times New Roman" w:hAnsi="Times New Roman" w:cs="Times New Roman"/>
          <w:kern w:val="0"/>
          <w:szCs w:val="24"/>
          <w:lang w:eastAsia="en-IN"/>
          <w14:ligatures w14:val="none"/>
        </w:rPr>
        <w:t xml:space="preserve"> and the customer’s initial registration date (T</w:t>
      </w:r>
      <w:r w:rsidRPr="00FD1B0A">
        <w:rPr>
          <w:rFonts w:ascii="Times New Roman" w:eastAsia="Times New Roman" w:hAnsi="Times New Roman" w:cs="Times New Roman"/>
          <w:kern w:val="0"/>
          <w:szCs w:val="24"/>
          <w:vertAlign w:val="subscript"/>
          <w:lang w:eastAsia="en-IN"/>
          <w14:ligatures w14:val="none"/>
        </w:rPr>
        <w:t>reg</w:t>
      </w:r>
      <w:r w:rsidRPr="00FD1B0A">
        <w:rPr>
          <w:rFonts w:ascii="Times New Roman" w:eastAsia="Times New Roman" w:hAnsi="Times New Roman" w:cs="Times New Roman"/>
          <w:kern w:val="0"/>
          <w:szCs w:val="24"/>
          <w:lang w:eastAsia="en-IN"/>
          <w14:ligatures w14:val="none"/>
        </w:rPr>
        <w:t>):</w:t>
      </w:r>
    </w:p>
    <w:p w14:paraId="18A9E59B" w14:textId="13E174DB" w:rsidR="00FD1B0A" w:rsidRPr="00FD1B0A" w:rsidRDefault="00FD1B0A" w:rsidP="00FD1B0A">
      <w:pPr>
        <w:spacing w:before="100" w:beforeAutospacing="1" w:after="100" w:afterAutospacing="1" w:line="240" w:lineRule="auto"/>
        <w:ind w:left="1440"/>
        <w:jc w:val="center"/>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vertAlign w:val="subscript"/>
          <w:lang w:eastAsia="en-IN"/>
          <w14:ligatures w14:val="none"/>
        </w:rPr>
        <w:t>i</w:t>
      </w:r>
      <w:r w:rsidRPr="00FD1B0A">
        <w:rPr>
          <w:rFonts w:ascii="Times New Roman" w:eastAsia="Times New Roman" w:hAnsi="Times New Roman" w:cs="Times New Roman"/>
          <w:kern w:val="0"/>
          <w:szCs w:val="24"/>
          <w:lang w:eastAsia="en-IN"/>
          <w14:ligatures w14:val="none"/>
        </w:rPr>
        <w:t xml:space="preserve"> = T</w:t>
      </w:r>
      <w:r w:rsidRPr="00FD1B0A">
        <w:rPr>
          <w:rFonts w:ascii="Times New Roman" w:eastAsia="Times New Roman" w:hAnsi="Times New Roman" w:cs="Times New Roman"/>
          <w:kern w:val="0"/>
          <w:szCs w:val="24"/>
          <w:vertAlign w:val="subscript"/>
          <w:lang w:eastAsia="en-IN"/>
          <w14:ligatures w14:val="none"/>
        </w:rPr>
        <w:t>snapshot</w:t>
      </w:r>
      <w:r w:rsidRPr="00FD1B0A">
        <w:rPr>
          <w:rFonts w:ascii="Times New Roman" w:eastAsia="Times New Roman" w:hAnsi="Times New Roman" w:cs="Times New Roman"/>
          <w:kern w:val="0"/>
          <w:szCs w:val="24"/>
          <w:lang w:eastAsia="en-IN"/>
          <w14:ligatures w14:val="none"/>
        </w:rPr>
        <w:t xml:space="preserve"> </w:t>
      </w:r>
      <w:r>
        <w:rPr>
          <w:rFonts w:ascii="Times New Roman" w:eastAsia="Times New Roman" w:hAnsi="Times New Roman" w:cs="Times New Roman"/>
          <w:kern w:val="0"/>
          <w:szCs w:val="24"/>
          <w:lang w:eastAsia="en-IN"/>
          <w14:ligatures w14:val="none"/>
        </w:rPr>
        <w:t>–</w:t>
      </w:r>
      <w:r w:rsidRPr="00FD1B0A">
        <w:rPr>
          <w:rFonts w:ascii="Times New Roman" w:eastAsia="Times New Roman" w:hAnsi="Times New Roman" w:cs="Times New Roman"/>
          <w:kern w:val="0"/>
          <w:szCs w:val="24"/>
          <w:lang w:eastAsia="en-IN"/>
          <w14:ligatures w14:val="none"/>
        </w:rPr>
        <w:t xml:space="preserve"> T</w:t>
      </w:r>
      <w:r w:rsidRPr="00FD1B0A">
        <w:rPr>
          <w:rFonts w:ascii="Times New Roman" w:eastAsia="Times New Roman" w:hAnsi="Times New Roman" w:cs="Times New Roman"/>
          <w:kern w:val="0"/>
          <w:szCs w:val="24"/>
          <w:vertAlign w:val="subscript"/>
          <w:lang w:eastAsia="en-IN"/>
          <w14:ligatures w14:val="none"/>
        </w:rPr>
        <w:t>(reg, i)</w:t>
      </w:r>
    </w:p>
    <w:p w14:paraId="48DA2ED2" w14:textId="77777777" w:rsidR="00FD1B0A" w:rsidRPr="00FD1B0A" w:rsidRDefault="00FD1B0A" w:rsidP="00CE12F5">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D1B0A">
        <w:rPr>
          <w:rFonts w:ascii="Times New Roman" w:eastAsia="Times New Roman" w:hAnsi="Times New Roman" w:cs="Times New Roman"/>
          <w:b/>
          <w:bCs/>
          <w:kern w:val="0"/>
          <w:szCs w:val="24"/>
          <w:lang w:eastAsia="en-IN"/>
          <w14:ligatures w14:val="none"/>
        </w:rPr>
        <w:t>Where:</w:t>
      </w:r>
    </w:p>
    <w:p w14:paraId="7542FB03" w14:textId="3F5C2C0B" w:rsidR="00FD1B0A" w:rsidRPr="00FD1B0A" w:rsidRDefault="00FD1B0A" w:rsidP="00FD1B0A">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vertAlign w:val="subscript"/>
          <w:lang w:eastAsia="en-IN"/>
          <w14:ligatures w14:val="none"/>
        </w:rPr>
        <w:t>i</w:t>
      </w:r>
      <w:r w:rsidRPr="00FD1B0A">
        <w:rPr>
          <w:rFonts w:ascii="Times New Roman" w:eastAsia="Times New Roman" w:hAnsi="Times New Roman" w:cs="Times New Roman"/>
          <w:kern w:val="0"/>
          <w:szCs w:val="24"/>
          <w:lang w:eastAsia="en-IN"/>
          <w14:ligatures w14:val="none"/>
        </w:rPr>
        <w:t xml:space="preserve"> : Tenure (expressed in days).</w:t>
      </w:r>
    </w:p>
    <w:p w14:paraId="25A4A24B" w14:textId="5DD6CF44" w:rsidR="00FD1B0A" w:rsidRPr="00FD1B0A" w:rsidRDefault="00FD1B0A" w:rsidP="00FD1B0A">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sidRPr="00FD1B0A">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vertAlign w:val="subscript"/>
          <w:lang w:eastAsia="en-IN"/>
          <w14:ligatures w14:val="none"/>
        </w:rPr>
        <w:t>snapshot</w:t>
      </w:r>
      <w:r>
        <w:rPr>
          <w:rFonts w:ascii="Times New Roman" w:eastAsia="Times New Roman" w:hAnsi="Times New Roman" w:cs="Times New Roman"/>
          <w:kern w:val="0"/>
          <w:szCs w:val="24"/>
          <w:vertAlign w:val="subscript"/>
          <w:lang w:eastAsia="en-IN"/>
          <w14:ligatures w14:val="none"/>
        </w:rPr>
        <w:t xml:space="preserve"> </w:t>
      </w:r>
      <w:r w:rsidRPr="00FD1B0A">
        <w:rPr>
          <w:rFonts w:ascii="Times New Roman" w:eastAsia="Times New Roman" w:hAnsi="Times New Roman" w:cs="Times New Roman"/>
          <w:kern w:val="0"/>
          <w:szCs w:val="24"/>
          <w:lang w:eastAsia="en-IN"/>
          <w14:ligatures w14:val="none"/>
        </w:rPr>
        <w:t xml:space="preserve">: </w:t>
      </w:r>
      <w:r>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lang w:eastAsia="en-IN"/>
          <w14:ligatures w14:val="none"/>
        </w:rPr>
        <w:t>he date the churn status was recorded</w:t>
      </w:r>
      <w:r w:rsidR="00CE12F5">
        <w:rPr>
          <w:rFonts w:ascii="Times New Roman" w:eastAsia="Times New Roman" w:hAnsi="Times New Roman" w:cs="Times New Roman"/>
          <w:kern w:val="0"/>
          <w:szCs w:val="24"/>
          <w:lang w:eastAsia="en-IN"/>
          <w14:ligatures w14:val="none"/>
        </w:rPr>
        <w:t xml:space="preserve"> (</w:t>
      </w:r>
      <w:r w:rsidR="00CE12F5" w:rsidRPr="00FD1B0A">
        <w:rPr>
          <w:rFonts w:ascii="Times New Roman" w:eastAsia="Times New Roman" w:hAnsi="Times New Roman" w:cs="Times New Roman"/>
          <w:kern w:val="0"/>
          <w:szCs w:val="24"/>
          <w:lang w:eastAsia="en-IN"/>
          <w14:ligatures w14:val="none"/>
        </w:rPr>
        <w:t>The reference date of the dataset analysis</w:t>
      </w:r>
      <w:r w:rsidR="00CE12F5">
        <w:rPr>
          <w:rFonts w:ascii="Times New Roman" w:eastAsia="Times New Roman" w:hAnsi="Times New Roman" w:cs="Times New Roman"/>
          <w:kern w:val="0"/>
          <w:szCs w:val="24"/>
          <w:lang w:eastAsia="en-IN"/>
          <w14:ligatures w14:val="none"/>
        </w:rPr>
        <w:t>).</w:t>
      </w:r>
    </w:p>
    <w:p w14:paraId="37F2E8FE" w14:textId="13335985" w:rsidR="00FD1B0A" w:rsidRPr="00FD1B0A" w:rsidRDefault="00FD1B0A" w:rsidP="00FD1B0A">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sidRPr="00FD1B0A">
        <w:rPr>
          <w:rFonts w:ascii="Times New Roman" w:eastAsia="Times New Roman" w:hAnsi="Times New Roman" w:cs="Times New Roman"/>
          <w:kern w:val="0"/>
          <w:szCs w:val="24"/>
          <w:lang w:eastAsia="en-IN"/>
          <w14:ligatures w14:val="none"/>
        </w:rPr>
        <w:t>T</w:t>
      </w:r>
      <w:r w:rsidRPr="00FD1B0A">
        <w:rPr>
          <w:rFonts w:ascii="Times New Roman" w:eastAsia="Times New Roman" w:hAnsi="Times New Roman" w:cs="Times New Roman"/>
          <w:kern w:val="0"/>
          <w:szCs w:val="24"/>
          <w:vertAlign w:val="subscript"/>
          <w:lang w:eastAsia="en-IN"/>
          <w14:ligatures w14:val="none"/>
        </w:rPr>
        <w:t>(reg, i)</w:t>
      </w:r>
      <w:r>
        <w:rPr>
          <w:rFonts w:ascii="Times New Roman" w:eastAsia="Times New Roman" w:hAnsi="Times New Roman" w:cs="Times New Roman"/>
          <w:kern w:val="0"/>
          <w:szCs w:val="24"/>
          <w:vertAlign w:val="subscript"/>
          <w:lang w:eastAsia="en-IN"/>
          <w14:ligatures w14:val="none"/>
        </w:rPr>
        <w:t xml:space="preserve"> </w:t>
      </w:r>
      <w:r w:rsidRPr="00FD1B0A">
        <w:rPr>
          <w:rFonts w:ascii="Times New Roman" w:eastAsia="Times New Roman" w:hAnsi="Times New Roman" w:cs="Times New Roman"/>
          <w:kern w:val="0"/>
          <w:szCs w:val="24"/>
          <w:lang w:eastAsia="en-IN"/>
          <w14:ligatures w14:val="none"/>
        </w:rPr>
        <w:t>: The date the i</w:t>
      </w:r>
      <w:r w:rsidRPr="00FD1B0A">
        <w:rPr>
          <w:rFonts w:ascii="Times New Roman" w:eastAsia="Times New Roman" w:hAnsi="Times New Roman" w:cs="Times New Roman"/>
          <w:kern w:val="0"/>
          <w:szCs w:val="24"/>
          <w:vertAlign w:val="superscript"/>
          <w:lang w:eastAsia="en-IN"/>
          <w14:ligatures w14:val="none"/>
        </w:rPr>
        <w:t>th</w:t>
      </w:r>
      <w:r w:rsidRPr="00FD1B0A">
        <w:rPr>
          <w:rFonts w:ascii="Times New Roman" w:eastAsia="Times New Roman" w:hAnsi="Times New Roman" w:cs="Times New Roman"/>
          <w:kern w:val="0"/>
          <w:szCs w:val="24"/>
          <w:lang w:eastAsia="en-IN"/>
          <w14:ligatures w14:val="none"/>
        </w:rPr>
        <w:t xml:space="preserve"> customer joined the telecom partner.</w:t>
      </w:r>
    </w:p>
    <w:p w14:paraId="5E0B8EAB" w14:textId="5698C231" w:rsidR="00442103" w:rsidRPr="00442103" w:rsidRDefault="00442103" w:rsidP="00CE12F5">
      <w:pPr>
        <w:spacing w:before="100" w:beforeAutospacing="1" w:after="100" w:afterAutospacing="1" w:line="240" w:lineRule="auto"/>
        <w:ind w:firstLine="720"/>
        <w:rPr>
          <w:rFonts w:ascii="Times New Roman" w:eastAsia="Times New Roman" w:hAnsi="Times New Roman" w:cs="Times New Roman"/>
          <w:kern w:val="0"/>
          <w:szCs w:val="24"/>
          <w:lang w:eastAsia="en-IN"/>
          <w14:ligatures w14:val="none"/>
        </w:rPr>
      </w:pPr>
      <w:r w:rsidRPr="00442103">
        <w:rPr>
          <w:rFonts w:ascii="Times New Roman" w:eastAsia="Times New Roman" w:hAnsi="Times New Roman" w:cs="Times New Roman"/>
          <w:kern w:val="0"/>
          <w:szCs w:val="24"/>
          <w:lang w:eastAsia="en-IN"/>
          <w14:ligatures w14:val="none"/>
        </w:rPr>
        <w:t xml:space="preserve">This transformation is vital for the </w:t>
      </w:r>
      <w:r w:rsidRPr="00442103">
        <w:rPr>
          <w:rFonts w:ascii="Times New Roman" w:eastAsia="Times New Roman" w:hAnsi="Times New Roman" w:cs="Times New Roman"/>
          <w:b/>
          <w:bCs/>
          <w:kern w:val="0"/>
          <w:szCs w:val="24"/>
          <w:lang w:eastAsia="en-IN"/>
          <w14:ligatures w14:val="none"/>
        </w:rPr>
        <w:t>Survival Analysis</w:t>
      </w:r>
      <w:r w:rsidRPr="00442103">
        <w:rPr>
          <w:rFonts w:ascii="Times New Roman" w:eastAsia="Times New Roman" w:hAnsi="Times New Roman" w:cs="Times New Roman"/>
          <w:kern w:val="0"/>
          <w:szCs w:val="24"/>
          <w:lang w:eastAsia="en-IN"/>
          <w14:ligatures w14:val="none"/>
        </w:rPr>
        <w:t xml:space="preserve"> module, where duration is a core input.</w:t>
      </w:r>
    </w:p>
    <w:p w14:paraId="09052802" w14:textId="654D2833" w:rsidR="00D557C3" w:rsidRPr="00D557C3" w:rsidRDefault="00D557C3" w:rsidP="00D557C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557C3">
        <w:rPr>
          <w:rFonts w:ascii="Times New Roman" w:eastAsia="Times New Roman" w:hAnsi="Times New Roman" w:cs="Times New Roman"/>
          <w:b/>
          <w:bCs/>
          <w:kern w:val="0"/>
          <w:sz w:val="28"/>
          <w:szCs w:val="28"/>
          <w:lang w:eastAsia="en-IN"/>
          <w14:ligatures w14:val="none"/>
        </w:rPr>
        <w:t>3.2.2 Handling Missing Values in Primary Data</w:t>
      </w:r>
    </w:p>
    <w:p w14:paraId="25DC9D7C" w14:textId="77777777" w:rsidR="00D557C3" w:rsidRPr="00D557C3" w:rsidRDefault="00D557C3" w:rsidP="00D557C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57C3">
        <w:rPr>
          <w:rFonts w:ascii="Times New Roman" w:eastAsia="Times New Roman" w:hAnsi="Times New Roman" w:cs="Times New Roman"/>
          <w:kern w:val="0"/>
          <w:szCs w:val="24"/>
          <w:lang w:eastAsia="en-IN"/>
          <w14:ligatures w14:val="none"/>
        </w:rPr>
        <w:t>The primary survey data contained missing values primarily due to "skip logic" in the survey design.</w:t>
      </w:r>
    </w:p>
    <w:p w14:paraId="1B925FD6" w14:textId="75E78C48" w:rsidR="00D557C3" w:rsidRPr="00D557C3" w:rsidRDefault="00D557C3" w:rsidP="00D557C3">
      <w:pPr>
        <w:numPr>
          <w:ilvl w:val="0"/>
          <w:numId w:val="5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57C3">
        <w:rPr>
          <w:rFonts w:ascii="Times New Roman" w:eastAsia="Times New Roman" w:hAnsi="Times New Roman" w:cs="Times New Roman"/>
          <w:b/>
          <w:bCs/>
          <w:kern w:val="0"/>
          <w:szCs w:val="24"/>
          <w:lang w:eastAsia="en-IN"/>
          <w14:ligatures w14:val="none"/>
        </w:rPr>
        <w:t>Structural Nulls:</w:t>
      </w:r>
      <w:r w:rsidRPr="00D557C3">
        <w:rPr>
          <w:rFonts w:ascii="Times New Roman" w:eastAsia="Times New Roman" w:hAnsi="Times New Roman" w:cs="Times New Roman"/>
          <w:kern w:val="0"/>
          <w:szCs w:val="24"/>
          <w:lang w:eastAsia="en-IN"/>
          <w14:ligatures w14:val="none"/>
        </w:rPr>
        <w:t xml:space="preserve"> Questions regarding customer care helpfulness (Q9, Q10) had missing values for respondents who had not contacted support. These were handled through </w:t>
      </w:r>
      <w:commentRangeStart w:id="1"/>
      <w:r w:rsidRPr="00D557C3">
        <w:rPr>
          <w:rFonts w:ascii="Times New Roman" w:eastAsia="Times New Roman" w:hAnsi="Times New Roman" w:cs="Times New Roman"/>
          <w:b/>
          <w:bCs/>
          <w:kern w:val="0"/>
          <w:szCs w:val="24"/>
          <w:lang w:eastAsia="en-IN"/>
          <w14:ligatures w14:val="none"/>
        </w:rPr>
        <w:t>Categorical Imputation</w:t>
      </w:r>
      <w:commentRangeEnd w:id="1"/>
      <w:r w:rsidR="0074416E" w:rsidRPr="00D557C3">
        <w:rPr>
          <w:rStyle w:val="CommentReference"/>
          <w:rFonts w:ascii="Times New Roman" w:eastAsia="Times New Roman" w:hAnsi="Times New Roman" w:cs="Times New Roman"/>
          <w:kern w:val="0"/>
          <w:sz w:val="24"/>
          <w:szCs w:val="24"/>
          <w:lang w:eastAsia="en-IN"/>
          <w14:ligatures w14:val="none"/>
        </w:rPr>
        <w:commentReference w:id="1"/>
      </w:r>
      <w:r w:rsidRPr="00D557C3">
        <w:rPr>
          <w:rFonts w:ascii="Times New Roman" w:eastAsia="Times New Roman" w:hAnsi="Times New Roman" w:cs="Times New Roman"/>
          <w:kern w:val="0"/>
          <w:szCs w:val="24"/>
          <w:lang w:eastAsia="en-IN"/>
          <w14:ligatures w14:val="none"/>
        </w:rPr>
        <w:t>, where missing values were encoded as a distinct category ("Not Applicable") rather than being deleted, preserving the overall sample size of 1</w:t>
      </w:r>
      <w:r>
        <w:rPr>
          <w:rFonts w:ascii="Times New Roman" w:eastAsia="Times New Roman" w:hAnsi="Times New Roman" w:cs="Times New Roman"/>
          <w:kern w:val="0"/>
          <w:szCs w:val="24"/>
          <w:lang w:eastAsia="en-IN"/>
          <w14:ligatures w14:val="none"/>
        </w:rPr>
        <w:t>40</w:t>
      </w:r>
      <w:r w:rsidRPr="00D557C3">
        <w:rPr>
          <w:rFonts w:ascii="Times New Roman" w:eastAsia="Times New Roman" w:hAnsi="Times New Roman" w:cs="Times New Roman"/>
          <w:kern w:val="0"/>
          <w:szCs w:val="24"/>
          <w:lang w:eastAsia="en-IN"/>
          <w14:ligatures w14:val="none"/>
        </w:rPr>
        <w:t>.</w:t>
      </w:r>
    </w:p>
    <w:p w14:paraId="59735AA6" w14:textId="77777777" w:rsidR="00D557C3" w:rsidRPr="00D557C3" w:rsidRDefault="00D557C3" w:rsidP="00D557C3">
      <w:pPr>
        <w:numPr>
          <w:ilvl w:val="0"/>
          <w:numId w:val="5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57C3">
        <w:rPr>
          <w:rFonts w:ascii="Times New Roman" w:eastAsia="Times New Roman" w:hAnsi="Times New Roman" w:cs="Times New Roman"/>
          <w:b/>
          <w:bCs/>
          <w:kern w:val="0"/>
          <w:szCs w:val="24"/>
          <w:lang w:eastAsia="en-IN"/>
          <w14:ligatures w14:val="none"/>
        </w:rPr>
        <w:t>Mode Imputation:</w:t>
      </w:r>
      <w:r w:rsidRPr="00D557C3">
        <w:rPr>
          <w:rFonts w:ascii="Times New Roman" w:eastAsia="Times New Roman" w:hAnsi="Times New Roman" w:cs="Times New Roman"/>
          <w:kern w:val="0"/>
          <w:szCs w:val="24"/>
          <w:lang w:eastAsia="en-IN"/>
          <w14:ligatures w14:val="none"/>
        </w:rPr>
        <w:t xml:space="preserve"> For minor missingness in mandatory fields (e.g., Primary Operator), the statistical mode was used to ensure completeness.</w:t>
      </w:r>
    </w:p>
    <w:p w14:paraId="483854A6" w14:textId="4B56A54E" w:rsidR="003A52E1" w:rsidRPr="003A52E1" w:rsidRDefault="003A52E1" w:rsidP="003A52E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3.2.3</w:t>
      </w:r>
      <w:r w:rsidRPr="003A52E1">
        <w:rPr>
          <w:rFonts w:ascii="Times New Roman" w:eastAsia="Times New Roman" w:hAnsi="Times New Roman" w:cs="Times New Roman"/>
          <w:b/>
          <w:bCs/>
          <w:kern w:val="0"/>
          <w:sz w:val="28"/>
          <w:szCs w:val="28"/>
          <w:lang w:eastAsia="en-IN"/>
          <w14:ligatures w14:val="none"/>
        </w:rPr>
        <w:t xml:space="preserve"> Feature Engineering and Preparation</w:t>
      </w:r>
    </w:p>
    <w:p w14:paraId="3414499C" w14:textId="05296CEF" w:rsidR="003A52E1" w:rsidRPr="003A52E1" w:rsidRDefault="003A52E1" w:rsidP="003A52E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kern w:val="0"/>
          <w:szCs w:val="24"/>
          <w:lang w:eastAsia="en-IN"/>
          <w14:ligatures w14:val="none"/>
        </w:rPr>
        <w:t xml:space="preserve">Before feeding the data into the </w:t>
      </w:r>
      <w:r w:rsidR="00E611F2" w:rsidRPr="00E611F2">
        <w:rPr>
          <w:rFonts w:ascii="Times New Roman" w:eastAsia="Times New Roman" w:hAnsi="Times New Roman" w:cs="Times New Roman"/>
          <w:kern w:val="0"/>
          <w:szCs w:val="24"/>
          <w:lang w:eastAsia="en-IN"/>
          <w14:ligatures w14:val="none"/>
        </w:rPr>
        <w:t>Ensemble Learning</w:t>
      </w:r>
      <w:r w:rsidR="00E611F2">
        <w:rPr>
          <w:rFonts w:ascii="Times New Roman" w:eastAsia="Times New Roman" w:hAnsi="Times New Roman" w:cs="Times New Roman"/>
          <w:b/>
          <w:bCs/>
          <w:kern w:val="0"/>
          <w:szCs w:val="24"/>
          <w:lang w:eastAsia="en-IN"/>
          <w14:ligatures w14:val="none"/>
        </w:rPr>
        <w:t xml:space="preserve"> </w:t>
      </w:r>
      <w:r w:rsidRPr="003A52E1">
        <w:rPr>
          <w:rFonts w:ascii="Times New Roman" w:eastAsia="Times New Roman" w:hAnsi="Times New Roman" w:cs="Times New Roman"/>
          <w:kern w:val="0"/>
          <w:szCs w:val="24"/>
          <w:lang w:eastAsia="en-IN"/>
          <w14:ligatures w14:val="none"/>
        </w:rPr>
        <w:t>models (</w:t>
      </w:r>
      <w:r w:rsidR="00E611F2">
        <w:rPr>
          <w:rFonts w:ascii="Times New Roman" w:eastAsia="Times New Roman" w:hAnsi="Times New Roman" w:cs="Times New Roman"/>
          <w:kern w:val="0"/>
          <w:szCs w:val="24"/>
          <w:lang w:eastAsia="en-IN"/>
          <w14:ligatures w14:val="none"/>
        </w:rPr>
        <w:t>Random Forest</w:t>
      </w:r>
      <w:r w:rsidRPr="003A52E1">
        <w:rPr>
          <w:rFonts w:ascii="Times New Roman" w:eastAsia="Times New Roman" w:hAnsi="Times New Roman" w:cs="Times New Roman"/>
          <w:kern w:val="0"/>
          <w:szCs w:val="24"/>
          <w:lang w:eastAsia="en-IN"/>
          <w14:ligatures w14:val="none"/>
        </w:rPr>
        <w:t xml:space="preserve">, </w:t>
      </w:r>
      <w:r w:rsidR="00E611F2">
        <w:rPr>
          <w:rFonts w:ascii="Times New Roman" w:eastAsia="Times New Roman" w:hAnsi="Times New Roman" w:cs="Times New Roman"/>
          <w:kern w:val="0"/>
          <w:szCs w:val="24"/>
          <w:lang w:eastAsia="en-IN"/>
          <w14:ligatures w14:val="none"/>
        </w:rPr>
        <w:t>LighrBGM</w:t>
      </w:r>
      <w:r w:rsidRPr="003A52E1">
        <w:rPr>
          <w:rFonts w:ascii="Times New Roman" w:eastAsia="Times New Roman" w:hAnsi="Times New Roman" w:cs="Times New Roman"/>
          <w:kern w:val="0"/>
          <w:szCs w:val="24"/>
          <w:lang w:eastAsia="en-IN"/>
          <w14:ligatures w14:val="none"/>
        </w:rPr>
        <w:t>), the following preparation steps were executed:</w:t>
      </w:r>
    </w:p>
    <w:p w14:paraId="0958AF54" w14:textId="77777777" w:rsidR="003A52E1" w:rsidRPr="003A52E1" w:rsidRDefault="003A52E1" w:rsidP="003A52E1">
      <w:pPr>
        <w:numPr>
          <w:ilvl w:val="0"/>
          <w:numId w:val="5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Categorical Encoding:</w:t>
      </w:r>
      <w:r w:rsidRPr="003A52E1">
        <w:rPr>
          <w:rFonts w:ascii="Times New Roman" w:eastAsia="Times New Roman" w:hAnsi="Times New Roman" w:cs="Times New Roman"/>
          <w:kern w:val="0"/>
          <w:szCs w:val="24"/>
          <w:lang w:eastAsia="en-IN"/>
          <w14:ligatures w14:val="none"/>
        </w:rPr>
        <w:t xml:space="preserve"> Nominal variables such as </w:t>
      </w:r>
      <w:r w:rsidRPr="003A52E1">
        <w:rPr>
          <w:rFonts w:ascii="Courier New" w:eastAsia="Times New Roman" w:hAnsi="Courier New" w:cs="Courier New"/>
          <w:kern w:val="0"/>
          <w:sz w:val="20"/>
          <w:szCs w:val="20"/>
          <w:lang w:eastAsia="en-IN"/>
          <w14:ligatures w14:val="none"/>
        </w:rPr>
        <w:t>telecom_partner</w:t>
      </w:r>
      <w:r w:rsidRPr="003A52E1">
        <w:rPr>
          <w:rFonts w:ascii="Times New Roman" w:eastAsia="Times New Roman" w:hAnsi="Times New Roman" w:cs="Times New Roman"/>
          <w:kern w:val="0"/>
          <w:szCs w:val="24"/>
          <w:lang w:eastAsia="en-IN"/>
          <w14:ligatures w14:val="none"/>
        </w:rPr>
        <w:t xml:space="preserve"> and </w:t>
      </w:r>
      <w:r w:rsidRPr="003A52E1">
        <w:rPr>
          <w:rFonts w:ascii="Courier New" w:eastAsia="Times New Roman" w:hAnsi="Courier New" w:cs="Courier New"/>
          <w:kern w:val="0"/>
          <w:sz w:val="20"/>
          <w:szCs w:val="20"/>
          <w:lang w:eastAsia="en-IN"/>
          <w14:ligatures w14:val="none"/>
        </w:rPr>
        <w:t>state</w:t>
      </w:r>
      <w:r w:rsidRPr="003A52E1">
        <w:rPr>
          <w:rFonts w:ascii="Times New Roman" w:eastAsia="Times New Roman" w:hAnsi="Times New Roman" w:cs="Times New Roman"/>
          <w:kern w:val="0"/>
          <w:szCs w:val="24"/>
          <w:lang w:eastAsia="en-IN"/>
          <w14:ligatures w14:val="none"/>
        </w:rPr>
        <w:t xml:space="preserve"> were transformed using </w:t>
      </w:r>
      <w:r w:rsidRPr="003A52E1">
        <w:rPr>
          <w:rFonts w:ascii="Times New Roman" w:eastAsia="Times New Roman" w:hAnsi="Times New Roman" w:cs="Times New Roman"/>
          <w:b/>
          <w:bCs/>
          <w:kern w:val="0"/>
          <w:szCs w:val="24"/>
          <w:lang w:eastAsia="en-IN"/>
          <w14:ligatures w14:val="none"/>
        </w:rPr>
        <w:t>One-Hot Encoding</w:t>
      </w:r>
      <w:r w:rsidRPr="003A52E1">
        <w:rPr>
          <w:rFonts w:ascii="Times New Roman" w:eastAsia="Times New Roman" w:hAnsi="Times New Roman" w:cs="Times New Roman"/>
          <w:kern w:val="0"/>
          <w:szCs w:val="24"/>
          <w:lang w:eastAsia="en-IN"/>
          <w14:ligatures w14:val="none"/>
        </w:rPr>
        <w:t xml:space="preserve"> to prevent the models from assuming an ordinal relationship between different operators or regions.</w:t>
      </w:r>
    </w:p>
    <w:p w14:paraId="2A4AF233" w14:textId="284D4CFB" w:rsidR="003A52E1" w:rsidRDefault="003A52E1" w:rsidP="003A52E1">
      <w:pPr>
        <w:numPr>
          <w:ilvl w:val="0"/>
          <w:numId w:val="5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lastRenderedPageBreak/>
        <w:t>Feature Scaling:</w:t>
      </w:r>
      <w:r w:rsidRPr="003A52E1">
        <w:rPr>
          <w:rFonts w:ascii="Times New Roman" w:eastAsia="Times New Roman" w:hAnsi="Times New Roman" w:cs="Times New Roman"/>
          <w:kern w:val="0"/>
          <w:szCs w:val="24"/>
          <w:lang w:eastAsia="en-IN"/>
          <w14:ligatures w14:val="none"/>
        </w:rPr>
        <w:t xml:space="preserve"> To ensure convergence in </w:t>
      </w:r>
      <w:r w:rsidR="00E611F2" w:rsidRPr="00E611F2">
        <w:rPr>
          <w:rFonts w:ascii="Times New Roman" w:eastAsia="Times New Roman" w:hAnsi="Times New Roman" w:cs="Times New Roman"/>
          <w:kern w:val="0"/>
          <w:szCs w:val="24"/>
          <w:lang w:eastAsia="en-IN"/>
          <w14:ligatures w14:val="none"/>
        </w:rPr>
        <w:t>Ensemble Learning</w:t>
      </w:r>
      <w:r w:rsidR="00E611F2">
        <w:rPr>
          <w:rFonts w:ascii="Times New Roman" w:eastAsia="Times New Roman" w:hAnsi="Times New Roman" w:cs="Times New Roman"/>
          <w:b/>
          <w:bCs/>
          <w:kern w:val="0"/>
          <w:szCs w:val="24"/>
          <w:lang w:eastAsia="en-IN"/>
          <w14:ligatures w14:val="none"/>
        </w:rPr>
        <w:t xml:space="preserve"> </w:t>
      </w:r>
      <w:r w:rsidRPr="003A52E1">
        <w:rPr>
          <w:rFonts w:ascii="Times New Roman" w:eastAsia="Times New Roman" w:hAnsi="Times New Roman" w:cs="Times New Roman"/>
          <w:kern w:val="0"/>
          <w:szCs w:val="24"/>
          <w:lang w:eastAsia="en-IN"/>
          <w14:ligatures w14:val="none"/>
        </w:rPr>
        <w:t xml:space="preserve">and prevent features with larger scales (e.g., </w:t>
      </w:r>
      <w:r w:rsidRPr="003A52E1">
        <w:rPr>
          <w:rFonts w:ascii="Courier New" w:eastAsia="Times New Roman" w:hAnsi="Courier New" w:cs="Courier New"/>
          <w:kern w:val="0"/>
          <w:sz w:val="20"/>
          <w:szCs w:val="20"/>
          <w:lang w:eastAsia="en-IN"/>
          <w14:ligatures w14:val="none"/>
        </w:rPr>
        <w:t>estimated_salary</w:t>
      </w:r>
      <w:r w:rsidRPr="003A52E1">
        <w:rPr>
          <w:rFonts w:ascii="Times New Roman" w:eastAsia="Times New Roman" w:hAnsi="Times New Roman" w:cs="Times New Roman"/>
          <w:kern w:val="0"/>
          <w:szCs w:val="24"/>
          <w:lang w:eastAsia="en-IN"/>
          <w14:ligatures w14:val="none"/>
        </w:rPr>
        <w:t xml:space="preserve">) from dominating the loss function, </w:t>
      </w:r>
      <w:r w:rsidRPr="003A52E1">
        <w:rPr>
          <w:rFonts w:ascii="Times New Roman" w:eastAsia="Times New Roman" w:hAnsi="Times New Roman" w:cs="Times New Roman"/>
          <w:b/>
          <w:bCs/>
          <w:kern w:val="0"/>
          <w:szCs w:val="24"/>
          <w:lang w:eastAsia="en-IN"/>
          <w14:ligatures w14:val="none"/>
        </w:rPr>
        <w:t>Standard Scaling (Z-score normalization)</w:t>
      </w:r>
      <w:r w:rsidRPr="003A52E1">
        <w:rPr>
          <w:rFonts w:ascii="Times New Roman" w:eastAsia="Times New Roman" w:hAnsi="Times New Roman" w:cs="Times New Roman"/>
          <w:kern w:val="0"/>
          <w:szCs w:val="24"/>
          <w:lang w:eastAsia="en-IN"/>
          <w14:ligatures w14:val="none"/>
        </w:rPr>
        <w:t xml:space="preserve"> was applied. This centered the distribution of each feature around a mean of 0 with a standard deviation of 1.</w:t>
      </w:r>
    </w:p>
    <w:p w14:paraId="39A2F022" w14:textId="588BFB60" w:rsidR="003A52E1" w:rsidRPr="003A52E1" w:rsidRDefault="003A52E1" w:rsidP="003A52E1">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3A52E1">
        <w:rPr>
          <w:rFonts w:ascii="Times New Roman" w:eastAsia="Times New Roman" w:hAnsi="Times New Roman" w:cs="Times New Roman"/>
          <w:b/>
          <w:bCs/>
          <w:kern w:val="0"/>
          <w:sz w:val="28"/>
          <w:szCs w:val="28"/>
          <w:lang w:eastAsia="en-IN"/>
          <w14:ligatures w14:val="none"/>
        </w:rPr>
        <w:t>3.2.4 Addressing Class Imbalance: The SMOTE Technique</w:t>
      </w:r>
    </w:p>
    <w:p w14:paraId="3AE315E7" w14:textId="77777777" w:rsidR="003A52E1" w:rsidRPr="003A52E1" w:rsidRDefault="003A52E1" w:rsidP="003A52E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kern w:val="0"/>
          <w:szCs w:val="24"/>
          <w:lang w:eastAsia="en-IN"/>
          <w14:ligatures w14:val="none"/>
        </w:rPr>
        <w:t>A critical challenge identified during exploratory data analysis (EDA) was the significant class imbalance in the target variable.</w:t>
      </w:r>
    </w:p>
    <w:p w14:paraId="34CC18AF" w14:textId="77777777" w:rsidR="003A52E1" w:rsidRPr="003A52E1" w:rsidRDefault="003A52E1" w:rsidP="003A52E1">
      <w:pPr>
        <w:numPr>
          <w:ilvl w:val="0"/>
          <w:numId w:val="5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Imbalance Ratio:</w:t>
      </w:r>
      <w:r w:rsidRPr="003A52E1">
        <w:rPr>
          <w:rFonts w:ascii="Times New Roman" w:eastAsia="Times New Roman" w:hAnsi="Times New Roman" w:cs="Times New Roman"/>
          <w:kern w:val="0"/>
          <w:szCs w:val="24"/>
          <w:lang w:eastAsia="en-IN"/>
          <w14:ligatures w14:val="none"/>
        </w:rPr>
        <w:t xml:space="preserve"> Approximately </w:t>
      </w:r>
      <w:r w:rsidRPr="003A52E1">
        <w:rPr>
          <w:rFonts w:ascii="Times New Roman" w:eastAsia="Times New Roman" w:hAnsi="Times New Roman" w:cs="Times New Roman"/>
          <w:b/>
          <w:bCs/>
          <w:kern w:val="0"/>
          <w:szCs w:val="24"/>
          <w:lang w:eastAsia="en-IN"/>
          <w14:ligatures w14:val="none"/>
        </w:rPr>
        <w:t>79.95%</w:t>
      </w:r>
      <w:r w:rsidRPr="003A52E1">
        <w:rPr>
          <w:rFonts w:ascii="Times New Roman" w:eastAsia="Times New Roman" w:hAnsi="Times New Roman" w:cs="Times New Roman"/>
          <w:kern w:val="0"/>
          <w:szCs w:val="24"/>
          <w:lang w:eastAsia="en-IN"/>
          <w14:ligatures w14:val="none"/>
        </w:rPr>
        <w:t xml:space="preserve"> of the records represented retained customers (Class 0), while only </w:t>
      </w:r>
      <w:r w:rsidRPr="003A52E1">
        <w:rPr>
          <w:rFonts w:ascii="Times New Roman" w:eastAsia="Times New Roman" w:hAnsi="Times New Roman" w:cs="Times New Roman"/>
          <w:b/>
          <w:bCs/>
          <w:kern w:val="0"/>
          <w:szCs w:val="24"/>
          <w:lang w:eastAsia="en-IN"/>
          <w14:ligatures w14:val="none"/>
        </w:rPr>
        <w:t>20.05%</w:t>
      </w:r>
      <w:r w:rsidRPr="003A52E1">
        <w:rPr>
          <w:rFonts w:ascii="Times New Roman" w:eastAsia="Times New Roman" w:hAnsi="Times New Roman" w:cs="Times New Roman"/>
          <w:kern w:val="0"/>
          <w:szCs w:val="24"/>
          <w:lang w:eastAsia="en-IN"/>
          <w14:ligatures w14:val="none"/>
        </w:rPr>
        <w:t xml:space="preserve"> represented churned customers (Class 1).</w:t>
      </w:r>
    </w:p>
    <w:p w14:paraId="14DBBC48" w14:textId="429E66CA" w:rsidR="003A52E1" w:rsidRPr="003A52E1" w:rsidRDefault="003A52E1" w:rsidP="003A52E1">
      <w:pPr>
        <w:numPr>
          <w:ilvl w:val="0"/>
          <w:numId w:val="5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The Risk:</w:t>
      </w:r>
      <w:r w:rsidRPr="003A52E1">
        <w:rPr>
          <w:rFonts w:ascii="Times New Roman" w:eastAsia="Times New Roman" w:hAnsi="Times New Roman" w:cs="Times New Roman"/>
          <w:kern w:val="0"/>
          <w:szCs w:val="24"/>
          <w:lang w:eastAsia="en-IN"/>
          <w14:ligatures w14:val="none"/>
        </w:rPr>
        <w:t xml:space="preserve"> Standard Machine Learning models trained on such imbalanced data tend to be biased toward the majority class, leading to high overall accuracy but poor </w:t>
      </w:r>
      <w:r w:rsidRPr="003A52E1">
        <w:rPr>
          <w:rFonts w:ascii="Times New Roman" w:eastAsia="Times New Roman" w:hAnsi="Times New Roman" w:cs="Times New Roman"/>
          <w:b/>
          <w:bCs/>
          <w:kern w:val="0"/>
          <w:szCs w:val="24"/>
          <w:lang w:eastAsia="en-IN"/>
          <w14:ligatures w14:val="none"/>
        </w:rPr>
        <w:t>Recall</w:t>
      </w:r>
      <w:r w:rsidRPr="003A52E1">
        <w:rPr>
          <w:rFonts w:ascii="Times New Roman" w:eastAsia="Times New Roman" w:hAnsi="Times New Roman" w:cs="Times New Roman"/>
          <w:kern w:val="0"/>
          <w:szCs w:val="24"/>
          <w:lang w:eastAsia="en-IN"/>
          <w14:ligatures w14:val="none"/>
        </w:rPr>
        <w:t xml:space="preserve"> for the minority (churn) class</w:t>
      </w:r>
      <w:r>
        <w:rPr>
          <w:rFonts w:ascii="Times New Roman" w:eastAsia="Times New Roman" w:hAnsi="Times New Roman" w:cs="Times New Roman"/>
          <w:kern w:val="0"/>
          <w:szCs w:val="24"/>
          <w:lang w:eastAsia="en-IN"/>
          <w14:ligatures w14:val="none"/>
        </w:rPr>
        <w:t xml:space="preserve">; </w:t>
      </w:r>
      <w:r w:rsidRPr="003A52E1">
        <w:rPr>
          <w:rFonts w:ascii="Times New Roman" w:eastAsia="Times New Roman" w:hAnsi="Times New Roman" w:cs="Times New Roman"/>
          <w:kern w:val="0"/>
          <w:szCs w:val="24"/>
          <w:lang w:eastAsia="en-IN"/>
          <w14:ligatures w14:val="none"/>
        </w:rPr>
        <w:t>the very class the project aims to predict.</w:t>
      </w:r>
    </w:p>
    <w:p w14:paraId="4CD2CD4E" w14:textId="77777777" w:rsidR="003A52E1" w:rsidRPr="003A52E1" w:rsidRDefault="003A52E1" w:rsidP="003A52E1">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Implementation of SMOTE</w:t>
      </w:r>
    </w:p>
    <w:p w14:paraId="4E1AF730" w14:textId="7D6E9DC9" w:rsidR="003A52E1" w:rsidRPr="003A52E1" w:rsidRDefault="003A52E1" w:rsidP="003A52E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kern w:val="0"/>
          <w:szCs w:val="24"/>
          <w:lang w:eastAsia="en-IN"/>
          <w14:ligatures w14:val="none"/>
        </w:rPr>
        <w:t xml:space="preserve">To </w:t>
      </w:r>
      <w:r>
        <w:rPr>
          <w:rFonts w:ascii="Times New Roman" w:eastAsia="Times New Roman" w:hAnsi="Times New Roman" w:cs="Times New Roman"/>
          <w:kern w:val="0"/>
          <w:szCs w:val="24"/>
          <w:lang w:eastAsia="en-IN"/>
          <w14:ligatures w14:val="none"/>
        </w:rPr>
        <w:t>avoid</w:t>
      </w:r>
      <w:r w:rsidRPr="003A52E1">
        <w:rPr>
          <w:rFonts w:ascii="Times New Roman" w:eastAsia="Times New Roman" w:hAnsi="Times New Roman" w:cs="Times New Roman"/>
          <w:kern w:val="0"/>
          <w:szCs w:val="24"/>
          <w:lang w:eastAsia="en-IN"/>
          <w14:ligatures w14:val="none"/>
        </w:rPr>
        <w:t xml:space="preserve"> this, the </w:t>
      </w:r>
      <w:r w:rsidRPr="003A52E1">
        <w:rPr>
          <w:rFonts w:ascii="Times New Roman" w:eastAsia="Times New Roman" w:hAnsi="Times New Roman" w:cs="Times New Roman"/>
          <w:b/>
          <w:bCs/>
          <w:kern w:val="0"/>
          <w:szCs w:val="24"/>
          <w:lang w:eastAsia="en-IN"/>
          <w14:ligatures w14:val="none"/>
        </w:rPr>
        <w:t>Synthetic Minority Over-sampling Technique (SMOTE)</w:t>
      </w:r>
      <w:r w:rsidRPr="003A52E1">
        <w:rPr>
          <w:rFonts w:ascii="Times New Roman" w:eastAsia="Times New Roman" w:hAnsi="Times New Roman" w:cs="Times New Roman"/>
          <w:kern w:val="0"/>
          <w:szCs w:val="24"/>
          <w:lang w:eastAsia="en-IN"/>
          <w14:ligatures w14:val="none"/>
        </w:rPr>
        <w:t xml:space="preserve"> was employed:</w:t>
      </w:r>
    </w:p>
    <w:p w14:paraId="7B89BBB5" w14:textId="1E30F0F6" w:rsidR="003A52E1" w:rsidRPr="00FD1B0A" w:rsidRDefault="003A52E1" w:rsidP="00FD1B0A">
      <w:pPr>
        <w:pStyle w:val="ListParagraph"/>
        <w:numPr>
          <w:ilvl w:val="0"/>
          <w:numId w:val="59"/>
        </w:numPr>
        <w:rPr>
          <w:rFonts w:ascii="Times New Roman" w:eastAsia="Times New Roman" w:hAnsi="Times New Roman" w:cs="Times New Roman"/>
          <w:kern w:val="0"/>
          <w:szCs w:val="24"/>
          <w:lang w:eastAsia="en-IN"/>
          <w14:ligatures w14:val="none"/>
        </w:rPr>
      </w:pPr>
      <w:r w:rsidRPr="00FD1B0A">
        <w:rPr>
          <w:rFonts w:ascii="Times New Roman" w:eastAsia="Times New Roman" w:hAnsi="Times New Roman" w:cs="Times New Roman"/>
          <w:b/>
          <w:bCs/>
          <w:kern w:val="0"/>
          <w:szCs w:val="24"/>
          <w:lang w:eastAsia="en-IN"/>
          <w14:ligatures w14:val="none"/>
        </w:rPr>
        <w:t>Mechanism:</w:t>
      </w:r>
      <w:r w:rsidRPr="00FD1B0A">
        <w:rPr>
          <w:rFonts w:ascii="Times New Roman" w:eastAsia="Times New Roman" w:hAnsi="Times New Roman" w:cs="Times New Roman"/>
          <w:kern w:val="0"/>
          <w:szCs w:val="24"/>
          <w:lang w:eastAsia="en-IN"/>
          <w14:ligatures w14:val="none"/>
        </w:rPr>
        <w:t xml:space="preserve"> Instead of simple oversampling (duplicating records), SMOTE generates </w:t>
      </w:r>
      <w:r w:rsidRPr="00FD1B0A">
        <w:rPr>
          <w:rFonts w:ascii="Times New Roman" w:eastAsia="Times New Roman" w:hAnsi="Times New Roman" w:cs="Times New Roman"/>
          <w:b/>
          <w:bCs/>
          <w:kern w:val="0"/>
          <w:szCs w:val="24"/>
          <w:lang w:eastAsia="en-IN"/>
          <w14:ligatures w14:val="none"/>
        </w:rPr>
        <w:t>synthetic examples</w:t>
      </w:r>
      <w:r w:rsidR="00FD1B0A" w:rsidRPr="00FD1B0A">
        <w:rPr>
          <w:rFonts w:ascii="Times New Roman" w:eastAsia="Times New Roman" w:hAnsi="Times New Roman" w:cs="Times New Roman"/>
          <w:b/>
          <w:bCs/>
          <w:kern w:val="0"/>
          <w:szCs w:val="24"/>
          <w:lang w:eastAsia="en-IN"/>
          <w14:ligatures w14:val="none"/>
        </w:rPr>
        <w:t>.</w:t>
      </w:r>
      <w:r w:rsidR="00FD1B0A" w:rsidRPr="00FD1B0A">
        <w:rPr>
          <w:rFonts w:ascii="Times New Roman" w:eastAsia="Times New Roman" w:hAnsi="Times New Roman" w:cs="Times New Roman"/>
          <w:kern w:val="0"/>
          <w:szCs w:val="24"/>
          <w:lang w:eastAsia="en-IN"/>
          <w14:ligatures w14:val="none"/>
        </w:rPr>
        <w:t xml:space="preserve">The algorithm looks at a data point </w:t>
      </w:r>
      <w:r w:rsidR="00FD1B0A">
        <w:rPr>
          <w:rFonts w:ascii="Times New Roman" w:eastAsia="Times New Roman" w:hAnsi="Times New Roman" w:cs="Times New Roman"/>
          <w:kern w:val="0"/>
          <w:szCs w:val="24"/>
          <w:lang w:eastAsia="en-IN"/>
          <w14:ligatures w14:val="none"/>
        </w:rPr>
        <w:t>of</w:t>
      </w:r>
      <w:r w:rsidR="00FD1B0A" w:rsidRPr="00FD1B0A">
        <w:rPr>
          <w:rFonts w:ascii="Times New Roman" w:eastAsia="Times New Roman" w:hAnsi="Times New Roman" w:cs="Times New Roman"/>
          <w:kern w:val="0"/>
          <w:szCs w:val="24"/>
          <w:lang w:eastAsia="en-IN"/>
          <w14:ligatures w14:val="none"/>
        </w:rPr>
        <w:t xml:space="preserve"> minority class (a Churner). It identifies its </w:t>
      </w:r>
      <w:r w:rsidR="00FD1B0A" w:rsidRPr="00FD1B0A">
        <w:rPr>
          <w:rFonts w:ascii="Arial" w:eastAsia="Times New Roman" w:hAnsi="Arial" w:cs="Arial"/>
          <w:kern w:val="0"/>
          <w:szCs w:val="24"/>
          <w:lang w:eastAsia="en-IN"/>
          <w14:ligatures w14:val="none"/>
        </w:rPr>
        <w:t>k</w:t>
      </w:r>
      <w:r w:rsidR="00FD1B0A" w:rsidRPr="00FD1B0A">
        <w:rPr>
          <w:rFonts w:ascii="Times New Roman" w:eastAsia="Times New Roman" w:hAnsi="Times New Roman" w:cs="Times New Roman"/>
          <w:kern w:val="0"/>
          <w:szCs w:val="24"/>
          <w:lang w:eastAsia="en-IN"/>
          <w14:ligatures w14:val="none"/>
        </w:rPr>
        <w:t>-nearest neighbors (other Churners who have similar usage patterns).</w:t>
      </w:r>
      <w:r w:rsidR="00FD1B0A">
        <w:rPr>
          <w:rFonts w:ascii="Times New Roman" w:eastAsia="Times New Roman" w:hAnsi="Times New Roman" w:cs="Times New Roman"/>
          <w:kern w:val="0"/>
          <w:szCs w:val="24"/>
          <w:lang w:eastAsia="en-IN"/>
          <w14:ligatures w14:val="none"/>
        </w:rPr>
        <w:t xml:space="preserve"> </w:t>
      </w:r>
      <w:r w:rsidR="00FD1B0A" w:rsidRPr="00FD1B0A">
        <w:rPr>
          <w:rFonts w:ascii="Times New Roman" w:eastAsia="Times New Roman" w:hAnsi="Times New Roman" w:cs="Times New Roman"/>
          <w:kern w:val="0"/>
          <w:szCs w:val="24"/>
          <w:lang w:eastAsia="en-IN"/>
          <w14:ligatures w14:val="none"/>
        </w:rPr>
        <w:t>It draws imaginary lines in the multi-dimensional "feature space" connecting these churners.</w:t>
      </w:r>
      <w:r w:rsidR="00FD1B0A">
        <w:rPr>
          <w:rFonts w:ascii="Times New Roman" w:eastAsia="Times New Roman" w:hAnsi="Times New Roman" w:cs="Times New Roman"/>
          <w:kern w:val="0"/>
          <w:szCs w:val="24"/>
          <w:lang w:eastAsia="en-IN"/>
          <w14:ligatures w14:val="none"/>
        </w:rPr>
        <w:t xml:space="preserve"> </w:t>
      </w:r>
      <w:r w:rsidR="00FD1B0A" w:rsidRPr="00FD1B0A">
        <w:rPr>
          <w:rFonts w:ascii="Times New Roman" w:eastAsia="Times New Roman" w:hAnsi="Times New Roman" w:cs="Times New Roman"/>
          <w:kern w:val="0"/>
          <w:szCs w:val="24"/>
          <w:lang w:eastAsia="en-IN"/>
          <w14:ligatures w14:val="none"/>
        </w:rPr>
        <w:t>It picks a random spot on one of those lines and creates a "new" synthetic customer record at that exact coordinate.</w:t>
      </w:r>
    </w:p>
    <w:p w14:paraId="6DF315B3" w14:textId="7F5A91FC" w:rsidR="003A52E1" w:rsidRPr="003A52E1" w:rsidRDefault="003A52E1" w:rsidP="00FD1B0A">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Outcome:</w:t>
      </w:r>
      <w:r w:rsidRPr="003A52E1">
        <w:rPr>
          <w:rFonts w:ascii="Times New Roman" w:eastAsia="Times New Roman" w:hAnsi="Times New Roman" w:cs="Times New Roman"/>
          <w:kern w:val="0"/>
          <w:szCs w:val="24"/>
          <w:lang w:eastAsia="en-IN"/>
          <w14:ligatures w14:val="none"/>
        </w:rPr>
        <w:t xml:space="preserve"> The training set was rebalanced to a </w:t>
      </w:r>
      <w:r w:rsidRPr="003A52E1">
        <w:rPr>
          <w:rFonts w:ascii="Times New Roman" w:eastAsia="Times New Roman" w:hAnsi="Times New Roman" w:cs="Times New Roman"/>
          <w:b/>
          <w:bCs/>
          <w:kern w:val="0"/>
          <w:szCs w:val="24"/>
          <w:lang w:eastAsia="en-IN"/>
          <w14:ligatures w14:val="none"/>
        </w:rPr>
        <w:t>50:50 ratio</w:t>
      </w:r>
      <w:r w:rsidRPr="003A52E1">
        <w:rPr>
          <w:rFonts w:ascii="Times New Roman" w:eastAsia="Times New Roman" w:hAnsi="Times New Roman" w:cs="Times New Roman"/>
          <w:kern w:val="0"/>
          <w:szCs w:val="24"/>
          <w:lang w:eastAsia="en-IN"/>
          <w14:ligatures w14:val="none"/>
        </w:rPr>
        <w:t>. This forced the Ensemble to learn the nuanced decision boundaries and behavioral "fingerprints" of churners more effectively.</w:t>
      </w:r>
    </w:p>
    <w:p w14:paraId="2194531D" w14:textId="77777777" w:rsidR="003A52E1" w:rsidRPr="003A52E1" w:rsidRDefault="003A52E1" w:rsidP="00FD1B0A">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A52E1">
        <w:rPr>
          <w:rFonts w:ascii="Times New Roman" w:eastAsia="Times New Roman" w:hAnsi="Times New Roman" w:cs="Times New Roman"/>
          <w:b/>
          <w:bCs/>
          <w:kern w:val="0"/>
          <w:szCs w:val="24"/>
          <w:lang w:eastAsia="en-IN"/>
          <w14:ligatures w14:val="none"/>
        </w:rPr>
        <w:t>Validation Integrity:</w:t>
      </w:r>
      <w:r w:rsidRPr="003A52E1">
        <w:rPr>
          <w:rFonts w:ascii="Times New Roman" w:eastAsia="Times New Roman" w:hAnsi="Times New Roman" w:cs="Times New Roman"/>
          <w:kern w:val="0"/>
          <w:szCs w:val="24"/>
          <w:lang w:eastAsia="en-IN"/>
          <w14:ligatures w14:val="none"/>
        </w:rPr>
        <w:t xml:space="preserve"> SMOTE was applied </w:t>
      </w:r>
      <w:r w:rsidRPr="003A52E1">
        <w:rPr>
          <w:rFonts w:ascii="Times New Roman" w:eastAsia="Times New Roman" w:hAnsi="Times New Roman" w:cs="Times New Roman"/>
          <w:b/>
          <w:bCs/>
          <w:kern w:val="0"/>
          <w:szCs w:val="24"/>
          <w:lang w:eastAsia="en-IN"/>
          <w14:ligatures w14:val="none"/>
        </w:rPr>
        <w:t>only to the training set</w:t>
      </w:r>
      <w:r w:rsidRPr="003A52E1">
        <w:rPr>
          <w:rFonts w:ascii="Times New Roman" w:eastAsia="Times New Roman" w:hAnsi="Times New Roman" w:cs="Times New Roman"/>
          <w:kern w:val="0"/>
          <w:szCs w:val="24"/>
          <w:lang w:eastAsia="en-IN"/>
          <w14:ligatures w14:val="none"/>
        </w:rPr>
        <w:t>. The test set remained imbalanced and untouched, ensuring that the final performance metrics (Precision, Recall, F1-Score) reflect the model’s real-world ability to detect churn in a natural population.</w:t>
      </w:r>
    </w:p>
    <w:p w14:paraId="23E0DDA7" w14:textId="78CA9792" w:rsidR="00442103" w:rsidRDefault="0029032C" w:rsidP="0029032C">
      <w:pPr>
        <w:pStyle w:val="NormalWeb"/>
        <w:numPr>
          <w:ilvl w:val="1"/>
          <w:numId w:val="53"/>
        </w:numPr>
        <w:rPr>
          <w:b/>
          <w:bCs/>
          <w:sz w:val="32"/>
          <w:szCs w:val="32"/>
        </w:rPr>
      </w:pPr>
      <w:r w:rsidRPr="0029032C">
        <w:rPr>
          <w:b/>
          <w:bCs/>
          <w:sz w:val="32"/>
          <w:szCs w:val="32"/>
        </w:rPr>
        <w:t>Statistical Feature Selection: Chi-Square Test of Association</w:t>
      </w:r>
    </w:p>
    <w:p w14:paraId="272CFE0F" w14:textId="55A82B94" w:rsidR="0029032C" w:rsidRDefault="0029032C" w:rsidP="0029032C">
      <w:pPr>
        <w:pStyle w:val="ListParagraph"/>
        <w:spacing w:after="0" w:line="240" w:lineRule="auto"/>
        <w:ind w:left="576"/>
        <w:rPr>
          <w:rFonts w:ascii="Times New Roman" w:eastAsia="Times New Roman" w:hAnsi="Times New Roman" w:cs="Times New Roman"/>
          <w:kern w:val="0"/>
          <w:szCs w:val="24"/>
          <w:lang w:eastAsia="en-IN"/>
          <w14:ligatures w14:val="none"/>
        </w:rPr>
      </w:pPr>
      <w:r w:rsidRPr="0029032C">
        <w:rPr>
          <w:rFonts w:ascii="Times New Roman" w:eastAsia="Times New Roman" w:hAnsi="Times New Roman" w:cs="Times New Roman"/>
          <w:kern w:val="0"/>
          <w:szCs w:val="24"/>
          <w:lang w:eastAsia="en-IN"/>
          <w14:ligatures w14:val="none"/>
        </w:rPr>
        <w:t xml:space="preserve">Before training the Ensemble models, it was </w:t>
      </w:r>
      <w:commentRangeStart w:id="2"/>
      <w:r w:rsidRPr="0029032C">
        <w:rPr>
          <w:rFonts w:ascii="Times New Roman" w:eastAsia="Times New Roman" w:hAnsi="Times New Roman" w:cs="Times New Roman"/>
          <w:kern w:val="0"/>
          <w:szCs w:val="24"/>
          <w:lang w:eastAsia="en-IN"/>
          <w14:ligatures w14:val="none"/>
        </w:rPr>
        <w:t>imperative</w:t>
      </w:r>
      <w:commentRangeEnd w:id="2"/>
      <w:r w:rsidRPr="0029032C">
        <w:rPr>
          <w:rStyle w:val="CommentReference"/>
          <w:rFonts w:ascii="Times New Roman" w:eastAsia="Times New Roman" w:hAnsi="Times New Roman" w:cs="Times New Roman"/>
          <w:kern w:val="0"/>
          <w:sz w:val="24"/>
          <w:szCs w:val="24"/>
          <w:lang w:eastAsia="en-IN"/>
          <w14:ligatures w14:val="none"/>
        </w:rPr>
        <w:commentReference w:id="2"/>
      </w:r>
      <w:r w:rsidRPr="0029032C">
        <w:rPr>
          <w:rFonts w:ascii="Times New Roman" w:eastAsia="Times New Roman" w:hAnsi="Times New Roman" w:cs="Times New Roman"/>
          <w:kern w:val="0"/>
          <w:szCs w:val="24"/>
          <w:lang w:eastAsia="en-IN"/>
          <w14:ligatures w14:val="none"/>
        </w:rPr>
        <w:t xml:space="preserve"> to validate the relationship between the categorical independent variables and the target variable (Churn). The </w:t>
      </w:r>
      <w:r w:rsidRPr="0029032C">
        <w:rPr>
          <w:rFonts w:ascii="Times New Roman" w:eastAsia="Times New Roman" w:hAnsi="Times New Roman" w:cs="Times New Roman"/>
          <w:b/>
          <w:bCs/>
          <w:kern w:val="0"/>
          <w:szCs w:val="24"/>
          <w:lang w:eastAsia="en-IN"/>
          <w14:ligatures w14:val="none"/>
        </w:rPr>
        <w:t>Chi-Square Test of Independence</w:t>
      </w:r>
      <w:r w:rsidRPr="0029032C">
        <w:rPr>
          <w:rFonts w:ascii="Times New Roman" w:eastAsia="Times New Roman" w:hAnsi="Times New Roman" w:cs="Times New Roman"/>
          <w:kern w:val="0"/>
          <w:szCs w:val="24"/>
          <w:lang w:eastAsia="en-IN"/>
          <w14:ligatures w14:val="none"/>
        </w:rPr>
        <w:t xml:space="preserve"> was employed to determine whether the observed frequencies in our categorical features significantly differed from the expected frequencies under the null hypothesis (H</w:t>
      </w:r>
      <w:r w:rsidRPr="0029032C">
        <w:rPr>
          <w:rFonts w:ascii="Times New Roman" w:eastAsia="Times New Roman" w:hAnsi="Times New Roman" w:cs="Times New Roman"/>
          <w:kern w:val="0"/>
          <w:szCs w:val="24"/>
          <w:vertAlign w:val="subscript"/>
          <w:lang w:eastAsia="en-IN"/>
          <w14:ligatures w14:val="none"/>
        </w:rPr>
        <w:t>0</w:t>
      </w:r>
      <w:r>
        <w:rPr>
          <w:rFonts w:ascii="Times New Roman" w:eastAsia="Times New Roman" w:hAnsi="Times New Roman" w:cs="Times New Roman"/>
          <w:kern w:val="0"/>
          <w:szCs w:val="24"/>
          <w:lang w:eastAsia="en-IN"/>
          <w14:ligatures w14:val="none"/>
        </w:rPr>
        <w:t>)</w:t>
      </w:r>
      <w:r w:rsidRPr="0029032C">
        <w:rPr>
          <w:rFonts w:ascii="Times New Roman" w:eastAsia="Times New Roman" w:hAnsi="Times New Roman" w:cs="Times New Roman"/>
          <w:kern w:val="0"/>
          <w:szCs w:val="24"/>
          <w:lang w:eastAsia="en-IN"/>
          <w14:ligatures w14:val="none"/>
        </w:rPr>
        <w:t>: No association between the feature and churn.</w:t>
      </w:r>
    </w:p>
    <w:p w14:paraId="7A2EE8AD" w14:textId="5A135C74" w:rsidR="00480C8D" w:rsidRPr="00480C8D" w:rsidRDefault="00480C8D" w:rsidP="00480C8D">
      <w:pPr>
        <w:pStyle w:val="ListParagraph"/>
        <w:spacing w:after="0"/>
        <w:ind w:left="576"/>
        <w:rPr>
          <w:rFonts w:ascii="Times New Roman" w:eastAsia="Times New Roman" w:hAnsi="Times New Roman" w:cs="Times New Roman"/>
          <w:kern w:val="0"/>
          <w:szCs w:val="24"/>
          <w:lang w:eastAsia="en-IN"/>
          <w14:ligatures w14:val="none"/>
        </w:rPr>
      </w:pPr>
      <w:r w:rsidRPr="00480C8D">
        <w:rPr>
          <w:rFonts w:ascii="Times New Roman" w:eastAsia="Times New Roman" w:hAnsi="Times New Roman" w:cs="Times New Roman"/>
          <w:kern w:val="0"/>
          <w:szCs w:val="24"/>
          <w:lang w:eastAsia="en-IN"/>
          <w14:ligatures w14:val="none"/>
        </w:rPr>
        <w:t xml:space="preserve">For this analysis, a significance level (alpha) of </w:t>
      </w:r>
      <w:r w:rsidRPr="00480C8D">
        <w:rPr>
          <w:rFonts w:ascii="Times New Roman" w:eastAsia="Times New Roman" w:hAnsi="Times New Roman" w:cs="Times New Roman"/>
          <w:b/>
          <w:bCs/>
          <w:kern w:val="0"/>
          <w:szCs w:val="24"/>
          <w:lang w:eastAsia="en-IN"/>
          <w14:ligatures w14:val="none"/>
        </w:rPr>
        <w:t>0.05</w:t>
      </w:r>
      <w:r w:rsidRPr="00480C8D">
        <w:rPr>
          <w:rFonts w:ascii="Times New Roman" w:eastAsia="Times New Roman" w:hAnsi="Times New Roman" w:cs="Times New Roman"/>
          <w:kern w:val="0"/>
          <w:szCs w:val="24"/>
          <w:lang w:eastAsia="en-IN"/>
          <w14:ligatures w14:val="none"/>
        </w:rPr>
        <w:t xml:space="preserve"> was established.</w:t>
      </w:r>
    </w:p>
    <w:p w14:paraId="74A127C9" w14:textId="76819997" w:rsidR="00480C8D" w:rsidRPr="00480C8D" w:rsidRDefault="00480C8D" w:rsidP="00480C8D">
      <w:pPr>
        <w:pStyle w:val="ListParagraph"/>
        <w:numPr>
          <w:ilvl w:val="0"/>
          <w:numId w:val="69"/>
        </w:numPr>
        <w:spacing w:after="0"/>
        <w:rPr>
          <w:rFonts w:ascii="Times New Roman" w:eastAsia="Times New Roman" w:hAnsi="Times New Roman" w:cs="Times New Roman"/>
          <w:kern w:val="0"/>
          <w:szCs w:val="24"/>
          <w:lang w:eastAsia="en-IN"/>
          <w14:ligatures w14:val="none"/>
        </w:rPr>
      </w:pPr>
      <w:r w:rsidRPr="00480C8D">
        <w:rPr>
          <w:rFonts w:ascii="Times New Roman" w:eastAsia="Times New Roman" w:hAnsi="Times New Roman" w:cs="Times New Roman"/>
          <w:b/>
          <w:bCs/>
          <w:kern w:val="0"/>
          <w:szCs w:val="24"/>
          <w:lang w:eastAsia="en-IN"/>
          <w14:ligatures w14:val="none"/>
        </w:rPr>
        <w:t>Keep (Significant):</w:t>
      </w:r>
      <w:r w:rsidRPr="00480C8D">
        <w:rPr>
          <w:rFonts w:ascii="Times New Roman" w:eastAsia="Times New Roman" w:hAnsi="Times New Roman" w:cs="Times New Roman"/>
          <w:kern w:val="0"/>
          <w:szCs w:val="24"/>
          <w:lang w:eastAsia="en-IN"/>
          <w14:ligatures w14:val="none"/>
        </w:rPr>
        <w:t xml:space="preserve"> If the p-value </w:t>
      </w:r>
      <w:r w:rsidR="00E611F2">
        <w:rPr>
          <w:rFonts w:ascii="Times New Roman" w:eastAsia="Times New Roman" w:hAnsi="Times New Roman" w:cs="Times New Roman"/>
          <w:kern w:val="0"/>
          <w:szCs w:val="24"/>
          <w:lang w:eastAsia="en-IN"/>
          <w14:ligatures w14:val="none"/>
        </w:rPr>
        <w:t>&lt;</w:t>
      </w:r>
      <w:r w:rsidRPr="00480C8D">
        <w:rPr>
          <w:rFonts w:ascii="Times New Roman" w:eastAsia="Times New Roman" w:hAnsi="Times New Roman" w:cs="Times New Roman"/>
          <w:kern w:val="0"/>
          <w:szCs w:val="24"/>
          <w:lang w:eastAsia="en-IN"/>
          <w14:ligatures w14:val="none"/>
        </w:rPr>
        <w:t xml:space="preserve"> 0.05, we reject the null hypothesis, concluding that the feature has a statistically significant association with churn.</w:t>
      </w:r>
    </w:p>
    <w:p w14:paraId="65803C6F" w14:textId="40E6929C" w:rsidR="00480C8D" w:rsidRDefault="00480C8D" w:rsidP="00480C8D">
      <w:pPr>
        <w:pStyle w:val="ListParagraph"/>
        <w:numPr>
          <w:ilvl w:val="0"/>
          <w:numId w:val="69"/>
        </w:numPr>
        <w:spacing w:after="0"/>
        <w:rPr>
          <w:rFonts w:ascii="Times New Roman" w:eastAsia="Times New Roman" w:hAnsi="Times New Roman" w:cs="Times New Roman"/>
          <w:kern w:val="0"/>
          <w:szCs w:val="24"/>
          <w:lang w:eastAsia="en-IN"/>
          <w14:ligatures w14:val="none"/>
        </w:rPr>
      </w:pPr>
      <w:r w:rsidRPr="00480C8D">
        <w:rPr>
          <w:rFonts w:ascii="Times New Roman" w:eastAsia="Times New Roman" w:hAnsi="Times New Roman" w:cs="Times New Roman"/>
          <w:b/>
          <w:bCs/>
          <w:kern w:val="0"/>
          <w:szCs w:val="24"/>
          <w:lang w:eastAsia="en-IN"/>
          <w14:ligatures w14:val="none"/>
        </w:rPr>
        <w:lastRenderedPageBreak/>
        <w:t>Drop (Irrelevant):</w:t>
      </w:r>
      <w:r w:rsidRPr="00480C8D">
        <w:rPr>
          <w:rFonts w:ascii="Times New Roman" w:eastAsia="Times New Roman" w:hAnsi="Times New Roman" w:cs="Times New Roman"/>
          <w:kern w:val="0"/>
          <w:szCs w:val="24"/>
          <w:lang w:eastAsia="en-IN"/>
          <w14:ligatures w14:val="none"/>
        </w:rPr>
        <w:t xml:space="preserve"> If the p-value &gt; 0.05, we fail to reject the null hypothesis, suggesting the feature does not provide meaningful predictive power and should be removed to reduce noise.</w:t>
      </w:r>
    </w:p>
    <w:p w14:paraId="4D337A53" w14:textId="77777777" w:rsidR="008E7A96" w:rsidRPr="008E7A96" w:rsidRDefault="008E7A96" w:rsidP="008E7A96">
      <w:pPr>
        <w:spacing w:before="100" w:beforeAutospacing="1" w:after="100" w:afterAutospacing="1" w:line="240" w:lineRule="auto"/>
        <w:ind w:left="360"/>
        <w:outlineLvl w:val="2"/>
        <w:rPr>
          <w:rFonts w:ascii="Times New Roman" w:eastAsia="Times New Roman" w:hAnsi="Times New Roman" w:cs="Times New Roman"/>
          <w:b/>
          <w:bCs/>
          <w:kern w:val="0"/>
          <w:szCs w:val="24"/>
          <w:lang w:eastAsia="en-IN"/>
          <w14:ligatures w14:val="none"/>
        </w:rPr>
      </w:pPr>
      <w:r w:rsidRPr="008E7A96">
        <w:rPr>
          <w:rFonts w:ascii="Times New Roman" w:eastAsia="Times New Roman" w:hAnsi="Times New Roman" w:cs="Times New Roman"/>
          <w:b/>
          <w:bCs/>
          <w:kern w:val="0"/>
          <w:szCs w:val="24"/>
          <w:lang w:eastAsia="en-IN"/>
          <w14:ligatures w14:val="none"/>
        </w:rPr>
        <w:t>Results and Decision Matrix</w:t>
      </w:r>
    </w:p>
    <w:p w14:paraId="4AE8A030" w14:textId="77777777" w:rsidR="008E7A96" w:rsidRPr="008E7A96" w:rsidRDefault="008E7A96" w:rsidP="008E7A96">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E7A96">
        <w:rPr>
          <w:rFonts w:ascii="Times New Roman" w:eastAsia="Times New Roman" w:hAnsi="Times New Roman" w:cs="Times New Roman"/>
          <w:kern w:val="0"/>
          <w:szCs w:val="24"/>
          <w:lang w:eastAsia="en-IN"/>
          <w14:ligatures w14:val="none"/>
        </w:rPr>
        <w:t>The table below summarizes the statistical evidence gathered for key categorical features:</w:t>
      </w:r>
    </w:p>
    <w:tbl>
      <w:tblPr>
        <w:tblW w:w="0" w:type="auto"/>
        <w:jc w:val="center"/>
        <w:tblCellSpacing w:w="15" w:type="dxa"/>
        <w:tblCellMar>
          <w:left w:w="0" w:type="dxa"/>
          <w:right w:w="0" w:type="dxa"/>
        </w:tblCellMar>
        <w:tblLook w:val="04A0" w:firstRow="1" w:lastRow="0" w:firstColumn="1" w:lastColumn="0" w:noHBand="0" w:noVBand="1"/>
      </w:tblPr>
      <w:tblGrid>
        <w:gridCol w:w="1462"/>
        <w:gridCol w:w="2508"/>
        <w:gridCol w:w="1469"/>
        <w:gridCol w:w="2446"/>
      </w:tblGrid>
      <w:tr w:rsidR="008E7A96" w:rsidRPr="008E7A96" w14:paraId="2569DF4B" w14:textId="77777777" w:rsidTr="008E7A96">
        <w:trPr>
          <w:tblHeader/>
          <w:tblCellSpacing w:w="15" w:type="dxa"/>
          <w:jc w:val="center"/>
        </w:trPr>
        <w:tc>
          <w:tcPr>
            <w:tcW w:w="14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F4325"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FBE9A"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Chi-Square 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003D2"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P-Value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5C05"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Decision (α=0.05)</w:t>
            </w:r>
          </w:p>
        </w:tc>
      </w:tr>
      <w:tr w:rsidR="008E7A96" w:rsidRPr="008E7A96" w14:paraId="1054C171" w14:textId="77777777" w:rsidTr="008E7A96">
        <w:trPr>
          <w:tblCellSpacing w:w="15" w:type="dxa"/>
          <w:jc w:val="center"/>
        </w:trPr>
        <w:tc>
          <w:tcPr>
            <w:tcW w:w="14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811EA"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Gender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43DC2"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kern w:val="0"/>
                <w:sz w:val="20"/>
                <w:szCs w:val="20"/>
                <w:lang w:eastAsia="en-IN"/>
                <w14:ligatures w14:val="none"/>
              </w:rPr>
              <w:t>6.2818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23010" w14:textId="2D8672C4"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kern w:val="0"/>
                <w:sz w:val="20"/>
                <w:szCs w:val="20"/>
                <w:lang w:eastAsia="en-IN"/>
                <w14:ligatures w14:val="none"/>
              </w:rPr>
              <w:t>0.0121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AC7ED"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KEEP (Significant)</w:t>
            </w:r>
          </w:p>
        </w:tc>
      </w:tr>
      <w:tr w:rsidR="008E7A96" w:rsidRPr="008E7A96" w14:paraId="60B2B441" w14:textId="77777777" w:rsidTr="008E7A96">
        <w:trPr>
          <w:tblCellSpacing w:w="15" w:type="dxa"/>
          <w:jc w:val="center"/>
        </w:trPr>
        <w:tc>
          <w:tcPr>
            <w:tcW w:w="14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5E53B"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b/>
                <w:bCs/>
                <w:kern w:val="0"/>
                <w:sz w:val="20"/>
                <w:szCs w:val="20"/>
                <w:lang w:eastAsia="en-IN"/>
                <w14:ligatures w14:val="none"/>
              </w:rPr>
              <w:t>State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7D71D"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kern w:val="0"/>
                <w:sz w:val="20"/>
                <w:szCs w:val="20"/>
                <w:lang w:eastAsia="en-IN"/>
                <w14:ligatures w14:val="none"/>
              </w:rPr>
              <w:t>25.2150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41C60" w14:textId="0DEBE395"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kern w:val="0"/>
                <w:sz w:val="20"/>
                <w:szCs w:val="20"/>
                <w:lang w:eastAsia="en-IN"/>
                <w14:ligatures w14:val="none"/>
              </w:rPr>
              <w:t>0.5624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14220" w14:textId="77777777" w:rsidR="008E7A96" w:rsidRPr="008E7A96" w:rsidRDefault="008E7A96" w:rsidP="008E7A96">
            <w:pPr>
              <w:spacing w:after="0"/>
              <w:ind w:left="360"/>
              <w:rPr>
                <w:rFonts w:ascii="Times New Roman" w:eastAsia="Times New Roman" w:hAnsi="Times New Roman" w:cs="Times New Roman"/>
                <w:kern w:val="0"/>
                <w:sz w:val="20"/>
                <w:szCs w:val="20"/>
                <w:lang w:eastAsia="en-IN"/>
                <w14:ligatures w14:val="none"/>
              </w:rPr>
            </w:pPr>
            <w:r w:rsidRPr="008E7A96">
              <w:rPr>
                <w:rFonts w:ascii="Times New Roman" w:eastAsia="Times New Roman" w:hAnsi="Times New Roman" w:cs="Times New Roman"/>
                <w:kern w:val="0"/>
                <w:sz w:val="20"/>
                <w:szCs w:val="20"/>
                <w:lang w:eastAsia="en-IN"/>
                <w14:ligatures w14:val="none"/>
              </w:rPr>
              <w:t>DROP (Irrelevant)</w:t>
            </w:r>
          </w:p>
        </w:tc>
      </w:tr>
    </w:tbl>
    <w:p w14:paraId="45B8E7BB" w14:textId="77777777" w:rsidR="008E7A96" w:rsidRPr="008E7A96" w:rsidRDefault="008E7A96" w:rsidP="008E7A96">
      <w:pPr>
        <w:spacing w:after="0"/>
        <w:ind w:left="360"/>
        <w:rPr>
          <w:rFonts w:ascii="Times New Roman" w:eastAsia="Times New Roman" w:hAnsi="Times New Roman" w:cs="Times New Roman"/>
          <w:kern w:val="0"/>
          <w:szCs w:val="24"/>
          <w:lang w:eastAsia="en-IN"/>
          <w14:ligatures w14:val="none"/>
        </w:rPr>
      </w:pPr>
    </w:p>
    <w:p w14:paraId="087C77EC" w14:textId="67895B26" w:rsidR="00480C8D" w:rsidRDefault="008E7A96" w:rsidP="0029032C">
      <w:pPr>
        <w:pStyle w:val="ListParagraph"/>
        <w:spacing w:after="0" w:line="240" w:lineRule="auto"/>
        <w:ind w:left="576"/>
        <w:rPr>
          <w:rFonts w:ascii="Times New Roman" w:eastAsia="Times New Roman" w:hAnsi="Times New Roman" w:cs="Times New Roman"/>
          <w:kern w:val="0"/>
          <w:szCs w:val="24"/>
          <w:lang w:eastAsia="en-IN"/>
          <w14:ligatures w14:val="none"/>
        </w:rPr>
      </w:pPr>
      <w:r w:rsidRPr="008E7A96">
        <w:rPr>
          <w:rFonts w:ascii="Times New Roman" w:eastAsia="Times New Roman" w:hAnsi="Times New Roman" w:cs="Times New Roman"/>
          <w:kern w:val="0"/>
          <w:szCs w:val="24"/>
          <w:lang w:eastAsia="en-IN"/>
          <w14:ligatures w14:val="none"/>
        </w:rPr>
        <w:t>The results imply that while demographic traits (Gender) are influential in determining customer loyalty within this telecom market, geographic location (State) does not serve as a reliable independent predictor of churn behavior. This allows the model to focus on more personalized behavioral triggers rather than broad regional generalities.</w:t>
      </w:r>
    </w:p>
    <w:p w14:paraId="6C6A828D" w14:textId="77777777" w:rsidR="0029032C" w:rsidRPr="0029032C" w:rsidRDefault="0029032C" w:rsidP="0029032C">
      <w:pPr>
        <w:pStyle w:val="ListParagraph"/>
        <w:spacing w:after="0" w:line="240" w:lineRule="auto"/>
        <w:ind w:left="576"/>
        <w:rPr>
          <w:rFonts w:ascii="Times New Roman" w:eastAsia="Times New Roman" w:hAnsi="Times New Roman" w:cs="Times New Roman"/>
          <w:kern w:val="0"/>
          <w:szCs w:val="24"/>
          <w:lang w:eastAsia="en-IN"/>
          <w14:ligatures w14:val="none"/>
        </w:rPr>
      </w:pPr>
    </w:p>
    <w:p w14:paraId="748DA39C" w14:textId="77777777" w:rsidR="0029032C" w:rsidRPr="00442103" w:rsidRDefault="0029032C" w:rsidP="0029032C">
      <w:pPr>
        <w:pStyle w:val="NormalWeb"/>
        <w:rPr>
          <w:b/>
          <w:bCs/>
          <w:sz w:val="32"/>
          <w:szCs w:val="32"/>
        </w:rPr>
      </w:pPr>
    </w:p>
    <w:p w14:paraId="7E2431C0" w14:textId="77777777" w:rsidR="000147F6" w:rsidRDefault="000147F6" w:rsidP="00F625B3">
      <w:pPr>
        <w:pStyle w:val="NormalWeb"/>
        <w:rPr>
          <w:b/>
          <w:bCs/>
        </w:rPr>
      </w:pPr>
    </w:p>
    <w:p w14:paraId="5EE0FF23" w14:textId="77777777" w:rsidR="000147F6" w:rsidRPr="00F625B3" w:rsidRDefault="000147F6" w:rsidP="00F625B3">
      <w:pPr>
        <w:pStyle w:val="NormalWeb"/>
      </w:pPr>
    </w:p>
    <w:p w14:paraId="08EC2689" w14:textId="77777777" w:rsidR="00F625B3" w:rsidRPr="00412981" w:rsidRDefault="00F625B3" w:rsidP="00F625B3">
      <w:pPr>
        <w:pStyle w:val="NormalWeb"/>
      </w:pPr>
    </w:p>
    <w:p w14:paraId="45F330FB" w14:textId="77777777" w:rsidR="00412981" w:rsidRDefault="00412981" w:rsidP="00412981">
      <w:pPr>
        <w:pStyle w:val="NormalWeb"/>
        <w:ind w:left="480"/>
      </w:pPr>
    </w:p>
    <w:p w14:paraId="76F103F9" w14:textId="77777777" w:rsidR="00766E35" w:rsidRDefault="00766E35" w:rsidP="00650372">
      <w:pPr>
        <w:rPr>
          <w:rFonts w:ascii="Times New Roman" w:hAnsi="Times New Roman" w:cs="Times New Roman"/>
          <w:b/>
          <w:bCs/>
          <w:sz w:val="44"/>
          <w:szCs w:val="44"/>
          <w:lang w:val="en-US"/>
        </w:rPr>
      </w:pPr>
    </w:p>
    <w:p w14:paraId="0210638B" w14:textId="77777777" w:rsidR="00766E35" w:rsidRDefault="00766E35" w:rsidP="00650372">
      <w:pPr>
        <w:rPr>
          <w:rFonts w:ascii="Times New Roman" w:hAnsi="Times New Roman" w:cs="Times New Roman"/>
          <w:b/>
          <w:bCs/>
          <w:sz w:val="44"/>
          <w:szCs w:val="44"/>
          <w:lang w:val="en-US"/>
        </w:rPr>
      </w:pPr>
    </w:p>
    <w:p w14:paraId="06FFB562" w14:textId="77777777" w:rsidR="00766E35" w:rsidRDefault="00766E35" w:rsidP="00650372">
      <w:pPr>
        <w:rPr>
          <w:rFonts w:ascii="Times New Roman" w:hAnsi="Times New Roman" w:cs="Times New Roman"/>
          <w:b/>
          <w:bCs/>
          <w:sz w:val="44"/>
          <w:szCs w:val="44"/>
          <w:lang w:val="en-US"/>
        </w:rPr>
      </w:pPr>
    </w:p>
    <w:p w14:paraId="572C2429" w14:textId="77777777" w:rsidR="00766E35" w:rsidRDefault="00766E35" w:rsidP="00650372">
      <w:pPr>
        <w:rPr>
          <w:rFonts w:ascii="Times New Roman" w:hAnsi="Times New Roman" w:cs="Times New Roman"/>
          <w:b/>
          <w:bCs/>
          <w:sz w:val="44"/>
          <w:szCs w:val="44"/>
          <w:lang w:val="en-US"/>
        </w:rPr>
      </w:pPr>
    </w:p>
    <w:p w14:paraId="28F97136" w14:textId="77777777" w:rsidR="00766E35" w:rsidRDefault="00766E35" w:rsidP="00650372">
      <w:pPr>
        <w:rPr>
          <w:rFonts w:ascii="Times New Roman" w:hAnsi="Times New Roman" w:cs="Times New Roman"/>
          <w:b/>
          <w:bCs/>
          <w:sz w:val="44"/>
          <w:szCs w:val="44"/>
          <w:lang w:val="en-US"/>
        </w:rPr>
      </w:pPr>
    </w:p>
    <w:p w14:paraId="2B7F9CF6" w14:textId="77777777" w:rsidR="00766E35" w:rsidRDefault="00766E35" w:rsidP="00650372">
      <w:pPr>
        <w:rPr>
          <w:rFonts w:ascii="Times New Roman" w:hAnsi="Times New Roman" w:cs="Times New Roman"/>
          <w:b/>
          <w:bCs/>
          <w:sz w:val="44"/>
          <w:szCs w:val="44"/>
          <w:lang w:val="en-US"/>
        </w:rPr>
      </w:pPr>
    </w:p>
    <w:p w14:paraId="533E7DD4" w14:textId="08D98589" w:rsidR="00650372" w:rsidRDefault="00650372" w:rsidP="00650372">
      <w:pPr>
        <w:rPr>
          <w:rFonts w:ascii="Times New Roman" w:hAnsi="Times New Roman" w:cs="Times New Roman"/>
          <w:b/>
          <w:bCs/>
          <w:sz w:val="44"/>
          <w:szCs w:val="44"/>
          <w:lang w:val="en-US"/>
        </w:rPr>
      </w:pPr>
      <w:r w:rsidRPr="00927547">
        <w:rPr>
          <w:rFonts w:ascii="Times New Roman" w:hAnsi="Times New Roman" w:cs="Times New Roman"/>
          <w:b/>
          <w:bCs/>
          <w:sz w:val="44"/>
          <w:szCs w:val="44"/>
          <w:lang w:val="en-US"/>
        </w:rPr>
        <w:lastRenderedPageBreak/>
        <w:t xml:space="preserve">Chapter </w:t>
      </w:r>
      <w:r w:rsidR="002C6408">
        <w:rPr>
          <w:rFonts w:ascii="Times New Roman" w:hAnsi="Times New Roman" w:cs="Times New Roman"/>
          <w:b/>
          <w:bCs/>
          <w:sz w:val="44"/>
          <w:szCs w:val="44"/>
          <w:lang w:val="en-US"/>
        </w:rPr>
        <w:t>4</w:t>
      </w:r>
      <w:r w:rsidRPr="00927547">
        <w:rPr>
          <w:rFonts w:ascii="Times New Roman" w:hAnsi="Times New Roman" w:cs="Times New Roman"/>
          <w:b/>
          <w:bCs/>
          <w:sz w:val="44"/>
          <w:szCs w:val="44"/>
          <w:lang w:val="en-US"/>
        </w:rPr>
        <w:t>: Methodology</w:t>
      </w:r>
    </w:p>
    <w:p w14:paraId="1F6E0B9A" w14:textId="7777777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The methodology for this research follows a structured "Prediction-Explanation-Retention" framework. It is designed to move beyond simple data analysis by combining advanced machine learning with human-centric insights to create an end-to-end churn management system.</w:t>
      </w:r>
    </w:p>
    <w:p w14:paraId="5BBFE7C3" w14:textId="7777777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The workflow is divided into five strategic pillars:</w:t>
      </w:r>
    </w:p>
    <w:p w14:paraId="6C2B155B" w14:textId="77777777" w:rsidR="00650372" w:rsidRPr="0051231E" w:rsidRDefault="00650372" w:rsidP="006503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231E">
        <w:rPr>
          <w:rFonts w:ascii="Times New Roman" w:eastAsia="Times New Roman" w:hAnsi="Times New Roman" w:cs="Times New Roman"/>
          <w:b/>
          <w:bCs/>
          <w:kern w:val="0"/>
          <w:sz w:val="27"/>
          <w:szCs w:val="27"/>
          <w:lang w:eastAsia="en-IN"/>
          <w14:ligatures w14:val="none"/>
        </w:rPr>
        <w:t>Pillar 1: Predictive Modeling (The "Who")</w:t>
      </w:r>
    </w:p>
    <w:p w14:paraId="4BDF2504" w14:textId="0A83A3C8"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The first stage focuses on identification. Using a combination of</w:t>
      </w:r>
      <w:r w:rsidR="006064A8">
        <w:rPr>
          <w:rFonts w:ascii="Times New Roman" w:eastAsia="Times New Roman" w:hAnsi="Times New Roman" w:cs="Times New Roman"/>
          <w:kern w:val="0"/>
          <w:szCs w:val="24"/>
          <w:lang w:eastAsia="en-IN"/>
          <w14:ligatures w14:val="none"/>
        </w:rPr>
        <w:t xml:space="preserve"> </w:t>
      </w:r>
      <w:r w:rsidR="006064A8" w:rsidRPr="006064A8">
        <w:rPr>
          <w:rFonts w:ascii="Times New Roman" w:eastAsia="Times New Roman" w:hAnsi="Times New Roman" w:cs="Times New Roman"/>
          <w:b/>
          <w:bCs/>
          <w:kern w:val="0"/>
          <w:szCs w:val="24"/>
          <w:lang w:eastAsia="en-IN"/>
          <w14:ligatures w14:val="none"/>
        </w:rPr>
        <w:t>Statistical Model</w:t>
      </w:r>
      <w:r w:rsidR="006064A8">
        <w:rPr>
          <w:rFonts w:ascii="Times New Roman" w:eastAsia="Times New Roman" w:hAnsi="Times New Roman" w:cs="Times New Roman"/>
          <w:kern w:val="0"/>
          <w:szCs w:val="24"/>
          <w:lang w:eastAsia="en-IN"/>
          <w14:ligatures w14:val="none"/>
        </w:rPr>
        <w:t xml:space="preserve"> (like Logistic Regression)</w:t>
      </w:r>
      <w:r w:rsidRPr="0051231E">
        <w:rPr>
          <w:rFonts w:ascii="Times New Roman" w:eastAsia="Times New Roman" w:hAnsi="Times New Roman" w:cs="Times New Roman"/>
          <w:kern w:val="0"/>
          <w:szCs w:val="24"/>
          <w:lang w:eastAsia="en-IN"/>
          <w14:ligatures w14:val="none"/>
        </w:rPr>
        <w:t xml:space="preserve"> </w:t>
      </w:r>
      <w:r w:rsidR="006064A8">
        <w:rPr>
          <w:rFonts w:ascii="Times New Roman" w:eastAsia="Times New Roman" w:hAnsi="Times New Roman" w:cs="Times New Roman"/>
          <w:kern w:val="0"/>
          <w:szCs w:val="24"/>
          <w:lang w:eastAsia="en-IN"/>
          <w14:ligatures w14:val="none"/>
        </w:rPr>
        <w:t xml:space="preserve">and </w:t>
      </w:r>
      <w:r w:rsidRPr="0051231E">
        <w:rPr>
          <w:rFonts w:ascii="Times New Roman" w:eastAsia="Times New Roman" w:hAnsi="Times New Roman" w:cs="Times New Roman"/>
          <w:b/>
          <w:bCs/>
          <w:kern w:val="0"/>
          <w:szCs w:val="24"/>
          <w:lang w:eastAsia="en-IN"/>
          <w14:ligatures w14:val="none"/>
        </w:rPr>
        <w:t>Ensemble Learning</w:t>
      </w:r>
      <w:r w:rsidRPr="0051231E">
        <w:rPr>
          <w:rFonts w:ascii="Times New Roman" w:eastAsia="Times New Roman" w:hAnsi="Times New Roman" w:cs="Times New Roman"/>
          <w:kern w:val="0"/>
          <w:szCs w:val="24"/>
          <w:lang w:eastAsia="en-IN"/>
          <w14:ligatures w14:val="none"/>
        </w:rPr>
        <w:t xml:space="preserve"> (like </w:t>
      </w:r>
      <w:r>
        <w:rPr>
          <w:rFonts w:ascii="Times New Roman" w:eastAsia="Times New Roman" w:hAnsi="Times New Roman" w:cs="Times New Roman"/>
          <w:kern w:val="0"/>
          <w:szCs w:val="24"/>
          <w:lang w:eastAsia="en-IN"/>
          <w14:ligatures w14:val="none"/>
        </w:rPr>
        <w:t>Random Fores</w:t>
      </w:r>
      <w:r w:rsidR="001728F3">
        <w:rPr>
          <w:rFonts w:ascii="Times New Roman" w:eastAsia="Times New Roman" w:hAnsi="Times New Roman" w:cs="Times New Roman"/>
          <w:kern w:val="0"/>
          <w:szCs w:val="24"/>
          <w:lang w:eastAsia="en-IN"/>
          <w14:ligatures w14:val="none"/>
        </w:rPr>
        <w:t>t</w:t>
      </w:r>
      <w:r w:rsidRPr="0051231E">
        <w:rPr>
          <w:rFonts w:ascii="Times New Roman" w:eastAsia="Times New Roman" w:hAnsi="Times New Roman" w:cs="Times New Roman"/>
          <w:kern w:val="0"/>
          <w:szCs w:val="24"/>
          <w:lang w:eastAsia="en-IN"/>
          <w14:ligatures w14:val="none"/>
        </w:rPr>
        <w:t>), the system analyzes historical usage data and demographic patterns. The goal is to accurately classify which customers are likely to churn (Class 1) and which are likely to stay (Class 0). By using SMOTE to balance the data, the models are trained to detect even the most subtle signs of potential dissatisfaction.</w:t>
      </w:r>
    </w:p>
    <w:p w14:paraId="4A9BE617" w14:textId="77777777" w:rsidR="00650372" w:rsidRPr="0051231E" w:rsidRDefault="00650372" w:rsidP="006503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231E">
        <w:rPr>
          <w:rFonts w:ascii="Times New Roman" w:eastAsia="Times New Roman" w:hAnsi="Times New Roman" w:cs="Times New Roman"/>
          <w:b/>
          <w:bCs/>
          <w:kern w:val="0"/>
          <w:sz w:val="27"/>
          <w:szCs w:val="27"/>
          <w:lang w:eastAsia="en-IN"/>
          <w14:ligatures w14:val="none"/>
        </w:rPr>
        <w:t>Pillar 2: Survival Analysis (The "When")</w:t>
      </w:r>
    </w:p>
    <w:p w14:paraId="59D6DFD0" w14:textId="7777777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 xml:space="preserve">Predicting </w:t>
      </w:r>
      <w:r w:rsidRPr="0051231E">
        <w:rPr>
          <w:rFonts w:ascii="Times New Roman" w:eastAsia="Times New Roman" w:hAnsi="Times New Roman" w:cs="Times New Roman"/>
          <w:i/>
          <w:iCs/>
          <w:kern w:val="0"/>
          <w:szCs w:val="24"/>
          <w:lang w:eastAsia="en-IN"/>
          <w14:ligatures w14:val="none"/>
        </w:rPr>
        <w:t>who</w:t>
      </w:r>
      <w:r w:rsidRPr="0051231E">
        <w:rPr>
          <w:rFonts w:ascii="Times New Roman" w:eastAsia="Times New Roman" w:hAnsi="Times New Roman" w:cs="Times New Roman"/>
          <w:kern w:val="0"/>
          <w:szCs w:val="24"/>
          <w:lang w:eastAsia="en-IN"/>
          <w14:ligatures w14:val="none"/>
        </w:rPr>
        <w:t xml:space="preserve"> will leave is only the first step; predicting </w:t>
      </w:r>
      <w:r w:rsidRPr="0051231E">
        <w:rPr>
          <w:rFonts w:ascii="Times New Roman" w:eastAsia="Times New Roman" w:hAnsi="Times New Roman" w:cs="Times New Roman"/>
          <w:i/>
          <w:iCs/>
          <w:kern w:val="0"/>
          <w:szCs w:val="24"/>
          <w:lang w:eastAsia="en-IN"/>
          <w14:ligatures w14:val="none"/>
        </w:rPr>
        <w:t>when</w:t>
      </w:r>
      <w:r w:rsidRPr="0051231E">
        <w:rPr>
          <w:rFonts w:ascii="Times New Roman" w:eastAsia="Times New Roman" w:hAnsi="Times New Roman" w:cs="Times New Roman"/>
          <w:kern w:val="0"/>
          <w:szCs w:val="24"/>
          <w:lang w:eastAsia="en-IN"/>
          <w14:ligatures w14:val="none"/>
        </w:rPr>
        <w:t xml:space="preserve"> they will leave is critical for timing interventions. This pillar utilizes </w:t>
      </w:r>
      <w:r w:rsidRPr="0051231E">
        <w:rPr>
          <w:rFonts w:ascii="Times New Roman" w:eastAsia="Times New Roman" w:hAnsi="Times New Roman" w:cs="Times New Roman"/>
          <w:b/>
          <w:bCs/>
          <w:kern w:val="0"/>
          <w:szCs w:val="24"/>
          <w:lang w:eastAsia="en-IN"/>
          <w14:ligatures w14:val="none"/>
        </w:rPr>
        <w:t>Survival Analysis</w:t>
      </w:r>
      <w:r w:rsidRPr="0051231E">
        <w:rPr>
          <w:rFonts w:ascii="Times New Roman" w:eastAsia="Times New Roman" w:hAnsi="Times New Roman" w:cs="Times New Roman"/>
          <w:kern w:val="0"/>
          <w:szCs w:val="24"/>
          <w:lang w:eastAsia="en-IN"/>
          <w14:ligatures w14:val="none"/>
        </w:rPr>
        <w:t xml:space="preserve"> techniques, such as </w:t>
      </w:r>
      <w:r w:rsidRPr="00650372">
        <w:rPr>
          <w:rFonts w:ascii="Times New Roman" w:eastAsia="Times New Roman" w:hAnsi="Times New Roman" w:cs="Times New Roman"/>
          <w:kern w:val="0"/>
          <w:szCs w:val="24"/>
          <w:lang w:eastAsia="en-IN"/>
          <w14:ligatures w14:val="none"/>
        </w:rPr>
        <w:t xml:space="preserve">Kaplan-Meier </w:t>
      </w:r>
      <w:r w:rsidRPr="0051231E">
        <w:rPr>
          <w:rFonts w:ascii="Times New Roman" w:eastAsia="Times New Roman" w:hAnsi="Times New Roman" w:cs="Times New Roman"/>
          <w:kern w:val="0"/>
          <w:szCs w:val="24"/>
          <w:lang w:eastAsia="en-IN"/>
          <w14:ligatures w14:val="none"/>
        </w:rPr>
        <w:t xml:space="preserve"> and Cox Proportional Hazards. Instead of a "yes/no" result, this stage produces a survival curve for each customer, estimating their remaining tenure and identifying the specific window of time when the risk of exit is highest.</w:t>
      </w:r>
    </w:p>
    <w:p w14:paraId="23551823" w14:textId="77777777" w:rsidR="00650372" w:rsidRPr="0051231E" w:rsidRDefault="00650372" w:rsidP="006503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231E">
        <w:rPr>
          <w:rFonts w:ascii="Times New Roman" w:eastAsia="Times New Roman" w:hAnsi="Times New Roman" w:cs="Times New Roman"/>
          <w:b/>
          <w:bCs/>
          <w:kern w:val="0"/>
          <w:sz w:val="27"/>
          <w:szCs w:val="27"/>
          <w:lang w:eastAsia="en-IN"/>
          <w14:ligatures w14:val="none"/>
        </w:rPr>
        <w:t>Pillar 3: Explainable AI &amp; VoC Integration (The "Why")</w:t>
      </w:r>
    </w:p>
    <w:p w14:paraId="128BCDEF" w14:textId="6CF0AB2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 xml:space="preserve">To make the predictions actionable, we must understand the underlying reasons for churn. This pillar uses </w:t>
      </w:r>
      <w:r w:rsidRPr="0051231E">
        <w:rPr>
          <w:rFonts w:ascii="Times New Roman" w:eastAsia="Times New Roman" w:hAnsi="Times New Roman" w:cs="Times New Roman"/>
          <w:b/>
          <w:bCs/>
          <w:kern w:val="0"/>
          <w:szCs w:val="24"/>
          <w:lang w:eastAsia="en-IN"/>
          <w14:ligatures w14:val="none"/>
        </w:rPr>
        <w:t>Explainable AI (XAI)</w:t>
      </w:r>
      <w:r w:rsidRPr="0051231E">
        <w:rPr>
          <w:rFonts w:ascii="Times New Roman" w:eastAsia="Times New Roman" w:hAnsi="Times New Roman" w:cs="Times New Roman"/>
          <w:kern w:val="0"/>
          <w:szCs w:val="24"/>
          <w:lang w:eastAsia="en-IN"/>
          <w14:ligatures w14:val="none"/>
        </w:rPr>
        <w:t xml:space="preserve"> tools like SHAP and </w:t>
      </w:r>
      <w:r>
        <w:rPr>
          <w:rFonts w:ascii="Times New Roman" w:eastAsia="Times New Roman" w:hAnsi="Times New Roman" w:cs="Times New Roman"/>
          <w:kern w:val="0"/>
          <w:szCs w:val="24"/>
          <w:lang w:eastAsia="en-IN"/>
          <w14:ligatures w14:val="none"/>
        </w:rPr>
        <w:t>PCA</w:t>
      </w:r>
      <w:r w:rsidRPr="0051231E">
        <w:rPr>
          <w:rFonts w:ascii="Times New Roman" w:eastAsia="Times New Roman" w:hAnsi="Times New Roman" w:cs="Times New Roman"/>
          <w:kern w:val="0"/>
          <w:szCs w:val="24"/>
          <w:lang w:eastAsia="en-IN"/>
          <w14:ligatures w14:val="none"/>
        </w:rPr>
        <w:t xml:space="preserve"> to "open the black box" of the </w:t>
      </w:r>
      <w:r w:rsidR="00E611F2" w:rsidRPr="00E611F2">
        <w:rPr>
          <w:rFonts w:ascii="Times New Roman" w:eastAsia="Times New Roman" w:hAnsi="Times New Roman" w:cs="Times New Roman"/>
          <w:kern w:val="0"/>
          <w:szCs w:val="24"/>
          <w:lang w:eastAsia="en-IN"/>
          <w14:ligatures w14:val="none"/>
        </w:rPr>
        <w:t>Ensemble Learning</w:t>
      </w:r>
      <w:r w:rsidR="00E611F2">
        <w:rPr>
          <w:rFonts w:ascii="Times New Roman" w:eastAsia="Times New Roman" w:hAnsi="Times New Roman" w:cs="Times New Roman"/>
          <w:b/>
          <w:bCs/>
          <w:kern w:val="0"/>
          <w:szCs w:val="24"/>
          <w:lang w:eastAsia="en-IN"/>
          <w14:ligatures w14:val="none"/>
        </w:rPr>
        <w:t xml:space="preserve"> </w:t>
      </w:r>
      <w:r w:rsidRPr="0051231E">
        <w:rPr>
          <w:rFonts w:ascii="Times New Roman" w:eastAsia="Times New Roman" w:hAnsi="Times New Roman" w:cs="Times New Roman"/>
          <w:kern w:val="0"/>
          <w:szCs w:val="24"/>
          <w:lang w:eastAsia="en-IN"/>
          <w14:ligatures w14:val="none"/>
        </w:rPr>
        <w:t xml:space="preserve">models, </w:t>
      </w:r>
      <w:r w:rsidR="001728F3" w:rsidRPr="0051231E">
        <w:rPr>
          <w:rFonts w:ascii="Times New Roman" w:eastAsia="Times New Roman" w:hAnsi="Times New Roman" w:cs="Times New Roman"/>
          <w:kern w:val="0"/>
          <w:szCs w:val="24"/>
          <w:lang w:eastAsia="en-IN"/>
          <w14:ligatures w14:val="none"/>
        </w:rPr>
        <w:t>showing which factors,</w:t>
      </w:r>
      <w:r w:rsidRPr="0051231E">
        <w:rPr>
          <w:rFonts w:ascii="Times New Roman" w:eastAsia="Times New Roman" w:hAnsi="Times New Roman" w:cs="Times New Roman"/>
          <w:kern w:val="0"/>
          <w:szCs w:val="24"/>
          <w:lang w:eastAsia="en-IN"/>
          <w14:ligatures w14:val="none"/>
        </w:rPr>
        <w:t xml:space="preserve"> most influenced a specific prediction. These technical insights are then validated against the </w:t>
      </w:r>
      <w:r w:rsidRPr="0051231E">
        <w:rPr>
          <w:rFonts w:ascii="Times New Roman" w:eastAsia="Times New Roman" w:hAnsi="Times New Roman" w:cs="Times New Roman"/>
          <w:b/>
          <w:bCs/>
          <w:kern w:val="0"/>
          <w:szCs w:val="24"/>
          <w:lang w:eastAsia="en-IN"/>
          <w14:ligatures w14:val="none"/>
        </w:rPr>
        <w:t>Voice of Customer (VoC)</w:t>
      </w:r>
      <w:r w:rsidRPr="0051231E">
        <w:rPr>
          <w:rFonts w:ascii="Times New Roman" w:eastAsia="Times New Roman" w:hAnsi="Times New Roman" w:cs="Times New Roman"/>
          <w:kern w:val="0"/>
          <w:szCs w:val="24"/>
          <w:lang w:eastAsia="en-IN"/>
          <w14:ligatures w14:val="none"/>
        </w:rPr>
        <w:t xml:space="preserve"> data from primary surveys to ensure the model’s logic aligns with real-world customer pain points like network quality or price sensitivity.</w:t>
      </w:r>
    </w:p>
    <w:p w14:paraId="18680DC9" w14:textId="77777777" w:rsidR="00650372" w:rsidRPr="0051231E" w:rsidRDefault="00650372" w:rsidP="006503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231E">
        <w:rPr>
          <w:rFonts w:ascii="Times New Roman" w:eastAsia="Times New Roman" w:hAnsi="Times New Roman" w:cs="Times New Roman"/>
          <w:b/>
          <w:bCs/>
          <w:kern w:val="0"/>
          <w:sz w:val="27"/>
          <w:szCs w:val="27"/>
          <w:lang w:eastAsia="en-IN"/>
          <w14:ligatures w14:val="none"/>
        </w:rPr>
        <w:t>Pillar 4: Customer Segmentation &amp; Retention Strategies</w:t>
      </w:r>
    </w:p>
    <w:p w14:paraId="6AE5A831" w14:textId="7777777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 xml:space="preserve">Once we know who is leaving, when, and why, customers are grouped into a </w:t>
      </w:r>
      <w:r w:rsidRPr="0051231E">
        <w:rPr>
          <w:rFonts w:ascii="Times New Roman" w:eastAsia="Times New Roman" w:hAnsi="Times New Roman" w:cs="Times New Roman"/>
          <w:b/>
          <w:bCs/>
          <w:kern w:val="0"/>
          <w:szCs w:val="24"/>
          <w:lang w:eastAsia="en-IN"/>
          <w14:ligatures w14:val="none"/>
        </w:rPr>
        <w:t>Risk-Value Matrix</w:t>
      </w:r>
      <w:r w:rsidRPr="0051231E">
        <w:rPr>
          <w:rFonts w:ascii="Times New Roman" w:eastAsia="Times New Roman" w:hAnsi="Times New Roman" w:cs="Times New Roman"/>
          <w:kern w:val="0"/>
          <w:szCs w:val="24"/>
          <w:lang w:eastAsia="en-IN"/>
          <w14:ligatures w14:val="none"/>
        </w:rPr>
        <w:t>. This segments the audience based on their churn probability and their potential value to the company. For example, "High-Value/High-Risk" customers are prioritized for premium loyalty offers, while "Dormant" users receive re-engagement notifications. This ensures that retention resources are spent where they will have the most significant impact.</w:t>
      </w:r>
    </w:p>
    <w:p w14:paraId="07724748" w14:textId="77777777" w:rsidR="00650372" w:rsidRPr="0051231E" w:rsidRDefault="00650372" w:rsidP="0065037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231E">
        <w:rPr>
          <w:rFonts w:ascii="Times New Roman" w:eastAsia="Times New Roman" w:hAnsi="Times New Roman" w:cs="Times New Roman"/>
          <w:b/>
          <w:bCs/>
          <w:kern w:val="0"/>
          <w:sz w:val="27"/>
          <w:szCs w:val="27"/>
          <w:lang w:eastAsia="en-IN"/>
          <w14:ligatures w14:val="none"/>
        </w:rPr>
        <w:t>Pillar 5: Experimental Validation</w:t>
      </w:r>
    </w:p>
    <w:p w14:paraId="462542CA" w14:textId="77777777" w:rsidR="00650372" w:rsidRPr="0051231E"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51231E">
        <w:rPr>
          <w:rFonts w:ascii="Times New Roman" w:eastAsia="Times New Roman" w:hAnsi="Times New Roman" w:cs="Times New Roman"/>
          <w:kern w:val="0"/>
          <w:szCs w:val="24"/>
          <w:lang w:eastAsia="en-IN"/>
          <w14:ligatures w14:val="none"/>
        </w:rPr>
        <w:t xml:space="preserve">The final pillar involves testing the effectiveness of the proposed strategies through </w:t>
      </w:r>
      <w:r w:rsidRPr="0051231E">
        <w:rPr>
          <w:rFonts w:ascii="Times New Roman" w:eastAsia="Times New Roman" w:hAnsi="Times New Roman" w:cs="Times New Roman"/>
          <w:b/>
          <w:bCs/>
          <w:kern w:val="0"/>
          <w:szCs w:val="24"/>
          <w:lang w:eastAsia="en-IN"/>
          <w14:ligatures w14:val="none"/>
        </w:rPr>
        <w:t>A/B Testing</w:t>
      </w:r>
      <w:r w:rsidRPr="0051231E">
        <w:rPr>
          <w:rFonts w:ascii="Times New Roman" w:eastAsia="Times New Roman" w:hAnsi="Times New Roman" w:cs="Times New Roman"/>
          <w:kern w:val="0"/>
          <w:szCs w:val="24"/>
          <w:lang w:eastAsia="en-IN"/>
          <w14:ligatures w14:val="none"/>
        </w:rPr>
        <w:t xml:space="preserve">. The at-risk population is split into two groups: a treatment group that receives a targeted retention offer and a control group that does not. By comparing the actual churn rates </w:t>
      </w:r>
      <w:r w:rsidRPr="0051231E">
        <w:rPr>
          <w:rFonts w:ascii="Times New Roman" w:eastAsia="Times New Roman" w:hAnsi="Times New Roman" w:cs="Times New Roman"/>
          <w:kern w:val="0"/>
          <w:szCs w:val="24"/>
          <w:lang w:eastAsia="en-IN"/>
          <w14:ligatures w14:val="none"/>
        </w:rPr>
        <w:lastRenderedPageBreak/>
        <w:t>between these two groups, the research provides statistical proof of whether the intervention successfully "saved" the customers and improved the company’s bottom line.</w:t>
      </w:r>
    </w:p>
    <w:p w14:paraId="03E0895E" w14:textId="77777777" w:rsidR="00650372" w:rsidRPr="00650372" w:rsidRDefault="00650372" w:rsidP="0065037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650372">
        <w:rPr>
          <w:rFonts w:ascii="Times New Roman" w:eastAsia="Times New Roman" w:hAnsi="Times New Roman" w:cs="Times New Roman"/>
          <w:b/>
          <w:bCs/>
          <w:kern w:val="0"/>
          <w:sz w:val="28"/>
          <w:szCs w:val="28"/>
          <w:lang w:eastAsia="en-IN"/>
          <w14:ligatures w14:val="none"/>
        </w:rPr>
        <w:t>The Roadmap Forward: A "Prediction-to-Retention" Pipeline</w:t>
      </w:r>
    </w:p>
    <w:p w14:paraId="58027FDD" w14:textId="77777777" w:rsidR="00650372" w:rsidRDefault="00650372"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50372">
        <w:rPr>
          <w:rFonts w:ascii="Times New Roman" w:eastAsia="Times New Roman" w:hAnsi="Times New Roman" w:cs="Times New Roman"/>
          <w:kern w:val="0"/>
          <w:szCs w:val="24"/>
          <w:lang w:eastAsia="en-IN"/>
          <w14:ligatures w14:val="none"/>
        </w:rPr>
        <w:t>To summarize the upcoming workflow for the technical report, the project will follow this structured pipeline:</w:t>
      </w:r>
    </w:p>
    <w:tbl>
      <w:tblPr>
        <w:tblW w:w="0" w:type="auto"/>
        <w:tblCellSpacing w:w="15" w:type="dxa"/>
        <w:tblCellMar>
          <w:left w:w="0" w:type="dxa"/>
          <w:right w:w="0" w:type="dxa"/>
        </w:tblCellMar>
        <w:tblLook w:val="04A0" w:firstRow="1" w:lastRow="0" w:firstColumn="1" w:lastColumn="0" w:noHBand="0" w:noVBand="1"/>
      </w:tblPr>
      <w:tblGrid>
        <w:gridCol w:w="1311"/>
        <w:gridCol w:w="2101"/>
        <w:gridCol w:w="5598"/>
      </w:tblGrid>
      <w:tr w:rsidR="006064A8" w:rsidRPr="00CB2F80" w14:paraId="4F621628" w14:textId="77777777" w:rsidTr="00CB2F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2F05BF" w14:textId="190B5D29" w:rsidR="00CB2F80" w:rsidRPr="00CB2F80" w:rsidRDefault="00CB2F80" w:rsidP="00CB2F80">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FC3F6F" w14:textId="6401BC91" w:rsidR="00CB2F80" w:rsidRPr="00CB2F80" w:rsidRDefault="00CB2F80" w:rsidP="00CB2F80">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1A775D" w14:textId="31ABFC3D" w:rsidR="00CB2F80" w:rsidRPr="00CB2F80" w:rsidRDefault="00CB2F80" w:rsidP="00CB2F80">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Primary Output</w:t>
            </w:r>
          </w:p>
        </w:tc>
      </w:tr>
      <w:tr w:rsidR="006064A8" w:rsidRPr="00CB2F80" w14:paraId="55BFBC77" w14:textId="77777777" w:rsidTr="00CB2F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2E6E4" w14:textId="34D65140"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w:t>
            </w:r>
            <w:r>
              <w:rPr>
                <w:rFonts w:ascii="Times New Roman" w:eastAsia="Times New Roman" w:hAnsi="Times New Roman" w:cs="Times New Roman"/>
                <w:b/>
                <w:bCs/>
                <w:kern w:val="0"/>
                <w:szCs w:val="24"/>
                <w:lang w:eastAsia="en-IN"/>
                <w14:ligatures w14:val="none"/>
              </w:rPr>
              <w:t xml:space="preserve">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08793" w14:textId="557737A5" w:rsidR="00CB2F80" w:rsidRPr="00CB2F80" w:rsidRDefault="00CB2F80" w:rsidP="00CB2F80">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Market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E0EEE" w14:textId="0C2D464E"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Understanding Churn throughout demographic factor</w:t>
            </w:r>
          </w:p>
        </w:tc>
      </w:tr>
      <w:tr w:rsidR="006064A8" w:rsidRPr="00CB2F80" w14:paraId="2F75E2D3" w14:textId="77777777" w:rsidTr="00CB2F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E12AC"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 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F2A7A"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Model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D4390" w14:textId="087439F3"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t xml:space="preserve">Implement </w:t>
            </w:r>
            <w:r w:rsidR="006064A8">
              <w:rPr>
                <w:rFonts w:ascii="Times New Roman" w:eastAsia="Times New Roman" w:hAnsi="Times New Roman" w:cs="Times New Roman"/>
                <w:kern w:val="0"/>
                <w:szCs w:val="24"/>
                <w:lang w:eastAsia="en-IN"/>
                <w14:ligatures w14:val="none"/>
              </w:rPr>
              <w:t>Logistic Regression</w:t>
            </w:r>
            <w:r w:rsidRPr="00CB2F80">
              <w:rPr>
                <w:rFonts w:ascii="Times New Roman" w:eastAsia="Times New Roman" w:hAnsi="Times New Roman" w:cs="Times New Roman"/>
                <w:kern w:val="0"/>
                <w:szCs w:val="24"/>
                <w:lang w:eastAsia="en-IN"/>
                <w14:ligatures w14:val="none"/>
              </w:rPr>
              <w:t xml:space="preserve">, </w:t>
            </w:r>
            <w:r w:rsidR="006064A8">
              <w:rPr>
                <w:rFonts w:ascii="Times New Roman" w:eastAsia="Times New Roman" w:hAnsi="Times New Roman" w:cs="Times New Roman"/>
                <w:kern w:val="0"/>
                <w:szCs w:val="24"/>
                <w:lang w:eastAsia="en-IN"/>
                <w14:ligatures w14:val="none"/>
              </w:rPr>
              <w:t>Random Forest</w:t>
            </w:r>
            <w:r w:rsidR="001728F3">
              <w:rPr>
                <w:rFonts w:ascii="Times New Roman" w:eastAsia="Times New Roman" w:hAnsi="Times New Roman" w:cs="Times New Roman"/>
                <w:kern w:val="0"/>
                <w:szCs w:val="24"/>
                <w:lang w:eastAsia="en-IN"/>
                <w14:ligatures w14:val="none"/>
              </w:rPr>
              <w:t xml:space="preserve"> </w:t>
            </w:r>
            <w:r w:rsidRPr="00CB2F80">
              <w:rPr>
                <w:rFonts w:ascii="Times New Roman" w:eastAsia="Times New Roman" w:hAnsi="Times New Roman" w:cs="Times New Roman"/>
                <w:kern w:val="0"/>
                <w:szCs w:val="24"/>
                <w:lang w:eastAsia="en-IN"/>
                <w14:ligatures w14:val="none"/>
              </w:rPr>
              <w:t>models.</w:t>
            </w:r>
          </w:p>
        </w:tc>
      </w:tr>
      <w:tr w:rsidR="006064A8" w:rsidRPr="00CB2F80" w14:paraId="62FA1AA8" w14:textId="77777777" w:rsidTr="00CB2F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B87A0"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 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EF032"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Temporal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19DA9"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kern w:val="0"/>
                <w:szCs w:val="24"/>
                <w:lang w:eastAsia="en-IN"/>
                <w14:ligatures w14:val="none"/>
              </w:rPr>
              <w:t>Calculation of Hazard Rates and Estimated Remaining Tenure.</w:t>
            </w:r>
          </w:p>
        </w:tc>
      </w:tr>
      <w:tr w:rsidR="006064A8" w:rsidRPr="00CB2F80" w14:paraId="18B721E5" w14:textId="77777777" w:rsidTr="00CB2F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D9D10"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 IV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F3638"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Interpretability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E028"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kern w:val="0"/>
                <w:szCs w:val="24"/>
                <w:lang w:eastAsia="en-IN"/>
                <w14:ligatures w14:val="none"/>
              </w:rPr>
              <w:t>SHAP Summary Plots and Global Feature Importance.</w:t>
            </w:r>
          </w:p>
        </w:tc>
      </w:tr>
      <w:tr w:rsidR="006064A8" w:rsidRPr="00CB2F80" w14:paraId="647B2A8E" w14:textId="77777777" w:rsidTr="00CB2F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C0CFB"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Phase 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DB44"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b/>
                <w:bCs/>
                <w:kern w:val="0"/>
                <w:szCs w:val="24"/>
                <w:lang w:eastAsia="en-IN"/>
                <w14:ligatures w14:val="none"/>
              </w:rPr>
              <w:t>Strategy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A90A1" w14:textId="77777777" w:rsidR="00CB2F80" w:rsidRPr="00CB2F80" w:rsidRDefault="00CB2F80" w:rsidP="00CB2F8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B2F80">
              <w:rPr>
                <w:rFonts w:ascii="Times New Roman" w:eastAsia="Times New Roman" w:hAnsi="Times New Roman" w:cs="Times New Roman"/>
                <w:kern w:val="0"/>
                <w:szCs w:val="24"/>
                <w:lang w:eastAsia="en-IN"/>
                <w14:ligatures w14:val="none"/>
              </w:rPr>
              <w:t>A/B Testing framework for targeted retention offers.</w:t>
            </w:r>
          </w:p>
        </w:tc>
      </w:tr>
    </w:tbl>
    <w:p w14:paraId="73E59449" w14:textId="77777777" w:rsidR="00CB2F80" w:rsidRPr="00650372" w:rsidRDefault="00CB2F80" w:rsidP="00650372">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5A124C0B" w14:textId="77777777" w:rsidR="00650372" w:rsidRDefault="00650372">
      <w:pPr>
        <w:rPr>
          <w:rFonts w:ascii="Times New Roman" w:hAnsi="Times New Roman" w:cs="Times New Roman"/>
          <w:b/>
          <w:bCs/>
          <w:sz w:val="44"/>
          <w:szCs w:val="44"/>
        </w:rPr>
      </w:pPr>
    </w:p>
    <w:p w14:paraId="05B6278E" w14:textId="77777777" w:rsidR="00650372" w:rsidRDefault="00650372">
      <w:pPr>
        <w:rPr>
          <w:rFonts w:ascii="Times New Roman" w:hAnsi="Times New Roman" w:cs="Times New Roman"/>
          <w:b/>
          <w:bCs/>
          <w:sz w:val="44"/>
          <w:szCs w:val="44"/>
        </w:rPr>
      </w:pPr>
    </w:p>
    <w:p w14:paraId="114547D1" w14:textId="77777777" w:rsidR="00650372" w:rsidRDefault="00650372">
      <w:pPr>
        <w:rPr>
          <w:rFonts w:ascii="Times New Roman" w:hAnsi="Times New Roman" w:cs="Times New Roman"/>
          <w:b/>
          <w:bCs/>
          <w:sz w:val="44"/>
          <w:szCs w:val="44"/>
        </w:rPr>
      </w:pPr>
    </w:p>
    <w:p w14:paraId="3034D644" w14:textId="77777777" w:rsidR="00650372" w:rsidRDefault="00650372">
      <w:pPr>
        <w:rPr>
          <w:rFonts w:ascii="Times New Roman" w:hAnsi="Times New Roman" w:cs="Times New Roman"/>
          <w:b/>
          <w:bCs/>
          <w:sz w:val="44"/>
          <w:szCs w:val="44"/>
        </w:rPr>
      </w:pPr>
    </w:p>
    <w:p w14:paraId="5F5A3D80" w14:textId="77777777" w:rsidR="00650372" w:rsidRDefault="00650372">
      <w:pPr>
        <w:rPr>
          <w:rFonts w:ascii="Times New Roman" w:hAnsi="Times New Roman" w:cs="Times New Roman"/>
          <w:b/>
          <w:bCs/>
          <w:sz w:val="44"/>
          <w:szCs w:val="44"/>
        </w:rPr>
      </w:pPr>
    </w:p>
    <w:p w14:paraId="3890141A" w14:textId="77777777" w:rsidR="00650372" w:rsidRDefault="00650372">
      <w:pPr>
        <w:rPr>
          <w:rFonts w:ascii="Times New Roman" w:hAnsi="Times New Roman" w:cs="Times New Roman"/>
          <w:b/>
          <w:bCs/>
          <w:sz w:val="44"/>
          <w:szCs w:val="44"/>
        </w:rPr>
      </w:pPr>
    </w:p>
    <w:p w14:paraId="0D1106D8" w14:textId="77777777" w:rsidR="00CB2F80" w:rsidRDefault="00CB2F80">
      <w:pPr>
        <w:rPr>
          <w:rFonts w:ascii="Times New Roman" w:hAnsi="Times New Roman" w:cs="Times New Roman"/>
          <w:b/>
          <w:bCs/>
          <w:sz w:val="44"/>
          <w:szCs w:val="44"/>
        </w:rPr>
      </w:pPr>
    </w:p>
    <w:p w14:paraId="06E2C92A" w14:textId="6D2A5BCF" w:rsidR="00AF673A" w:rsidRDefault="00650372">
      <w:pPr>
        <w:rPr>
          <w:rFonts w:ascii="Times New Roman" w:hAnsi="Times New Roman" w:cs="Times New Roman"/>
          <w:b/>
          <w:bCs/>
          <w:sz w:val="44"/>
          <w:szCs w:val="44"/>
        </w:rPr>
      </w:pPr>
      <w:r>
        <w:rPr>
          <w:rFonts w:ascii="Times New Roman" w:hAnsi="Times New Roman" w:cs="Times New Roman"/>
          <w:b/>
          <w:bCs/>
          <w:sz w:val="44"/>
          <w:szCs w:val="44"/>
        </w:rPr>
        <w:lastRenderedPageBreak/>
        <w:t>PHASE 1</w:t>
      </w:r>
      <w:r w:rsidR="00101FAA">
        <w:rPr>
          <w:rFonts w:ascii="Times New Roman" w:hAnsi="Times New Roman" w:cs="Times New Roman"/>
          <w:b/>
          <w:bCs/>
          <w:sz w:val="44"/>
          <w:szCs w:val="44"/>
        </w:rPr>
        <w:t xml:space="preserve">: </w:t>
      </w:r>
      <w:r w:rsidR="00101FAA" w:rsidRPr="00101FAA">
        <w:rPr>
          <w:rFonts w:ascii="Times New Roman" w:hAnsi="Times New Roman" w:cs="Times New Roman"/>
          <w:b/>
          <w:bCs/>
          <w:sz w:val="44"/>
          <w:szCs w:val="44"/>
        </w:rPr>
        <w:t>Market Dynamics and Churn Pattern Analysis</w:t>
      </w:r>
    </w:p>
    <w:p w14:paraId="05B37B69" w14:textId="4991D79C" w:rsidR="00101FAA" w:rsidRDefault="00CB2F80">
      <w:pPr>
        <w:rPr>
          <w:rFonts w:ascii="Times New Roman" w:hAnsi="Times New Roman" w:cs="Times New Roman"/>
          <w:b/>
          <w:bCs/>
          <w:sz w:val="28"/>
          <w:szCs w:val="28"/>
        </w:rPr>
      </w:pPr>
      <w:r>
        <w:rPr>
          <w:rFonts w:ascii="Times New Roman" w:hAnsi="Times New Roman" w:cs="Times New Roman"/>
          <w:b/>
          <w:bCs/>
          <w:sz w:val="28"/>
          <w:szCs w:val="28"/>
        </w:rPr>
        <w:t>1</w:t>
      </w:r>
      <w:r w:rsidR="00101FAA">
        <w:rPr>
          <w:rFonts w:ascii="Times New Roman" w:hAnsi="Times New Roman" w:cs="Times New Roman"/>
          <w:b/>
          <w:bCs/>
          <w:sz w:val="28"/>
          <w:szCs w:val="28"/>
        </w:rPr>
        <w:t>.1</w:t>
      </w:r>
      <w:r w:rsidR="004850C7">
        <w:rPr>
          <w:rFonts w:ascii="Times New Roman" w:hAnsi="Times New Roman" w:cs="Times New Roman"/>
          <w:b/>
          <w:bCs/>
          <w:sz w:val="28"/>
          <w:szCs w:val="28"/>
        </w:rPr>
        <w:t>.1</w:t>
      </w:r>
      <w:r w:rsidR="00101FAA">
        <w:rPr>
          <w:rFonts w:ascii="Times New Roman" w:hAnsi="Times New Roman" w:cs="Times New Roman"/>
          <w:b/>
          <w:bCs/>
          <w:sz w:val="28"/>
          <w:szCs w:val="28"/>
        </w:rPr>
        <w:t xml:space="preserve"> Churn Rate by telecom Partner</w:t>
      </w:r>
    </w:p>
    <w:p w14:paraId="047A1B73" w14:textId="5CFED681" w:rsidR="00101FAA" w:rsidRPr="00101FAA" w:rsidRDefault="00DB7D03" w:rsidP="00101FA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noProof/>
          <w:szCs w:val="24"/>
        </w:rPr>
        <w:drawing>
          <wp:anchor distT="0" distB="0" distL="114300" distR="114300" simplePos="0" relativeHeight="251667456" behindDoc="1" locked="0" layoutInCell="1" allowOverlap="1" wp14:anchorId="6F7D54CC" wp14:editId="1AB29F6C">
            <wp:simplePos x="0" y="0"/>
            <wp:positionH relativeFrom="margin">
              <wp:posOffset>2462463</wp:posOffset>
            </wp:positionH>
            <wp:positionV relativeFrom="paragraph">
              <wp:posOffset>427924</wp:posOffset>
            </wp:positionV>
            <wp:extent cx="2924810" cy="1701800"/>
            <wp:effectExtent l="0" t="0" r="8890" b="0"/>
            <wp:wrapSquare wrapText="bothSides"/>
            <wp:docPr id="943052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2022" name="Picture 2"/>
                    <pic:cNvPicPr/>
                  </pic:nvPicPr>
                  <pic:blipFill>
                    <a:blip r:embed="rId20" cstate="print">
                      <a:extLst>
                        <a:ext uri="{28A0092B-C50C-407E-A947-70E740481C1C}">
                          <a14:useLocalDpi xmlns:a14="http://schemas.microsoft.com/office/drawing/2010/main" val="0"/>
                        </a:ext>
                      </a:extLst>
                    </a:blip>
                    <a:srcRect t="1513" b="1513"/>
                    <a:stretch>
                      <a:fillRect/>
                    </a:stretch>
                  </pic:blipFill>
                  <pic:spPr bwMode="auto">
                    <a:xfrm>
                      <a:off x="0" y="0"/>
                      <a:ext cx="292481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1FAA" w:rsidRPr="00101FAA">
        <w:rPr>
          <w:rFonts w:ascii="Times New Roman" w:eastAsia="Times New Roman" w:hAnsi="Times New Roman" w:cs="Times New Roman"/>
          <w:kern w:val="0"/>
          <w:szCs w:val="24"/>
          <w:lang w:eastAsia="en-IN"/>
          <w14:ligatures w14:val="none"/>
        </w:rPr>
        <w:t>This analysis identifies which operator faces the highest pressure in terms of customer retention.</w:t>
      </w:r>
    </w:p>
    <w:p w14:paraId="1A347B66" w14:textId="77777777" w:rsidR="00101FAA" w:rsidRDefault="00101FAA" w:rsidP="00101FAA">
      <w:pPr>
        <w:pStyle w:val="NormalWeb"/>
        <w:numPr>
          <w:ilvl w:val="0"/>
          <w:numId w:val="62"/>
        </w:numPr>
      </w:pPr>
      <w:r>
        <w:rPr>
          <w:b/>
          <w:bCs/>
        </w:rPr>
        <w:t>Interpretation:</w:t>
      </w:r>
      <w:r>
        <w:t xml:space="preserve"> The churn rates across the four major operators (</w:t>
      </w:r>
      <w:r>
        <w:rPr>
          <w:b/>
          <w:bCs/>
        </w:rPr>
        <w:t>Airtel, Reliance Jio, Vodafone, and BSNL</w:t>
      </w:r>
      <w:r>
        <w:t xml:space="preserve">) are remarkably close, hovering around the </w:t>
      </w:r>
      <w:r>
        <w:rPr>
          <w:b/>
          <w:bCs/>
        </w:rPr>
        <w:t>20% mark</w:t>
      </w:r>
      <w:r>
        <w:t>.</w:t>
      </w:r>
    </w:p>
    <w:p w14:paraId="6A6EC335" w14:textId="0AFB3009" w:rsidR="00101FAA" w:rsidRDefault="00101FAA" w:rsidP="00DB7D03">
      <w:pPr>
        <w:pStyle w:val="NormalWeb"/>
        <w:numPr>
          <w:ilvl w:val="0"/>
          <w:numId w:val="62"/>
        </w:numPr>
      </w:pPr>
      <w:r>
        <w:rPr>
          <w:b/>
          <w:bCs/>
        </w:rPr>
        <w:t>Key Finding:</w:t>
      </w:r>
      <w:r>
        <w:t xml:space="preserve"> </w:t>
      </w:r>
      <w:r>
        <w:rPr>
          <w:b/>
          <w:bCs/>
        </w:rPr>
        <w:t>Airtel</w:t>
      </w:r>
      <w:r>
        <w:t xml:space="preserve"> shows a marginally higher churn rate (~20.</w:t>
      </w:r>
      <w:r w:rsidR="00DB7D03">
        <w:t>37</w:t>
      </w:r>
      <w:r>
        <w:t>%) compared to its competitors. However, the uniform distribution suggests that churn is not a problem unique to one company but is an industry-wide challenge. This indicates a "Perfectly Competitive Market" where customers frequently switch between providers based on minor differences in service or pricing.</w:t>
      </w:r>
    </w:p>
    <w:p w14:paraId="08CC1894" w14:textId="331EF1DD" w:rsidR="00101FAA" w:rsidRPr="0073085B" w:rsidRDefault="00CB2F80">
      <w:pPr>
        <w:rPr>
          <w:rFonts w:ascii="Times New Roman" w:hAnsi="Times New Roman" w:cs="Times New Roman"/>
          <w:b/>
          <w:bCs/>
          <w:sz w:val="28"/>
          <w:szCs w:val="28"/>
        </w:rPr>
      </w:pPr>
      <w:r>
        <w:rPr>
          <w:rFonts w:ascii="Times New Roman" w:hAnsi="Times New Roman" w:cs="Times New Roman"/>
          <w:b/>
          <w:bCs/>
          <w:sz w:val="28"/>
          <w:szCs w:val="28"/>
        </w:rPr>
        <w:t>1</w:t>
      </w:r>
      <w:r w:rsidR="004850C7">
        <w:rPr>
          <w:rFonts w:ascii="Times New Roman" w:hAnsi="Times New Roman" w:cs="Times New Roman"/>
          <w:b/>
          <w:bCs/>
          <w:sz w:val="28"/>
          <w:szCs w:val="28"/>
        </w:rPr>
        <w:t>.1</w:t>
      </w:r>
      <w:r w:rsidR="0073085B" w:rsidRPr="0073085B">
        <w:rPr>
          <w:rFonts w:ascii="Times New Roman" w:hAnsi="Times New Roman" w:cs="Times New Roman"/>
          <w:b/>
          <w:bCs/>
          <w:sz w:val="28"/>
          <w:szCs w:val="28"/>
        </w:rPr>
        <w:t>.2 Churn by Gender</w:t>
      </w:r>
    </w:p>
    <w:p w14:paraId="03B26789" w14:textId="4A54E2FA" w:rsidR="0073085B" w:rsidRPr="0073085B" w:rsidRDefault="0073085B">
      <w:pPr>
        <w:rPr>
          <w:rFonts w:ascii="Times New Roman" w:hAnsi="Times New Roman" w:cs="Times New Roman"/>
        </w:rPr>
      </w:pPr>
      <w:r w:rsidRPr="0073085B">
        <w:rPr>
          <w:rFonts w:ascii="Times New Roman" w:hAnsi="Times New Roman" w:cs="Times New Roman"/>
          <w:noProof/>
          <w:szCs w:val="24"/>
        </w:rPr>
        <w:drawing>
          <wp:anchor distT="0" distB="0" distL="114300" distR="114300" simplePos="0" relativeHeight="251663360" behindDoc="1" locked="0" layoutInCell="1" allowOverlap="1" wp14:anchorId="08F8D3B3" wp14:editId="35947167">
            <wp:simplePos x="0" y="0"/>
            <wp:positionH relativeFrom="margin">
              <wp:align>left</wp:align>
            </wp:positionH>
            <wp:positionV relativeFrom="paragraph">
              <wp:posOffset>221932</wp:posOffset>
            </wp:positionV>
            <wp:extent cx="3371850" cy="1823720"/>
            <wp:effectExtent l="0" t="0" r="0" b="5080"/>
            <wp:wrapSquare wrapText="bothSides"/>
            <wp:docPr id="730047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202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3371850" cy="1823720"/>
                    </a:xfrm>
                    <a:prstGeom prst="rect">
                      <a:avLst/>
                    </a:prstGeom>
                  </pic:spPr>
                </pic:pic>
              </a:graphicData>
            </a:graphic>
            <wp14:sizeRelH relativeFrom="margin">
              <wp14:pctWidth>0</wp14:pctWidth>
            </wp14:sizeRelH>
            <wp14:sizeRelV relativeFrom="margin">
              <wp14:pctHeight>0</wp14:pctHeight>
            </wp14:sizeRelV>
          </wp:anchor>
        </w:drawing>
      </w:r>
      <w:r w:rsidRPr="0073085B">
        <w:rPr>
          <w:rFonts w:ascii="Times New Roman" w:hAnsi="Times New Roman" w:cs="Times New Roman"/>
        </w:rPr>
        <w:t>We analyzed whether gender plays a role in the decision to switch service providers.</w:t>
      </w:r>
    </w:p>
    <w:p w14:paraId="088CF6CF" w14:textId="2A2DE20C" w:rsidR="0073085B" w:rsidRPr="0073085B" w:rsidRDefault="0073085B" w:rsidP="0073085B">
      <w:pPr>
        <w:pStyle w:val="ListParagraph"/>
        <w:numPr>
          <w:ilvl w:val="0"/>
          <w:numId w:val="62"/>
        </w:numPr>
        <w:rPr>
          <w:rFonts w:ascii="Times New Roman" w:hAnsi="Times New Roman" w:cs="Times New Roman"/>
        </w:rPr>
      </w:pPr>
      <w:r w:rsidRPr="0073085B">
        <w:rPr>
          <w:rFonts w:ascii="Times New Roman" w:hAnsi="Times New Roman" w:cs="Times New Roman"/>
          <w:b/>
          <w:bCs/>
        </w:rPr>
        <w:t>Interpretation:</w:t>
      </w:r>
      <w:r w:rsidRPr="0073085B">
        <w:rPr>
          <w:rFonts w:ascii="Times New Roman" w:hAnsi="Times New Roman" w:cs="Times New Roman"/>
        </w:rPr>
        <w:t xml:space="preserve"> The data shows a very slight variance, with </w:t>
      </w:r>
      <w:r w:rsidRPr="0073085B">
        <w:rPr>
          <w:rFonts w:ascii="Times New Roman" w:hAnsi="Times New Roman" w:cs="Times New Roman"/>
          <w:b/>
          <w:bCs/>
        </w:rPr>
        <w:t>Female customers (~20.30%)</w:t>
      </w:r>
      <w:r w:rsidRPr="0073085B">
        <w:rPr>
          <w:rFonts w:ascii="Times New Roman" w:hAnsi="Times New Roman" w:cs="Times New Roman"/>
        </w:rPr>
        <w:t xml:space="preserve"> showing a slightly higher tendency to churn than </w:t>
      </w:r>
      <w:r w:rsidRPr="0073085B">
        <w:rPr>
          <w:rFonts w:ascii="Times New Roman" w:hAnsi="Times New Roman" w:cs="Times New Roman"/>
          <w:b/>
          <w:bCs/>
        </w:rPr>
        <w:t>Male customers (~19.88%)</w:t>
      </w:r>
      <w:r w:rsidRPr="0073085B">
        <w:rPr>
          <w:rFonts w:ascii="Times New Roman" w:hAnsi="Times New Roman" w:cs="Times New Roman"/>
        </w:rPr>
        <w:t>.</w:t>
      </w:r>
    </w:p>
    <w:p w14:paraId="22E50837" w14:textId="6FED648B" w:rsidR="0073085B" w:rsidRDefault="0073085B" w:rsidP="0073085B">
      <w:pPr>
        <w:pStyle w:val="ListParagraph"/>
        <w:numPr>
          <w:ilvl w:val="0"/>
          <w:numId w:val="62"/>
        </w:numPr>
        <w:rPr>
          <w:rFonts w:ascii="Times New Roman" w:hAnsi="Times New Roman" w:cs="Times New Roman"/>
        </w:rPr>
      </w:pPr>
      <w:r w:rsidRPr="0073085B">
        <w:rPr>
          <w:rFonts w:ascii="Times New Roman" w:hAnsi="Times New Roman" w:cs="Times New Roman"/>
          <w:b/>
          <w:bCs/>
        </w:rPr>
        <w:t>Key Finding:</w:t>
      </w:r>
      <w:r w:rsidRPr="0073085B">
        <w:rPr>
          <w:rFonts w:ascii="Times New Roman" w:hAnsi="Times New Roman" w:cs="Times New Roman"/>
        </w:rPr>
        <w:t xml:space="preserve"> Since the gap is minimal (less than 1%), gender is not a primary driver of churn. This suggests that the reasons for switching are likely tied to service quality or pricing rather than gender-specific behavioral traits.</w:t>
      </w:r>
    </w:p>
    <w:p w14:paraId="0BD9C302" w14:textId="146E9519" w:rsidR="0073085B" w:rsidRDefault="00CB2F80" w:rsidP="0077129A">
      <w:pPr>
        <w:rPr>
          <w:rFonts w:ascii="Times New Roman" w:hAnsi="Times New Roman" w:cs="Times New Roman"/>
          <w:b/>
          <w:bCs/>
          <w:sz w:val="28"/>
          <w:szCs w:val="28"/>
        </w:rPr>
      </w:pPr>
      <w:r>
        <w:rPr>
          <w:rFonts w:ascii="Times New Roman" w:hAnsi="Times New Roman" w:cs="Times New Roman"/>
          <w:b/>
          <w:bCs/>
          <w:sz w:val="28"/>
          <w:szCs w:val="28"/>
        </w:rPr>
        <w:t>1</w:t>
      </w:r>
      <w:r w:rsidR="004850C7">
        <w:rPr>
          <w:rFonts w:ascii="Times New Roman" w:hAnsi="Times New Roman" w:cs="Times New Roman"/>
          <w:b/>
          <w:bCs/>
          <w:sz w:val="28"/>
          <w:szCs w:val="28"/>
        </w:rPr>
        <w:t>.1</w:t>
      </w:r>
      <w:r w:rsidR="00DB7D03" w:rsidRPr="00DB7D03">
        <w:rPr>
          <w:rFonts w:ascii="Times New Roman" w:hAnsi="Times New Roman" w:cs="Times New Roman"/>
          <w:b/>
          <w:bCs/>
          <w:sz w:val="28"/>
          <w:szCs w:val="28"/>
        </w:rPr>
        <w:t>.3 Churn by Age Groups</w:t>
      </w:r>
    </w:p>
    <w:p w14:paraId="54059085" w14:textId="2D24F4D9" w:rsidR="00DB7D03" w:rsidRPr="00DB7D03" w:rsidRDefault="00DB7D03" w:rsidP="00DB7D03">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B7D03">
        <w:rPr>
          <w:rFonts w:ascii="Times New Roman" w:eastAsia="Times New Roman" w:hAnsi="Times New Roman" w:cs="Times New Roman"/>
          <w:kern w:val="0"/>
          <w:szCs w:val="24"/>
          <w:lang w:eastAsia="en-IN"/>
          <w14:ligatures w14:val="none"/>
        </w:rPr>
        <w:t>Age-based analysis helps identify which lifecycle segment is the most "mobile" or dissatisfied.</w:t>
      </w:r>
    </w:p>
    <w:p w14:paraId="4FF229B0" w14:textId="66E10648" w:rsidR="00DB7D03" w:rsidRDefault="00DB7D03" w:rsidP="0077129A">
      <w:pPr>
        <w:pStyle w:val="NormalWeb"/>
      </w:pPr>
      <w:r>
        <w:rPr>
          <w:rFonts w:hAnsi="Symbol"/>
        </w:rPr>
        <w:t></w:t>
      </w:r>
      <w:r>
        <w:t xml:space="preserve"> </w:t>
      </w:r>
      <w:r>
        <w:rPr>
          <w:b/>
          <w:bCs/>
        </w:rPr>
        <w:t>Interpretation:</w:t>
      </w:r>
      <w:r>
        <w:t xml:space="preserve"> The </w:t>
      </w:r>
      <w:r>
        <w:rPr>
          <w:b/>
          <w:bCs/>
        </w:rPr>
        <w:t>31–45 age group</w:t>
      </w:r>
      <w:r>
        <w:t xml:space="preserve"> exhibits the highest churn rate (~20.</w:t>
      </w:r>
      <w:r w:rsidR="0077129A">
        <w:t>3</w:t>
      </w:r>
      <w:r>
        <w:t>%), followed closely by the senior segment (61–75 years).</w:t>
      </w:r>
    </w:p>
    <w:p w14:paraId="361C0D56" w14:textId="77777777" w:rsidR="0077129A" w:rsidRDefault="00DB7D03" w:rsidP="0077129A">
      <w:pPr>
        <w:pStyle w:val="NormalWeb"/>
      </w:pPr>
      <w:r>
        <w:rPr>
          <w:noProof/>
        </w:rPr>
        <w:lastRenderedPageBreak/>
        <w:drawing>
          <wp:anchor distT="0" distB="0" distL="114300" distR="114300" simplePos="0" relativeHeight="251665408" behindDoc="0" locked="0" layoutInCell="1" allowOverlap="1" wp14:anchorId="2076769B" wp14:editId="6EB63E16">
            <wp:simplePos x="0" y="0"/>
            <wp:positionH relativeFrom="margin">
              <wp:align>right</wp:align>
            </wp:positionH>
            <wp:positionV relativeFrom="paragraph">
              <wp:posOffset>91</wp:posOffset>
            </wp:positionV>
            <wp:extent cx="3335655" cy="2000250"/>
            <wp:effectExtent l="0" t="0" r="0" b="0"/>
            <wp:wrapSquare wrapText="bothSides"/>
            <wp:docPr id="178047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7991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3335655" cy="2000250"/>
                    </a:xfrm>
                    <a:prstGeom prst="rect">
                      <a:avLst/>
                    </a:prstGeom>
                  </pic:spPr>
                </pic:pic>
              </a:graphicData>
            </a:graphic>
            <wp14:sizeRelH relativeFrom="margin">
              <wp14:pctWidth>0</wp14:pctWidth>
            </wp14:sizeRelH>
            <wp14:sizeRelV relativeFrom="margin">
              <wp14:pctHeight>0</wp14:pctHeight>
            </wp14:sizeRelV>
          </wp:anchor>
        </w:drawing>
      </w:r>
      <w:r>
        <w:rPr>
          <w:rFonts w:hAnsi="Symbol"/>
        </w:rPr>
        <w:t></w:t>
      </w:r>
      <w:r>
        <w:t xml:space="preserve"> </w:t>
      </w:r>
      <w:r>
        <w:rPr>
          <w:b/>
          <w:bCs/>
        </w:rPr>
        <w:t>Key Finding:</w:t>
      </w:r>
      <w:r>
        <w:t xml:space="preserve"> The 31–45 group typically represents the "Working Professional" segment, which has high data demands and a low tolerance for network instability. Their higher churn rate suggests they are more likely to switch to a competitor for better reliability or professional data plans.</w:t>
      </w:r>
    </w:p>
    <w:p w14:paraId="17963BDB" w14:textId="77777777" w:rsidR="0077129A" w:rsidRDefault="0077129A" w:rsidP="0077129A">
      <w:pPr>
        <w:pStyle w:val="NormalWeb"/>
        <w:rPr>
          <w:b/>
          <w:bCs/>
          <w:sz w:val="28"/>
          <w:szCs w:val="28"/>
        </w:rPr>
      </w:pPr>
    </w:p>
    <w:p w14:paraId="0767DD63" w14:textId="3C17D865" w:rsidR="00DB7D03" w:rsidRDefault="00CB2F80" w:rsidP="0077129A">
      <w:pPr>
        <w:pStyle w:val="NormalWeb"/>
        <w:rPr>
          <w:b/>
          <w:bCs/>
          <w:sz w:val="28"/>
          <w:szCs w:val="28"/>
        </w:rPr>
      </w:pPr>
      <w:r>
        <w:rPr>
          <w:b/>
          <w:bCs/>
          <w:sz w:val="28"/>
          <w:szCs w:val="28"/>
        </w:rPr>
        <w:t>1</w:t>
      </w:r>
      <w:r w:rsidR="00DB7D03">
        <w:rPr>
          <w:b/>
          <w:bCs/>
          <w:sz w:val="28"/>
          <w:szCs w:val="28"/>
        </w:rPr>
        <w:t>.</w:t>
      </w:r>
      <w:r w:rsidR="004850C7">
        <w:rPr>
          <w:b/>
          <w:bCs/>
          <w:sz w:val="28"/>
          <w:szCs w:val="28"/>
        </w:rPr>
        <w:t>1.</w:t>
      </w:r>
      <w:r w:rsidR="00DB7D03">
        <w:rPr>
          <w:b/>
          <w:bCs/>
          <w:sz w:val="28"/>
          <w:szCs w:val="28"/>
        </w:rPr>
        <w:t xml:space="preserve">4 </w:t>
      </w:r>
      <w:r w:rsidR="0077129A" w:rsidRPr="0077129A">
        <w:rPr>
          <w:b/>
          <w:bCs/>
          <w:sz w:val="28"/>
          <w:szCs w:val="28"/>
        </w:rPr>
        <w:t>Geographic Churn Patterns (By State)</w:t>
      </w:r>
    </w:p>
    <w:p w14:paraId="111CEB90" w14:textId="737A8F32" w:rsidR="0077129A" w:rsidRPr="0077129A" w:rsidRDefault="0077129A" w:rsidP="0077129A">
      <w:pPr>
        <w:pStyle w:val="NormalWeb"/>
      </w:pPr>
      <w:r>
        <w:rPr>
          <w:noProof/>
        </w:rPr>
        <w:drawing>
          <wp:anchor distT="0" distB="0" distL="114300" distR="114300" simplePos="0" relativeHeight="251669504" behindDoc="0" locked="0" layoutInCell="1" allowOverlap="1" wp14:anchorId="1AB96DDE" wp14:editId="5368AD1E">
            <wp:simplePos x="0" y="0"/>
            <wp:positionH relativeFrom="margin">
              <wp:align>left</wp:align>
            </wp:positionH>
            <wp:positionV relativeFrom="paragraph">
              <wp:posOffset>262467</wp:posOffset>
            </wp:positionV>
            <wp:extent cx="3009900" cy="3128010"/>
            <wp:effectExtent l="0" t="0" r="0" b="0"/>
            <wp:wrapSquare wrapText="bothSides"/>
            <wp:docPr id="1484240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0308" name="Picture 5"/>
                    <pic:cNvPicPr/>
                  </pic:nvPicPr>
                  <pic:blipFill rotWithShape="1">
                    <a:blip r:embed="rId23" cstate="print">
                      <a:extLst>
                        <a:ext uri="{28A0092B-C50C-407E-A947-70E740481C1C}">
                          <a14:useLocalDpi xmlns:a14="http://schemas.microsoft.com/office/drawing/2010/main" val="0"/>
                        </a:ext>
                      </a:extLst>
                    </a:blip>
                    <a:srcRect l="4811" r="2731" b="1328"/>
                    <a:stretch>
                      <a:fillRect/>
                    </a:stretch>
                  </pic:blipFill>
                  <pic:spPr bwMode="auto">
                    <a:xfrm>
                      <a:off x="0" y="0"/>
                      <a:ext cx="3009900" cy="3128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129A">
        <w:t>Analyzing churn by state reveals regional market dynamics and potential infrastructure gaps.</w:t>
      </w:r>
    </w:p>
    <w:p w14:paraId="79D4BADF" w14:textId="1F0186C4" w:rsidR="0077129A" w:rsidRPr="0077129A" w:rsidRDefault="0077129A" w:rsidP="0077129A">
      <w:pPr>
        <w:pStyle w:val="ListParagraph"/>
        <w:numPr>
          <w:ilvl w:val="0"/>
          <w:numId w:val="62"/>
        </w:numPr>
        <w:rPr>
          <w:rFonts w:ascii="Times New Roman" w:hAnsi="Times New Roman" w:cs="Times New Roman"/>
        </w:rPr>
      </w:pPr>
      <w:r w:rsidRPr="0077129A">
        <w:rPr>
          <w:rFonts w:ascii="Times New Roman" w:hAnsi="Times New Roman" w:cs="Times New Roman"/>
          <w:b/>
          <w:bCs/>
        </w:rPr>
        <w:t>Interpretation:</w:t>
      </w:r>
      <w:r w:rsidRPr="0077129A">
        <w:rPr>
          <w:rFonts w:ascii="Times New Roman" w:hAnsi="Times New Roman" w:cs="Times New Roman"/>
        </w:rPr>
        <w:t xml:space="preserve"> The highest churn rates were observed in </w:t>
      </w:r>
      <w:r w:rsidRPr="0077129A">
        <w:rPr>
          <w:rFonts w:ascii="Times New Roman" w:hAnsi="Times New Roman" w:cs="Times New Roman"/>
          <w:b/>
          <w:bCs/>
        </w:rPr>
        <w:t>Jharkhand (~21.1%)</w:t>
      </w:r>
      <w:r w:rsidRPr="0077129A">
        <w:rPr>
          <w:rFonts w:ascii="Times New Roman" w:hAnsi="Times New Roman" w:cs="Times New Roman"/>
        </w:rPr>
        <w:t xml:space="preserve"> and </w:t>
      </w:r>
      <w:r w:rsidRPr="0077129A">
        <w:rPr>
          <w:rFonts w:ascii="Times New Roman" w:hAnsi="Times New Roman" w:cs="Times New Roman"/>
          <w:b/>
          <w:bCs/>
        </w:rPr>
        <w:t>Karnataka (~20.7%)</w:t>
      </w:r>
      <w:r w:rsidRPr="0077129A">
        <w:rPr>
          <w:rFonts w:ascii="Times New Roman" w:hAnsi="Times New Roman" w:cs="Times New Roman"/>
        </w:rPr>
        <w:t>.</w:t>
      </w:r>
    </w:p>
    <w:p w14:paraId="7111EF5A" w14:textId="72B35DB6" w:rsidR="0077129A" w:rsidRPr="0077129A" w:rsidRDefault="0077129A" w:rsidP="0077129A">
      <w:pPr>
        <w:pStyle w:val="ListParagraph"/>
        <w:numPr>
          <w:ilvl w:val="0"/>
          <w:numId w:val="62"/>
        </w:numPr>
        <w:rPr>
          <w:rFonts w:ascii="Times New Roman" w:hAnsi="Times New Roman" w:cs="Times New Roman"/>
        </w:rPr>
      </w:pPr>
      <w:r w:rsidRPr="0077129A">
        <w:rPr>
          <w:rFonts w:ascii="Times New Roman" w:hAnsi="Times New Roman" w:cs="Times New Roman"/>
          <w:b/>
          <w:bCs/>
        </w:rPr>
        <w:t>Key Finding:</w:t>
      </w:r>
      <w:r w:rsidRPr="0077129A">
        <w:rPr>
          <w:rFonts w:ascii="Times New Roman" w:hAnsi="Times New Roman" w:cs="Times New Roman"/>
        </w:rPr>
        <w:t xml:space="preserve"> These states represent two different ends of the spectrum</w:t>
      </w:r>
      <w:r>
        <w:rPr>
          <w:rFonts w:ascii="Times New Roman" w:hAnsi="Times New Roman" w:cs="Times New Roman"/>
        </w:rPr>
        <w:t xml:space="preserve">; </w:t>
      </w:r>
      <w:r w:rsidRPr="0077129A">
        <w:rPr>
          <w:rFonts w:ascii="Times New Roman" w:hAnsi="Times New Roman" w:cs="Times New Roman"/>
        </w:rPr>
        <w:t>one being a developing market (Jharkhand) and the other a tech-saturated hub (Karnataka). The high churn in Jharkhand might be due to network coverage issues, while in Karnataka, it is likely due to the abundance of competitive offers and high consumer awareness.</w:t>
      </w:r>
    </w:p>
    <w:p w14:paraId="1FF34ABA" w14:textId="3D40A158" w:rsidR="0073085B" w:rsidRDefault="0073085B"/>
    <w:p w14:paraId="4FB2D003" w14:textId="77777777" w:rsidR="0077129A" w:rsidRDefault="0077129A"/>
    <w:p w14:paraId="46AF98A8" w14:textId="0DE14BB3" w:rsidR="004850C7" w:rsidRPr="004850C7" w:rsidRDefault="00CB2F80" w:rsidP="004850C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w:t>
      </w:r>
      <w:r w:rsidR="004850C7">
        <w:rPr>
          <w:rFonts w:ascii="Times New Roman" w:eastAsia="Times New Roman" w:hAnsi="Times New Roman" w:cs="Times New Roman"/>
          <w:b/>
          <w:bCs/>
          <w:kern w:val="0"/>
          <w:sz w:val="28"/>
          <w:szCs w:val="28"/>
          <w:lang w:eastAsia="en-IN"/>
          <w14:ligatures w14:val="none"/>
        </w:rPr>
        <w:t xml:space="preserve">.1.5 </w:t>
      </w:r>
      <w:r w:rsidR="004850C7" w:rsidRPr="004850C7">
        <w:rPr>
          <w:rFonts w:ascii="Times New Roman" w:eastAsia="Times New Roman" w:hAnsi="Times New Roman" w:cs="Times New Roman"/>
          <w:b/>
          <w:bCs/>
          <w:kern w:val="0"/>
          <w:sz w:val="28"/>
          <w:szCs w:val="28"/>
          <w:lang w:eastAsia="en-IN"/>
          <w14:ligatures w14:val="none"/>
        </w:rPr>
        <w:t>Overall Conclusion: Market Dynamics</w:t>
      </w:r>
    </w:p>
    <w:p w14:paraId="59804B28" w14:textId="77777777" w:rsidR="004850C7" w:rsidRPr="004850C7" w:rsidRDefault="004850C7" w:rsidP="004850C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850C7">
        <w:rPr>
          <w:rFonts w:ascii="Times New Roman" w:eastAsia="Times New Roman" w:hAnsi="Times New Roman" w:cs="Times New Roman"/>
          <w:kern w:val="0"/>
          <w:szCs w:val="24"/>
          <w:lang w:eastAsia="en-IN"/>
          <w14:ligatures w14:val="none"/>
        </w:rPr>
        <w:t xml:space="preserve">Based on the secondary dataset analysis, the telecom market can be characterized as </w:t>
      </w:r>
      <w:r w:rsidRPr="004850C7">
        <w:rPr>
          <w:rFonts w:ascii="Times New Roman" w:eastAsia="Times New Roman" w:hAnsi="Times New Roman" w:cs="Times New Roman"/>
          <w:b/>
          <w:bCs/>
          <w:kern w:val="0"/>
          <w:szCs w:val="24"/>
          <w:lang w:eastAsia="en-IN"/>
          <w14:ligatures w14:val="none"/>
        </w:rPr>
        <w:t>Hyper-Competitive and Volatile</w:t>
      </w:r>
      <w:r w:rsidRPr="004850C7">
        <w:rPr>
          <w:rFonts w:ascii="Times New Roman" w:eastAsia="Times New Roman" w:hAnsi="Times New Roman" w:cs="Times New Roman"/>
          <w:kern w:val="0"/>
          <w:szCs w:val="24"/>
          <w:lang w:eastAsia="en-IN"/>
          <w14:ligatures w14:val="none"/>
        </w:rPr>
        <w:t>. The key takeaways for the research report are:</w:t>
      </w:r>
    </w:p>
    <w:p w14:paraId="29D02D7A" w14:textId="77777777" w:rsidR="004850C7" w:rsidRPr="004850C7" w:rsidRDefault="004850C7" w:rsidP="004850C7">
      <w:pPr>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850C7">
        <w:rPr>
          <w:rFonts w:ascii="Times New Roman" w:eastAsia="Times New Roman" w:hAnsi="Times New Roman" w:cs="Times New Roman"/>
          <w:b/>
          <w:bCs/>
          <w:kern w:val="0"/>
          <w:szCs w:val="24"/>
          <w:lang w:eastAsia="en-IN"/>
          <w14:ligatures w14:val="none"/>
        </w:rPr>
        <w:t>Uniformity of Churn:</w:t>
      </w:r>
      <w:r w:rsidRPr="004850C7">
        <w:rPr>
          <w:rFonts w:ascii="Times New Roman" w:eastAsia="Times New Roman" w:hAnsi="Times New Roman" w:cs="Times New Roman"/>
          <w:kern w:val="0"/>
          <w:szCs w:val="24"/>
          <w:lang w:eastAsia="en-IN"/>
          <w14:ligatures w14:val="none"/>
        </w:rPr>
        <w:t xml:space="preserve"> Churn is relatively consistent (approx. 20%) across all operators and genders. This implies that no single operator has a "loyalty advantage."</w:t>
      </w:r>
    </w:p>
    <w:p w14:paraId="326D6309" w14:textId="77777777" w:rsidR="004850C7" w:rsidRPr="004850C7" w:rsidRDefault="004850C7" w:rsidP="004850C7">
      <w:pPr>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850C7">
        <w:rPr>
          <w:rFonts w:ascii="Times New Roman" w:eastAsia="Times New Roman" w:hAnsi="Times New Roman" w:cs="Times New Roman"/>
          <w:b/>
          <w:bCs/>
          <w:kern w:val="0"/>
          <w:szCs w:val="24"/>
          <w:lang w:eastAsia="en-IN"/>
          <w14:ligatures w14:val="none"/>
        </w:rPr>
        <w:t>Targeted Segments:</w:t>
      </w:r>
      <w:r w:rsidRPr="004850C7">
        <w:rPr>
          <w:rFonts w:ascii="Times New Roman" w:eastAsia="Times New Roman" w:hAnsi="Times New Roman" w:cs="Times New Roman"/>
          <w:kern w:val="0"/>
          <w:szCs w:val="24"/>
          <w:lang w:eastAsia="en-IN"/>
          <w14:ligatures w14:val="none"/>
        </w:rPr>
        <w:t xml:space="preserve"> The </w:t>
      </w:r>
      <w:r w:rsidRPr="004850C7">
        <w:rPr>
          <w:rFonts w:ascii="Times New Roman" w:eastAsia="Times New Roman" w:hAnsi="Times New Roman" w:cs="Times New Roman"/>
          <w:b/>
          <w:bCs/>
          <w:kern w:val="0"/>
          <w:szCs w:val="24"/>
          <w:lang w:eastAsia="en-IN"/>
          <w14:ligatures w14:val="none"/>
        </w:rPr>
        <w:t>31–45 age demographic</w:t>
      </w:r>
      <w:r w:rsidRPr="004850C7">
        <w:rPr>
          <w:rFonts w:ascii="Times New Roman" w:eastAsia="Times New Roman" w:hAnsi="Times New Roman" w:cs="Times New Roman"/>
          <w:kern w:val="0"/>
          <w:szCs w:val="24"/>
          <w:lang w:eastAsia="en-IN"/>
          <w14:ligatures w14:val="none"/>
        </w:rPr>
        <w:t xml:space="preserve"> and residents of states like </w:t>
      </w:r>
      <w:r w:rsidRPr="004850C7">
        <w:rPr>
          <w:rFonts w:ascii="Times New Roman" w:eastAsia="Times New Roman" w:hAnsi="Times New Roman" w:cs="Times New Roman"/>
          <w:b/>
          <w:bCs/>
          <w:kern w:val="0"/>
          <w:szCs w:val="24"/>
          <w:lang w:eastAsia="en-IN"/>
          <w14:ligatures w14:val="none"/>
        </w:rPr>
        <w:t>Jharkhand and Karnataka</w:t>
      </w:r>
      <w:r w:rsidRPr="004850C7">
        <w:rPr>
          <w:rFonts w:ascii="Times New Roman" w:eastAsia="Times New Roman" w:hAnsi="Times New Roman" w:cs="Times New Roman"/>
          <w:kern w:val="0"/>
          <w:szCs w:val="24"/>
          <w:lang w:eastAsia="en-IN"/>
          <w14:ligatures w14:val="none"/>
        </w:rPr>
        <w:t xml:space="preserve"> are the most critical segments for retention efforts.</w:t>
      </w:r>
    </w:p>
    <w:p w14:paraId="297D0F36" w14:textId="025073BE" w:rsidR="004850C7" w:rsidRPr="004850C7" w:rsidRDefault="004850C7" w:rsidP="004850C7">
      <w:pPr>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850C7">
        <w:rPr>
          <w:rFonts w:ascii="Times New Roman" w:eastAsia="Times New Roman" w:hAnsi="Times New Roman" w:cs="Times New Roman"/>
          <w:b/>
          <w:bCs/>
          <w:kern w:val="0"/>
          <w:szCs w:val="24"/>
          <w:lang w:eastAsia="en-IN"/>
          <w14:ligatures w14:val="none"/>
        </w:rPr>
        <w:t>The "Push" Factor:</w:t>
      </w:r>
      <w:r w:rsidRPr="004850C7">
        <w:rPr>
          <w:rFonts w:ascii="Times New Roman" w:eastAsia="Times New Roman" w:hAnsi="Times New Roman" w:cs="Times New Roman"/>
          <w:kern w:val="0"/>
          <w:szCs w:val="24"/>
          <w:lang w:eastAsia="en-IN"/>
          <w14:ligatures w14:val="none"/>
        </w:rPr>
        <w:t xml:space="preserve"> Because churn is so evenly spread, it is likely driven by external factors</w:t>
      </w:r>
      <w:r>
        <w:rPr>
          <w:rFonts w:ascii="Times New Roman" w:eastAsia="Times New Roman" w:hAnsi="Times New Roman" w:cs="Times New Roman"/>
          <w:kern w:val="0"/>
          <w:szCs w:val="24"/>
          <w:lang w:eastAsia="en-IN"/>
          <w14:ligatures w14:val="none"/>
        </w:rPr>
        <w:t xml:space="preserve"> </w:t>
      </w:r>
      <w:r w:rsidRPr="004850C7">
        <w:rPr>
          <w:rFonts w:ascii="Times New Roman" w:eastAsia="Times New Roman" w:hAnsi="Times New Roman" w:cs="Times New Roman"/>
          <w:kern w:val="0"/>
          <w:szCs w:val="24"/>
          <w:lang w:eastAsia="en-IN"/>
          <w14:ligatures w14:val="none"/>
        </w:rPr>
        <w:t>such as a competitor launching a new 5G plan</w:t>
      </w:r>
      <w:r>
        <w:rPr>
          <w:rFonts w:ascii="Times New Roman" w:eastAsia="Times New Roman" w:hAnsi="Times New Roman" w:cs="Times New Roman"/>
          <w:kern w:val="0"/>
          <w:szCs w:val="24"/>
          <w:lang w:eastAsia="en-IN"/>
          <w14:ligatures w14:val="none"/>
        </w:rPr>
        <w:t xml:space="preserve"> </w:t>
      </w:r>
      <w:r w:rsidRPr="004850C7">
        <w:rPr>
          <w:rFonts w:ascii="Times New Roman" w:eastAsia="Times New Roman" w:hAnsi="Times New Roman" w:cs="Times New Roman"/>
          <w:kern w:val="0"/>
          <w:szCs w:val="24"/>
          <w:lang w:eastAsia="en-IN"/>
          <w14:ligatures w14:val="none"/>
        </w:rPr>
        <w:t>rather than just internal service failures.</w:t>
      </w:r>
    </w:p>
    <w:p w14:paraId="3DBD5446" w14:textId="77777777" w:rsidR="004850C7" w:rsidRDefault="004850C7" w:rsidP="004850C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4850C7">
        <w:rPr>
          <w:rFonts w:ascii="Times New Roman" w:eastAsia="Times New Roman" w:hAnsi="Times New Roman" w:cs="Times New Roman"/>
          <w:b/>
          <w:bCs/>
          <w:kern w:val="0"/>
          <w:szCs w:val="24"/>
          <w:lang w:eastAsia="en-IN"/>
          <w14:ligatures w14:val="none"/>
        </w:rPr>
        <w:lastRenderedPageBreak/>
        <w:t>Research Insight:</w:t>
      </w:r>
      <w:r w:rsidRPr="004850C7">
        <w:rPr>
          <w:rFonts w:ascii="Times New Roman" w:eastAsia="Times New Roman" w:hAnsi="Times New Roman" w:cs="Times New Roman"/>
          <w:kern w:val="0"/>
          <w:szCs w:val="24"/>
          <w:lang w:eastAsia="en-IN"/>
          <w14:ligatures w14:val="none"/>
        </w:rPr>
        <w:t xml:space="preserve"> The analysis confirms that a "one-size-fits-all" retention strategy will fail. To reduce churn effectively, operators must implement regional-specific and age-specific strategies, focusing heavily on the working professional demographic.</w:t>
      </w:r>
    </w:p>
    <w:p w14:paraId="70E82EEA" w14:textId="08BC13D8" w:rsidR="004850C7" w:rsidRDefault="00CB2F80" w:rsidP="004850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w:t>
      </w:r>
      <w:r w:rsidR="004850C7" w:rsidRPr="004850C7">
        <w:rPr>
          <w:rFonts w:ascii="Times New Roman" w:eastAsia="Times New Roman" w:hAnsi="Times New Roman" w:cs="Times New Roman"/>
          <w:b/>
          <w:bCs/>
          <w:kern w:val="0"/>
          <w:sz w:val="28"/>
          <w:szCs w:val="28"/>
          <w:lang w:eastAsia="en-IN"/>
          <w14:ligatures w14:val="none"/>
        </w:rPr>
        <w:t>.2.1 Market Share and Operator Preference</w:t>
      </w:r>
      <w:r w:rsidR="00D835B3">
        <w:rPr>
          <w:rFonts w:ascii="Times New Roman" w:eastAsia="Times New Roman" w:hAnsi="Times New Roman" w:cs="Times New Roman"/>
          <w:b/>
          <w:bCs/>
          <w:kern w:val="0"/>
          <w:sz w:val="28"/>
          <w:szCs w:val="28"/>
          <w:lang w:eastAsia="en-IN"/>
          <w14:ligatures w14:val="none"/>
        </w:rPr>
        <w:t xml:space="preserve"> from Survey</w:t>
      </w:r>
    </w:p>
    <w:p w14:paraId="5C10C7A3" w14:textId="12543211" w:rsidR="004850C7" w:rsidRPr="004850C7" w:rsidRDefault="00D835B3" w:rsidP="004850C7">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noProof/>
        </w:rPr>
        <w:drawing>
          <wp:anchor distT="0" distB="0" distL="114300" distR="114300" simplePos="0" relativeHeight="251670528" behindDoc="0" locked="0" layoutInCell="1" allowOverlap="1" wp14:anchorId="49B0E518" wp14:editId="55923BCA">
            <wp:simplePos x="0" y="0"/>
            <wp:positionH relativeFrom="margin">
              <wp:align>right</wp:align>
            </wp:positionH>
            <wp:positionV relativeFrom="paragraph">
              <wp:posOffset>226483</wp:posOffset>
            </wp:positionV>
            <wp:extent cx="3001433" cy="2401146"/>
            <wp:effectExtent l="0" t="0" r="8890" b="0"/>
            <wp:wrapSquare wrapText="bothSides"/>
            <wp:docPr id="219160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1433" cy="2401146"/>
                    </a:xfrm>
                    <a:prstGeom prst="rect">
                      <a:avLst/>
                    </a:prstGeom>
                    <a:noFill/>
                  </pic:spPr>
                </pic:pic>
              </a:graphicData>
            </a:graphic>
          </wp:anchor>
        </w:drawing>
      </w:r>
      <w:r w:rsidR="004850C7" w:rsidRPr="004850C7">
        <w:rPr>
          <w:rFonts w:ascii="Times New Roman" w:hAnsi="Times New Roman" w:cs="Times New Roman"/>
        </w:rPr>
        <w:t xml:space="preserve">We first identified the primary service providers of the respondents </w:t>
      </w:r>
      <w:r w:rsidR="004850C7">
        <w:rPr>
          <w:rFonts w:ascii="Times New Roman" w:hAnsi="Times New Roman" w:cs="Times New Roman"/>
        </w:rPr>
        <w:t xml:space="preserve">from survey </w:t>
      </w:r>
      <w:r w:rsidR="004850C7" w:rsidRPr="004850C7">
        <w:rPr>
          <w:rFonts w:ascii="Times New Roman" w:hAnsi="Times New Roman" w:cs="Times New Roman"/>
        </w:rPr>
        <w:t>to contextualize their feedback.</w:t>
      </w:r>
    </w:p>
    <w:p w14:paraId="482852B5" w14:textId="405F4251" w:rsidR="00D835B3" w:rsidRPr="00D835B3" w:rsidRDefault="00D835B3" w:rsidP="00D835B3">
      <w:pPr>
        <w:pStyle w:val="ListParagraph"/>
        <w:numPr>
          <w:ilvl w:val="0"/>
          <w:numId w:val="62"/>
        </w:numPr>
        <w:rPr>
          <w:rFonts w:ascii="Times New Roman" w:hAnsi="Times New Roman" w:cs="Times New Roman"/>
        </w:rPr>
      </w:pPr>
      <w:r w:rsidRPr="00D835B3">
        <w:rPr>
          <w:rFonts w:ascii="Times New Roman" w:hAnsi="Times New Roman" w:cs="Times New Roman"/>
          <w:b/>
          <w:bCs/>
        </w:rPr>
        <w:t>Interpretation:</w:t>
      </w:r>
      <w:r w:rsidRPr="00D835B3">
        <w:rPr>
          <w:rFonts w:ascii="Times New Roman" w:hAnsi="Times New Roman" w:cs="Times New Roman"/>
        </w:rPr>
        <w:t xml:space="preserve"> </w:t>
      </w:r>
      <w:r w:rsidRPr="00D835B3">
        <w:rPr>
          <w:rFonts w:ascii="Times New Roman" w:hAnsi="Times New Roman" w:cs="Times New Roman"/>
          <w:b/>
          <w:bCs/>
        </w:rPr>
        <w:t>Jio (38.7%)</w:t>
      </w:r>
      <w:r w:rsidRPr="00D835B3">
        <w:rPr>
          <w:rFonts w:ascii="Times New Roman" w:hAnsi="Times New Roman" w:cs="Times New Roman"/>
        </w:rPr>
        <w:t xml:space="preserve"> dominates the primary connection space, followed by </w:t>
      </w:r>
      <w:r w:rsidRPr="00D835B3">
        <w:rPr>
          <w:rFonts w:ascii="Times New Roman" w:hAnsi="Times New Roman" w:cs="Times New Roman"/>
          <w:b/>
          <w:bCs/>
        </w:rPr>
        <w:t>Vi (23.4%)</w:t>
      </w:r>
      <w:r w:rsidRPr="00D835B3">
        <w:rPr>
          <w:rFonts w:ascii="Times New Roman" w:hAnsi="Times New Roman" w:cs="Times New Roman"/>
        </w:rPr>
        <w:t xml:space="preserve"> and </w:t>
      </w:r>
      <w:r w:rsidRPr="00D835B3">
        <w:rPr>
          <w:rFonts w:ascii="Times New Roman" w:hAnsi="Times New Roman" w:cs="Times New Roman"/>
          <w:b/>
          <w:bCs/>
        </w:rPr>
        <w:t>Airtel (21.6%)</w:t>
      </w:r>
      <w:r w:rsidRPr="00D835B3">
        <w:rPr>
          <w:rFonts w:ascii="Times New Roman" w:hAnsi="Times New Roman" w:cs="Times New Roman"/>
        </w:rPr>
        <w:t>. Interestingly, a small portion of users maintains dual or triple active connections (e.g., Jio + Airtel).</w:t>
      </w:r>
    </w:p>
    <w:p w14:paraId="4DF9BEF2" w14:textId="24A4300E" w:rsidR="00D835B3" w:rsidRPr="00D835B3" w:rsidRDefault="00D835B3" w:rsidP="00D835B3">
      <w:pPr>
        <w:pStyle w:val="ListParagraph"/>
        <w:numPr>
          <w:ilvl w:val="0"/>
          <w:numId w:val="62"/>
        </w:numPr>
        <w:rPr>
          <w:rFonts w:ascii="Times New Roman" w:hAnsi="Times New Roman" w:cs="Times New Roman"/>
        </w:rPr>
      </w:pPr>
      <w:r w:rsidRPr="00D835B3">
        <w:rPr>
          <w:rFonts w:ascii="Times New Roman" w:hAnsi="Times New Roman" w:cs="Times New Roman"/>
          <w:b/>
          <w:bCs/>
        </w:rPr>
        <w:t>Key Finding:</w:t>
      </w:r>
      <w:r w:rsidRPr="00D835B3">
        <w:rPr>
          <w:rFonts w:ascii="Times New Roman" w:hAnsi="Times New Roman" w:cs="Times New Roman"/>
        </w:rPr>
        <w:t xml:space="preserve"> The dominance of Jio suggests that most feedback in this sample reflects the "Value-for-Money" market segment. The presence of multi-SIM users indicates a lack of absolute brand loyalty, where customers keep backups to mitigate poor network coverage or data limits.</w:t>
      </w:r>
    </w:p>
    <w:p w14:paraId="34D88BBD" w14:textId="0FBC5716" w:rsidR="00D835B3" w:rsidRPr="00D835B3" w:rsidRDefault="00CB2F80" w:rsidP="00D835B3">
      <w:pPr>
        <w:rPr>
          <w:rFonts w:ascii="Times New Roman" w:hAnsi="Times New Roman" w:cs="Times New Roman"/>
          <w:b/>
          <w:bCs/>
          <w:sz w:val="28"/>
          <w:szCs w:val="28"/>
        </w:rPr>
      </w:pPr>
      <w:r>
        <w:rPr>
          <w:rFonts w:ascii="Times New Roman" w:hAnsi="Times New Roman" w:cs="Times New Roman"/>
          <w:b/>
          <w:bCs/>
          <w:sz w:val="28"/>
          <w:szCs w:val="28"/>
        </w:rPr>
        <w:t>1</w:t>
      </w:r>
      <w:r w:rsidR="00D835B3" w:rsidRPr="00D835B3">
        <w:rPr>
          <w:rFonts w:ascii="Times New Roman" w:hAnsi="Times New Roman" w:cs="Times New Roman"/>
          <w:b/>
          <w:bCs/>
          <w:sz w:val="28"/>
          <w:szCs w:val="28"/>
        </w:rPr>
        <w:t>.2.2 Network Infrastructure &amp; Coverage Perception</w:t>
      </w:r>
    </w:p>
    <w:p w14:paraId="7275A80D" w14:textId="18F7CBC8" w:rsidR="00D835B3" w:rsidRDefault="00D835B3" w:rsidP="00D835B3">
      <w:pPr>
        <w:rPr>
          <w:rFonts w:ascii="Times New Roman" w:hAnsi="Times New Roman" w:cs="Times New Roman"/>
        </w:rPr>
      </w:pPr>
      <w:r w:rsidRPr="00D835B3">
        <w:rPr>
          <w:rFonts w:ascii="Times New Roman" w:hAnsi="Times New Roman" w:cs="Times New Roman"/>
        </w:rPr>
        <w:t>Network quality is often cited as the primary driver for telecom churn.</w:t>
      </w:r>
    </w:p>
    <w:p w14:paraId="26BCE51F" w14:textId="500316DE" w:rsidR="00D835B3" w:rsidRPr="00D835B3" w:rsidRDefault="00D835B3" w:rsidP="00D835B3">
      <w:pPr>
        <w:pStyle w:val="ListParagraph"/>
        <w:numPr>
          <w:ilvl w:val="0"/>
          <w:numId w:val="65"/>
        </w:numPr>
        <w:rPr>
          <w:rFonts w:ascii="Times New Roman" w:hAnsi="Times New Roman" w:cs="Times New Roman"/>
        </w:rPr>
      </w:pPr>
      <w:r>
        <w:rPr>
          <w:noProof/>
        </w:rPr>
        <w:drawing>
          <wp:anchor distT="0" distB="0" distL="114300" distR="114300" simplePos="0" relativeHeight="251671552" behindDoc="0" locked="0" layoutInCell="1" allowOverlap="1" wp14:anchorId="0BE7CDF9" wp14:editId="0C4BDE0C">
            <wp:simplePos x="0" y="0"/>
            <wp:positionH relativeFrom="margin">
              <wp:posOffset>-635</wp:posOffset>
            </wp:positionH>
            <wp:positionV relativeFrom="paragraph">
              <wp:posOffset>5715</wp:posOffset>
            </wp:positionV>
            <wp:extent cx="2361565" cy="1416685"/>
            <wp:effectExtent l="0" t="0" r="635" b="0"/>
            <wp:wrapSquare wrapText="bothSides"/>
            <wp:docPr id="234279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61565" cy="1416685"/>
                    </a:xfrm>
                    <a:prstGeom prst="rect">
                      <a:avLst/>
                    </a:prstGeom>
                    <a:noFill/>
                  </pic:spPr>
                </pic:pic>
              </a:graphicData>
            </a:graphic>
          </wp:anchor>
        </w:drawing>
      </w:r>
      <w:r w:rsidRPr="00D835B3">
        <w:rPr>
          <w:rFonts w:ascii="Times New Roman" w:hAnsi="Times New Roman" w:cs="Times New Roman"/>
          <w:b/>
          <w:bCs/>
        </w:rPr>
        <w:t>Interpretation:</w:t>
      </w:r>
      <w:r w:rsidRPr="00D835B3">
        <w:rPr>
          <w:rFonts w:ascii="Times New Roman" w:hAnsi="Times New Roman" w:cs="Times New Roman"/>
        </w:rPr>
        <w:t xml:space="preserve"> While </w:t>
      </w:r>
      <w:r w:rsidRPr="00D835B3">
        <w:rPr>
          <w:rFonts w:ascii="Times New Roman" w:hAnsi="Times New Roman" w:cs="Times New Roman"/>
          <w:b/>
          <w:bCs/>
        </w:rPr>
        <w:t>42.3%</w:t>
      </w:r>
      <w:r w:rsidRPr="00D835B3">
        <w:rPr>
          <w:rFonts w:ascii="Times New Roman" w:hAnsi="Times New Roman" w:cs="Times New Roman"/>
        </w:rPr>
        <w:t xml:space="preserve"> of respondents rated their coverage as "Good," a significant </w:t>
      </w:r>
      <w:r w:rsidRPr="00D835B3">
        <w:rPr>
          <w:rFonts w:ascii="Times New Roman" w:hAnsi="Times New Roman" w:cs="Times New Roman"/>
          <w:b/>
          <w:bCs/>
        </w:rPr>
        <w:t>36%</w:t>
      </w:r>
      <w:r w:rsidRPr="00D835B3">
        <w:rPr>
          <w:rFonts w:ascii="Times New Roman" w:hAnsi="Times New Roman" w:cs="Times New Roman"/>
        </w:rPr>
        <w:t xml:space="preserve"> combined rated it as only "Average" or "Poor."</w:t>
      </w:r>
    </w:p>
    <w:p w14:paraId="37AEAD67" w14:textId="77777777" w:rsidR="00D835B3" w:rsidRPr="00D835B3" w:rsidRDefault="00D835B3" w:rsidP="00D835B3">
      <w:pPr>
        <w:numPr>
          <w:ilvl w:val="0"/>
          <w:numId w:val="65"/>
        </w:numPr>
        <w:rPr>
          <w:rFonts w:ascii="Times New Roman" w:hAnsi="Times New Roman" w:cs="Times New Roman"/>
        </w:rPr>
      </w:pPr>
      <w:r w:rsidRPr="00D835B3">
        <w:rPr>
          <w:rFonts w:ascii="Times New Roman" w:hAnsi="Times New Roman" w:cs="Times New Roman"/>
          <w:b/>
          <w:bCs/>
        </w:rPr>
        <w:t>Key Finding:</w:t>
      </w:r>
      <w:r w:rsidRPr="00D835B3">
        <w:rPr>
          <w:rFonts w:ascii="Times New Roman" w:hAnsi="Times New Roman" w:cs="Times New Roman"/>
        </w:rPr>
        <w:t xml:space="preserve"> The high volume of "Average" ratings represents a "Neutral Zone." These are customers who are currently retained but are highly susceptible to "Pull" factors from competitors who can promise "Excellent" coverage. This correlates with our secondary analysis showing high churn in high-demand age groups (31-45).</w:t>
      </w:r>
    </w:p>
    <w:p w14:paraId="32E89E1A" w14:textId="2198AB9C" w:rsidR="0077129A" w:rsidRDefault="00CB2F80">
      <w:pPr>
        <w:rPr>
          <w:rFonts w:ascii="Times New Roman" w:hAnsi="Times New Roman" w:cs="Times New Roman"/>
          <w:b/>
          <w:bCs/>
          <w:sz w:val="28"/>
          <w:szCs w:val="28"/>
        </w:rPr>
      </w:pPr>
      <w:r>
        <w:rPr>
          <w:rFonts w:ascii="Times New Roman" w:hAnsi="Times New Roman" w:cs="Times New Roman"/>
          <w:b/>
          <w:bCs/>
          <w:sz w:val="28"/>
          <w:szCs w:val="28"/>
        </w:rPr>
        <w:t>1</w:t>
      </w:r>
      <w:r w:rsidR="00D835B3" w:rsidRPr="00352331">
        <w:rPr>
          <w:rFonts w:ascii="Times New Roman" w:hAnsi="Times New Roman" w:cs="Times New Roman"/>
          <w:b/>
          <w:bCs/>
          <w:sz w:val="28"/>
          <w:szCs w:val="28"/>
        </w:rPr>
        <w:t xml:space="preserve">.2.3 </w:t>
      </w:r>
      <w:r w:rsidR="00352331" w:rsidRPr="00352331">
        <w:rPr>
          <w:rFonts w:ascii="Times New Roman" w:hAnsi="Times New Roman" w:cs="Times New Roman"/>
          <w:b/>
          <w:bCs/>
          <w:sz w:val="28"/>
          <w:szCs w:val="28"/>
        </w:rPr>
        <w:t>Key Triggers for Switching (The "Push" Factors)</w:t>
      </w:r>
    </w:p>
    <w:p w14:paraId="407CA170" w14:textId="792C8F88" w:rsidR="00352331" w:rsidRDefault="00352331">
      <w:pPr>
        <w:rPr>
          <w:rFonts w:ascii="Times New Roman" w:hAnsi="Times New Roman" w:cs="Times New Roman"/>
          <w:szCs w:val="24"/>
        </w:rPr>
      </w:pPr>
      <w:r>
        <w:rPr>
          <w:rFonts w:ascii="Times New Roman" w:hAnsi="Times New Roman" w:cs="Times New Roman"/>
          <w:b/>
          <w:bCs/>
          <w:noProof/>
          <w:sz w:val="28"/>
          <w:szCs w:val="28"/>
          <w:lang w:val="en-US"/>
        </w:rPr>
        <w:drawing>
          <wp:anchor distT="0" distB="0" distL="114300" distR="114300" simplePos="0" relativeHeight="251672576" behindDoc="0" locked="0" layoutInCell="1" allowOverlap="1" wp14:anchorId="5080A45F" wp14:editId="2C0D2771">
            <wp:simplePos x="0" y="0"/>
            <wp:positionH relativeFrom="margin">
              <wp:align>right</wp:align>
            </wp:positionH>
            <wp:positionV relativeFrom="paragraph">
              <wp:posOffset>-106045</wp:posOffset>
            </wp:positionV>
            <wp:extent cx="2653877" cy="1592326"/>
            <wp:effectExtent l="0" t="0" r="0" b="8255"/>
            <wp:wrapSquare wrapText="bothSides"/>
            <wp:docPr id="66512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3877" cy="1592326"/>
                    </a:xfrm>
                    <a:prstGeom prst="rect">
                      <a:avLst/>
                    </a:prstGeom>
                    <a:noFill/>
                  </pic:spPr>
                </pic:pic>
              </a:graphicData>
            </a:graphic>
          </wp:anchor>
        </w:drawing>
      </w:r>
      <w:r w:rsidRPr="00352331">
        <w:rPr>
          <w:rFonts w:ascii="Times New Roman" w:hAnsi="Times New Roman" w:cs="Times New Roman"/>
          <w:szCs w:val="24"/>
        </w:rPr>
        <w:t>This is the most critical diagnostic insight for the retention framework.</w:t>
      </w:r>
    </w:p>
    <w:p w14:paraId="377AFE8B" w14:textId="304243B7" w:rsidR="00352331" w:rsidRPr="00352331" w:rsidRDefault="00352331" w:rsidP="00352331">
      <w:pPr>
        <w:pStyle w:val="ListParagraph"/>
        <w:numPr>
          <w:ilvl w:val="0"/>
          <w:numId w:val="65"/>
        </w:numPr>
        <w:rPr>
          <w:rFonts w:ascii="Times New Roman" w:hAnsi="Times New Roman" w:cs="Times New Roman"/>
          <w:szCs w:val="24"/>
        </w:rPr>
      </w:pPr>
      <w:r w:rsidRPr="00352331">
        <w:rPr>
          <w:rFonts w:ascii="Times New Roman" w:hAnsi="Times New Roman" w:cs="Times New Roman"/>
          <w:b/>
          <w:bCs/>
          <w:szCs w:val="24"/>
        </w:rPr>
        <w:t>Interpretation:</w:t>
      </w:r>
      <w:r w:rsidRPr="00352331">
        <w:rPr>
          <w:rFonts w:ascii="Times New Roman" w:hAnsi="Times New Roman" w:cs="Times New Roman"/>
          <w:szCs w:val="24"/>
        </w:rPr>
        <w:t xml:space="preserve"> The two most powerful triggers for switching are </w:t>
      </w:r>
      <w:r w:rsidRPr="00352331">
        <w:rPr>
          <w:rFonts w:ascii="Times New Roman" w:hAnsi="Times New Roman" w:cs="Times New Roman"/>
          <w:b/>
          <w:bCs/>
          <w:szCs w:val="24"/>
        </w:rPr>
        <w:t>Lower Price/Cheaper Plans (27.3%)</w:t>
      </w:r>
      <w:r w:rsidRPr="00352331">
        <w:rPr>
          <w:rFonts w:ascii="Times New Roman" w:hAnsi="Times New Roman" w:cs="Times New Roman"/>
          <w:szCs w:val="24"/>
        </w:rPr>
        <w:t xml:space="preserve"> and </w:t>
      </w:r>
      <w:r w:rsidRPr="00352331">
        <w:rPr>
          <w:rFonts w:ascii="Times New Roman" w:hAnsi="Times New Roman" w:cs="Times New Roman"/>
          <w:b/>
          <w:bCs/>
          <w:szCs w:val="24"/>
        </w:rPr>
        <w:t>Better Network Quality (24.5%)</w:t>
      </w:r>
      <w:r w:rsidRPr="00352331">
        <w:rPr>
          <w:rFonts w:ascii="Times New Roman" w:hAnsi="Times New Roman" w:cs="Times New Roman"/>
          <w:szCs w:val="24"/>
        </w:rPr>
        <w:t>.</w:t>
      </w:r>
    </w:p>
    <w:p w14:paraId="0483FBFB" w14:textId="30F6EB1B" w:rsidR="00352331" w:rsidRPr="00352331" w:rsidRDefault="00352331" w:rsidP="00352331">
      <w:pPr>
        <w:pStyle w:val="ListParagraph"/>
        <w:numPr>
          <w:ilvl w:val="0"/>
          <w:numId w:val="65"/>
        </w:numPr>
        <w:rPr>
          <w:rFonts w:ascii="Times New Roman" w:hAnsi="Times New Roman" w:cs="Times New Roman"/>
          <w:szCs w:val="24"/>
        </w:rPr>
      </w:pPr>
      <w:r w:rsidRPr="00352331">
        <w:rPr>
          <w:rFonts w:ascii="Times New Roman" w:hAnsi="Times New Roman" w:cs="Times New Roman"/>
          <w:b/>
          <w:bCs/>
          <w:szCs w:val="24"/>
        </w:rPr>
        <w:lastRenderedPageBreak/>
        <w:t>Key Finding:</w:t>
      </w:r>
      <w:r w:rsidRPr="00352331">
        <w:rPr>
          <w:rFonts w:ascii="Times New Roman" w:hAnsi="Times New Roman" w:cs="Times New Roman"/>
          <w:szCs w:val="24"/>
        </w:rPr>
        <w:t xml:space="preserve"> Even in a market where 5G is expanding, </w:t>
      </w:r>
      <w:r w:rsidRPr="00352331">
        <w:rPr>
          <w:rFonts w:ascii="Times New Roman" w:hAnsi="Times New Roman" w:cs="Times New Roman"/>
          <w:b/>
          <w:bCs/>
          <w:szCs w:val="24"/>
        </w:rPr>
        <w:t>Price Sensitivity</w:t>
      </w:r>
      <w:r w:rsidRPr="00352331">
        <w:rPr>
          <w:rFonts w:ascii="Times New Roman" w:hAnsi="Times New Roman" w:cs="Times New Roman"/>
          <w:szCs w:val="24"/>
        </w:rPr>
        <w:t xml:space="preserve"> remains the number one threat to retention. However, "Better Network Quality" is a close second. This suggests that while customers are attracted by low prices, they only </w:t>
      </w:r>
      <w:r w:rsidRPr="00352331">
        <w:rPr>
          <w:rFonts w:ascii="Times New Roman" w:hAnsi="Times New Roman" w:cs="Times New Roman"/>
          <w:i/>
          <w:iCs/>
          <w:szCs w:val="24"/>
        </w:rPr>
        <w:t>stay</w:t>
      </w:r>
      <w:r w:rsidRPr="00352331">
        <w:rPr>
          <w:rFonts w:ascii="Times New Roman" w:hAnsi="Times New Roman" w:cs="Times New Roman"/>
          <w:szCs w:val="24"/>
        </w:rPr>
        <w:t xml:space="preserve"> if the quality is consistent. </w:t>
      </w:r>
      <w:r w:rsidRPr="00352331">
        <w:rPr>
          <w:rFonts w:ascii="Times New Roman" w:hAnsi="Times New Roman" w:cs="Times New Roman"/>
          <w:b/>
          <w:bCs/>
          <w:szCs w:val="24"/>
        </w:rPr>
        <w:t>More Data Benefits (16%)</w:t>
      </w:r>
      <w:r w:rsidRPr="00352331">
        <w:rPr>
          <w:rFonts w:ascii="Times New Roman" w:hAnsi="Times New Roman" w:cs="Times New Roman"/>
          <w:szCs w:val="24"/>
        </w:rPr>
        <w:t xml:space="preserve"> is less influential than basic network reliability.</w:t>
      </w:r>
    </w:p>
    <w:p w14:paraId="38AE6EA7" w14:textId="1EB769BC" w:rsidR="00352331" w:rsidRPr="00352331" w:rsidRDefault="00352331">
      <w:pPr>
        <w:rPr>
          <w:rFonts w:ascii="Times New Roman" w:hAnsi="Times New Roman" w:cs="Times New Roman"/>
          <w:szCs w:val="24"/>
        </w:rPr>
      </w:pPr>
    </w:p>
    <w:p w14:paraId="0A9BE822" w14:textId="020E9EC5" w:rsidR="00352331" w:rsidRPr="00352331" w:rsidRDefault="00CB2F80" w:rsidP="00352331">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w:t>
      </w:r>
      <w:r w:rsidR="00352331">
        <w:rPr>
          <w:rFonts w:ascii="Times New Roman" w:eastAsia="Times New Roman" w:hAnsi="Times New Roman" w:cs="Times New Roman"/>
          <w:b/>
          <w:bCs/>
          <w:kern w:val="0"/>
          <w:sz w:val="28"/>
          <w:szCs w:val="28"/>
          <w:lang w:eastAsia="en-IN"/>
          <w14:ligatures w14:val="none"/>
        </w:rPr>
        <w:t xml:space="preserve">.2.4 </w:t>
      </w:r>
      <w:r w:rsidR="00352331" w:rsidRPr="00352331">
        <w:rPr>
          <w:rFonts w:ascii="Times New Roman" w:eastAsia="Times New Roman" w:hAnsi="Times New Roman" w:cs="Times New Roman"/>
          <w:b/>
          <w:bCs/>
          <w:kern w:val="0"/>
          <w:sz w:val="28"/>
          <w:szCs w:val="28"/>
          <w:lang w:eastAsia="en-IN"/>
          <w14:ligatures w14:val="none"/>
        </w:rPr>
        <w:t>Behavioral Intent: Planning to Switch</w:t>
      </w:r>
    </w:p>
    <w:p w14:paraId="1A25230A" w14:textId="04961F0D" w:rsidR="00352331" w:rsidRPr="00352331" w:rsidRDefault="00352331" w:rsidP="0035233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kern w:val="0"/>
          <w:szCs w:val="24"/>
          <w:lang w:eastAsia="en-IN"/>
          <w14:ligatures w14:val="none"/>
        </w:rPr>
        <w:t>This acts as a forward-looking indicator of future churn.</w:t>
      </w:r>
    </w:p>
    <w:p w14:paraId="1DBE0370" w14:textId="0E31DB6A" w:rsidR="00352331" w:rsidRPr="00352331" w:rsidRDefault="00352331" w:rsidP="00352331">
      <w:pPr>
        <w:numPr>
          <w:ilvl w:val="0"/>
          <w:numId w:val="6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hAnsi="Times New Roman" w:cs="Times New Roman"/>
          <w:b/>
          <w:bCs/>
          <w:noProof/>
          <w:sz w:val="28"/>
          <w:szCs w:val="28"/>
          <w:lang w:val="en-US"/>
        </w:rPr>
        <w:drawing>
          <wp:anchor distT="0" distB="0" distL="114300" distR="114300" simplePos="0" relativeHeight="251673600" behindDoc="0" locked="0" layoutInCell="1" allowOverlap="1" wp14:anchorId="4E0884F5" wp14:editId="388D9EAD">
            <wp:simplePos x="0" y="0"/>
            <wp:positionH relativeFrom="margin">
              <wp:align>right</wp:align>
            </wp:positionH>
            <wp:positionV relativeFrom="paragraph">
              <wp:posOffset>138218</wp:posOffset>
            </wp:positionV>
            <wp:extent cx="2380191" cy="1904153"/>
            <wp:effectExtent l="0" t="0" r="1270" b="1270"/>
            <wp:wrapSquare wrapText="bothSides"/>
            <wp:docPr id="1072134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80191" cy="1904153"/>
                    </a:xfrm>
                    <a:prstGeom prst="rect">
                      <a:avLst/>
                    </a:prstGeom>
                    <a:noFill/>
                  </pic:spPr>
                </pic:pic>
              </a:graphicData>
            </a:graphic>
          </wp:anchor>
        </w:drawing>
      </w:r>
      <w:r w:rsidRPr="00352331">
        <w:rPr>
          <w:rFonts w:ascii="Times New Roman" w:eastAsia="Times New Roman" w:hAnsi="Times New Roman" w:cs="Times New Roman"/>
          <w:b/>
          <w:bCs/>
          <w:kern w:val="0"/>
          <w:szCs w:val="24"/>
          <w:lang w:eastAsia="en-IN"/>
          <w14:ligatures w14:val="none"/>
        </w:rPr>
        <w:t>Interpretation:</w:t>
      </w:r>
      <w:r w:rsidRPr="00352331">
        <w:rPr>
          <w:rFonts w:ascii="Times New Roman" w:eastAsia="Times New Roman" w:hAnsi="Times New Roman" w:cs="Times New Roman"/>
          <w:kern w:val="0"/>
          <w:szCs w:val="24"/>
          <w:lang w:eastAsia="en-IN"/>
          <w14:ligatures w14:val="none"/>
        </w:rPr>
        <w:t xml:space="preserve"> Only </w:t>
      </w:r>
      <w:r w:rsidRPr="00352331">
        <w:rPr>
          <w:rFonts w:ascii="Times New Roman" w:eastAsia="Times New Roman" w:hAnsi="Times New Roman" w:cs="Times New Roman"/>
          <w:b/>
          <w:bCs/>
          <w:kern w:val="0"/>
          <w:szCs w:val="24"/>
          <w:lang w:eastAsia="en-IN"/>
          <w14:ligatures w14:val="none"/>
        </w:rPr>
        <w:t>36%</w:t>
      </w:r>
      <w:r w:rsidRPr="00352331">
        <w:rPr>
          <w:rFonts w:ascii="Times New Roman" w:eastAsia="Times New Roman" w:hAnsi="Times New Roman" w:cs="Times New Roman"/>
          <w:kern w:val="0"/>
          <w:szCs w:val="24"/>
          <w:lang w:eastAsia="en-IN"/>
          <w14:ligatures w14:val="none"/>
        </w:rPr>
        <w:t xml:space="preserve"> of users are definitively "Happy" and not planning to switch. The remaining </w:t>
      </w:r>
      <w:r w:rsidRPr="00352331">
        <w:rPr>
          <w:rFonts w:ascii="Times New Roman" w:eastAsia="Times New Roman" w:hAnsi="Times New Roman" w:cs="Times New Roman"/>
          <w:b/>
          <w:bCs/>
          <w:kern w:val="0"/>
          <w:szCs w:val="24"/>
          <w:lang w:eastAsia="en-IN"/>
          <w14:ligatures w14:val="none"/>
        </w:rPr>
        <w:t>64%</w:t>
      </w:r>
      <w:r w:rsidRPr="00352331">
        <w:rPr>
          <w:rFonts w:ascii="Times New Roman" w:eastAsia="Times New Roman" w:hAnsi="Times New Roman" w:cs="Times New Roman"/>
          <w:kern w:val="0"/>
          <w:szCs w:val="24"/>
          <w:lang w:eastAsia="en-IN"/>
          <w14:ligatures w14:val="none"/>
        </w:rPr>
        <w:t xml:space="preserve"> are either actively thinking about it (</w:t>
      </w:r>
      <w:r w:rsidRPr="00352331">
        <w:rPr>
          <w:rFonts w:ascii="Times New Roman" w:eastAsia="Times New Roman" w:hAnsi="Times New Roman" w:cs="Times New Roman"/>
          <w:b/>
          <w:bCs/>
          <w:kern w:val="0"/>
          <w:szCs w:val="24"/>
          <w:lang w:eastAsia="en-IN"/>
          <w14:ligatures w14:val="none"/>
        </w:rPr>
        <w:t>30%</w:t>
      </w:r>
      <w:r w:rsidRPr="00352331">
        <w:rPr>
          <w:rFonts w:ascii="Times New Roman" w:eastAsia="Times New Roman" w:hAnsi="Times New Roman" w:cs="Times New Roman"/>
          <w:kern w:val="0"/>
          <w:szCs w:val="24"/>
          <w:lang w:eastAsia="en-IN"/>
          <w14:ligatures w14:val="none"/>
        </w:rPr>
        <w:t>) or have already decided to switch once their plan expires (</w:t>
      </w:r>
      <w:r w:rsidRPr="00352331">
        <w:rPr>
          <w:rFonts w:ascii="Times New Roman" w:eastAsia="Times New Roman" w:hAnsi="Times New Roman" w:cs="Times New Roman"/>
          <w:b/>
          <w:bCs/>
          <w:kern w:val="0"/>
          <w:szCs w:val="24"/>
          <w:lang w:eastAsia="en-IN"/>
          <w14:ligatures w14:val="none"/>
        </w:rPr>
        <w:t>23%</w:t>
      </w:r>
      <w:r w:rsidRPr="00352331">
        <w:rPr>
          <w:rFonts w:ascii="Times New Roman" w:eastAsia="Times New Roman" w:hAnsi="Times New Roman" w:cs="Times New Roman"/>
          <w:kern w:val="0"/>
          <w:szCs w:val="24"/>
          <w:lang w:eastAsia="en-IN"/>
          <w14:ligatures w14:val="none"/>
        </w:rPr>
        <w:t>).</w:t>
      </w:r>
    </w:p>
    <w:p w14:paraId="1D969A22" w14:textId="46D283AD" w:rsidR="00352331" w:rsidRDefault="00352331" w:rsidP="00352331">
      <w:pPr>
        <w:numPr>
          <w:ilvl w:val="0"/>
          <w:numId w:val="6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b/>
          <w:bCs/>
          <w:kern w:val="0"/>
          <w:szCs w:val="24"/>
          <w:lang w:eastAsia="en-IN"/>
          <w14:ligatures w14:val="none"/>
        </w:rPr>
        <w:t>Key Finding:</w:t>
      </w:r>
      <w:r w:rsidRPr="00352331">
        <w:rPr>
          <w:rFonts w:ascii="Times New Roman" w:eastAsia="Times New Roman" w:hAnsi="Times New Roman" w:cs="Times New Roman"/>
          <w:kern w:val="0"/>
          <w:szCs w:val="24"/>
          <w:lang w:eastAsia="en-IN"/>
          <w14:ligatures w14:val="none"/>
        </w:rPr>
        <w:t xml:space="preserve"> This highlights a massive "At-Risk" population. The fact that nearly a quarter of respondents are waiting for plan expiration to switch confirms the importance of </w:t>
      </w:r>
      <w:r w:rsidRPr="00352331">
        <w:rPr>
          <w:rFonts w:ascii="Times New Roman" w:eastAsia="Times New Roman" w:hAnsi="Times New Roman" w:cs="Times New Roman"/>
          <w:b/>
          <w:bCs/>
          <w:kern w:val="0"/>
          <w:szCs w:val="24"/>
          <w:lang w:eastAsia="en-IN"/>
          <w14:ligatures w14:val="none"/>
        </w:rPr>
        <w:t>Survival Analysis</w:t>
      </w:r>
      <w:r w:rsidRPr="00352331">
        <w:rPr>
          <w:rFonts w:ascii="Times New Roman" w:eastAsia="Times New Roman" w:hAnsi="Times New Roman" w:cs="Times New Roman"/>
          <w:kern w:val="0"/>
          <w:szCs w:val="24"/>
          <w:lang w:eastAsia="en-IN"/>
          <w14:ligatures w14:val="none"/>
        </w:rPr>
        <w:t xml:space="preserve"> (Time-to-Churn) in our project</w:t>
      </w:r>
      <w:r>
        <w:rPr>
          <w:rFonts w:ascii="Times New Roman" w:eastAsia="Times New Roman" w:hAnsi="Times New Roman" w:cs="Times New Roman"/>
          <w:kern w:val="0"/>
          <w:szCs w:val="24"/>
          <w:lang w:eastAsia="en-IN"/>
          <w14:ligatures w14:val="none"/>
        </w:rPr>
        <w:t xml:space="preserve"> i.e. </w:t>
      </w:r>
      <w:r w:rsidRPr="00352331">
        <w:rPr>
          <w:rFonts w:ascii="Times New Roman" w:eastAsia="Times New Roman" w:hAnsi="Times New Roman" w:cs="Times New Roman"/>
          <w:kern w:val="0"/>
          <w:szCs w:val="24"/>
          <w:lang w:eastAsia="en-IN"/>
          <w14:ligatures w14:val="none"/>
        </w:rPr>
        <w:t>the "When" is just as important as the "Who."</w:t>
      </w:r>
    </w:p>
    <w:p w14:paraId="23350D89" w14:textId="0623CFE2" w:rsidR="00352331" w:rsidRPr="00352331" w:rsidRDefault="00CB2F80" w:rsidP="00352331">
      <w:pPr>
        <w:spacing w:before="100" w:beforeAutospacing="1" w:after="100" w:afterAutospacing="1" w:line="240" w:lineRule="auto"/>
        <w:ind w:left="360"/>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w:t>
      </w:r>
      <w:r w:rsidR="00352331" w:rsidRPr="00352331">
        <w:rPr>
          <w:rFonts w:ascii="Times New Roman" w:eastAsia="Times New Roman" w:hAnsi="Times New Roman" w:cs="Times New Roman"/>
          <w:b/>
          <w:bCs/>
          <w:kern w:val="0"/>
          <w:sz w:val="28"/>
          <w:szCs w:val="28"/>
          <w:lang w:eastAsia="en-IN"/>
          <w14:ligatures w14:val="none"/>
        </w:rPr>
        <w:t>.2.5 Overall Conclusion: Primary Data Insights</w:t>
      </w:r>
    </w:p>
    <w:p w14:paraId="4554F811" w14:textId="77777777" w:rsidR="00352331" w:rsidRPr="00352331" w:rsidRDefault="00352331" w:rsidP="00352331">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kern w:val="0"/>
          <w:szCs w:val="24"/>
          <w:lang w:eastAsia="en-IN"/>
          <w14:ligatures w14:val="none"/>
        </w:rPr>
        <w:t>The primary analysis provides the "Human Context" required to make the machine learning models actionable:</w:t>
      </w:r>
    </w:p>
    <w:p w14:paraId="67BD7FF6" w14:textId="77777777" w:rsidR="00352331" w:rsidRPr="00352331" w:rsidRDefault="00352331" w:rsidP="00352331">
      <w:pPr>
        <w:numPr>
          <w:ilvl w:val="0"/>
          <w:numId w:val="6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b/>
          <w:bCs/>
          <w:kern w:val="0"/>
          <w:szCs w:val="24"/>
          <w:lang w:eastAsia="en-IN"/>
          <w14:ligatures w14:val="none"/>
        </w:rPr>
        <w:t>Price vs. Quality Paradox:</w:t>
      </w:r>
      <w:r w:rsidRPr="00352331">
        <w:rPr>
          <w:rFonts w:ascii="Times New Roman" w:eastAsia="Times New Roman" w:hAnsi="Times New Roman" w:cs="Times New Roman"/>
          <w:kern w:val="0"/>
          <w:szCs w:val="24"/>
          <w:lang w:eastAsia="en-IN"/>
          <w14:ligatures w14:val="none"/>
        </w:rPr>
        <w:t xml:space="preserve"> While the secondary data shows salary and usage as key features, the primary data clarifies that customers are playing a balancing act. They want the lowest price, but "Average" network quality is the tipping point that leads to an actual switch.</w:t>
      </w:r>
    </w:p>
    <w:p w14:paraId="6BE2EDC3" w14:textId="6EE3E9CF" w:rsidR="00352331" w:rsidRPr="00352331" w:rsidRDefault="00352331" w:rsidP="00352331">
      <w:pPr>
        <w:numPr>
          <w:ilvl w:val="0"/>
          <w:numId w:val="6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b/>
          <w:bCs/>
          <w:kern w:val="0"/>
          <w:szCs w:val="24"/>
          <w:lang w:eastAsia="en-IN"/>
          <w14:ligatures w14:val="none"/>
        </w:rPr>
        <w:t>The "Hidden" Churners:</w:t>
      </w:r>
      <w:r w:rsidRPr="00352331">
        <w:rPr>
          <w:rFonts w:ascii="Times New Roman" w:eastAsia="Times New Roman" w:hAnsi="Times New Roman" w:cs="Times New Roman"/>
          <w:kern w:val="0"/>
          <w:szCs w:val="24"/>
          <w:lang w:eastAsia="en-IN"/>
          <w14:ligatures w14:val="none"/>
        </w:rPr>
        <w:t xml:space="preserve"> A large segment of the market is "Psychologically Churned"</w:t>
      </w:r>
      <w:r>
        <w:rPr>
          <w:rFonts w:ascii="Times New Roman" w:eastAsia="Times New Roman" w:hAnsi="Times New Roman" w:cs="Times New Roman"/>
          <w:kern w:val="0"/>
          <w:szCs w:val="24"/>
          <w:lang w:eastAsia="en-IN"/>
          <w14:ligatures w14:val="none"/>
        </w:rPr>
        <w:t xml:space="preserve"> </w:t>
      </w:r>
      <w:r w:rsidRPr="00352331">
        <w:rPr>
          <w:rFonts w:ascii="Times New Roman" w:eastAsia="Times New Roman" w:hAnsi="Times New Roman" w:cs="Times New Roman"/>
          <w:kern w:val="0"/>
          <w:szCs w:val="24"/>
          <w:lang w:eastAsia="en-IN"/>
          <w14:ligatures w14:val="none"/>
        </w:rPr>
        <w:t>they haven't left yet but are waiting for a plan to expire or a better offer to appear.</w:t>
      </w:r>
    </w:p>
    <w:p w14:paraId="7BC8332B" w14:textId="77777777" w:rsidR="00352331" w:rsidRPr="00352331" w:rsidRDefault="00352331" w:rsidP="00352331">
      <w:pPr>
        <w:numPr>
          <w:ilvl w:val="0"/>
          <w:numId w:val="6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b/>
          <w:bCs/>
          <w:kern w:val="0"/>
          <w:szCs w:val="24"/>
          <w:lang w:eastAsia="en-IN"/>
          <w14:ligatures w14:val="none"/>
        </w:rPr>
        <w:t>Customer Service Gap:</w:t>
      </w:r>
      <w:r w:rsidRPr="00352331">
        <w:rPr>
          <w:rFonts w:ascii="Times New Roman" w:eastAsia="Times New Roman" w:hAnsi="Times New Roman" w:cs="Times New Roman"/>
          <w:kern w:val="0"/>
          <w:szCs w:val="24"/>
          <w:lang w:eastAsia="en-IN"/>
          <w14:ligatures w14:val="none"/>
        </w:rPr>
        <w:t xml:space="preserve"> Although price and network are the main drivers, "Better Customer Service" was cited by </w:t>
      </w:r>
      <w:r w:rsidRPr="00352331">
        <w:rPr>
          <w:rFonts w:ascii="Times New Roman" w:eastAsia="Times New Roman" w:hAnsi="Times New Roman" w:cs="Times New Roman"/>
          <w:b/>
          <w:bCs/>
          <w:kern w:val="0"/>
          <w:szCs w:val="24"/>
          <w:lang w:eastAsia="en-IN"/>
          <w14:ligatures w14:val="none"/>
        </w:rPr>
        <w:t>11.3%</w:t>
      </w:r>
      <w:r w:rsidRPr="00352331">
        <w:rPr>
          <w:rFonts w:ascii="Times New Roman" w:eastAsia="Times New Roman" w:hAnsi="Times New Roman" w:cs="Times New Roman"/>
          <w:kern w:val="0"/>
          <w:szCs w:val="24"/>
          <w:lang w:eastAsia="en-IN"/>
          <w14:ligatures w14:val="none"/>
        </w:rPr>
        <w:t xml:space="preserve"> of switchers, indicating that personalized retention (Voice of Customer) can save at least 1 in 10 potential churners.</w:t>
      </w:r>
    </w:p>
    <w:p w14:paraId="4A5FF706" w14:textId="77777777" w:rsidR="00352331" w:rsidRPr="00352331" w:rsidRDefault="00352331" w:rsidP="00352331">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sidRPr="00352331">
        <w:rPr>
          <w:rFonts w:ascii="Times New Roman" w:eastAsia="Times New Roman" w:hAnsi="Times New Roman" w:cs="Times New Roman"/>
          <w:b/>
          <w:bCs/>
          <w:kern w:val="0"/>
          <w:szCs w:val="24"/>
          <w:lang w:eastAsia="en-IN"/>
          <w14:ligatures w14:val="none"/>
        </w:rPr>
        <w:t>Research Insight:</w:t>
      </w:r>
      <w:r w:rsidRPr="00352331">
        <w:rPr>
          <w:rFonts w:ascii="Times New Roman" w:eastAsia="Times New Roman" w:hAnsi="Times New Roman" w:cs="Times New Roman"/>
          <w:kern w:val="0"/>
          <w:szCs w:val="24"/>
          <w:lang w:eastAsia="en-IN"/>
          <w14:ligatures w14:val="none"/>
        </w:rPr>
        <w:t xml:space="preserve"> The primary data validates the need for a </w:t>
      </w:r>
      <w:r w:rsidRPr="00352331">
        <w:rPr>
          <w:rFonts w:ascii="Times New Roman" w:eastAsia="Times New Roman" w:hAnsi="Times New Roman" w:cs="Times New Roman"/>
          <w:b/>
          <w:bCs/>
          <w:kern w:val="0"/>
          <w:szCs w:val="24"/>
          <w:lang w:eastAsia="en-IN"/>
          <w14:ligatures w14:val="none"/>
        </w:rPr>
        <w:t>Hybrid Approach</w:t>
      </w:r>
      <w:r w:rsidRPr="00352331">
        <w:rPr>
          <w:rFonts w:ascii="Times New Roman" w:eastAsia="Times New Roman" w:hAnsi="Times New Roman" w:cs="Times New Roman"/>
          <w:kern w:val="0"/>
          <w:szCs w:val="24"/>
          <w:lang w:eastAsia="en-IN"/>
          <w14:ligatures w14:val="none"/>
        </w:rPr>
        <w:t>. Quantitative models alone cannot capture the "Wait-and-Watch" sentiment of customers. By integrating these survey insights, our framework can prioritize retention efforts not just based on usage drops, but on specific dissatisfaction triggers like price hikes or network degradation in specific regions.</w:t>
      </w:r>
    </w:p>
    <w:p w14:paraId="7C2DFFC7" w14:textId="77777777" w:rsidR="00352331" w:rsidRPr="00352331" w:rsidRDefault="00352331" w:rsidP="00352331">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15B36A5C" w14:textId="13F62F97" w:rsidR="00927547" w:rsidRDefault="00CB2F80">
      <w:pPr>
        <w:rPr>
          <w:rFonts w:ascii="Times New Roman" w:hAnsi="Times New Roman" w:cs="Times New Roman"/>
          <w:b/>
          <w:bCs/>
          <w:sz w:val="44"/>
          <w:szCs w:val="44"/>
        </w:rPr>
      </w:pPr>
      <w:r>
        <w:rPr>
          <w:rFonts w:ascii="Times New Roman" w:hAnsi="Times New Roman" w:cs="Times New Roman"/>
          <w:b/>
          <w:bCs/>
          <w:sz w:val="44"/>
          <w:szCs w:val="44"/>
          <w:lang w:val="en-US"/>
        </w:rPr>
        <w:lastRenderedPageBreak/>
        <w:t xml:space="preserve">PHASE II: </w:t>
      </w:r>
      <w:r w:rsidR="00A52864" w:rsidRPr="00A52864">
        <w:rPr>
          <w:rFonts w:ascii="Times New Roman" w:hAnsi="Times New Roman" w:cs="Times New Roman"/>
          <w:b/>
          <w:bCs/>
          <w:sz w:val="44"/>
          <w:szCs w:val="44"/>
        </w:rPr>
        <w:t>Predictive Modeling</w:t>
      </w:r>
    </w:p>
    <w:p w14:paraId="60597B2F" w14:textId="4287A3D0" w:rsidR="00A52864" w:rsidRDefault="00A52864">
      <w:pPr>
        <w:rPr>
          <w:rFonts w:ascii="Times New Roman" w:hAnsi="Times New Roman" w:cs="Times New Roman"/>
          <w:b/>
          <w:bCs/>
          <w:sz w:val="32"/>
          <w:szCs w:val="32"/>
        </w:rPr>
      </w:pPr>
      <w:r>
        <w:rPr>
          <w:rFonts w:ascii="Times New Roman" w:hAnsi="Times New Roman" w:cs="Times New Roman"/>
          <w:b/>
          <w:bCs/>
          <w:sz w:val="32"/>
          <w:szCs w:val="32"/>
          <w:lang w:val="en-US"/>
        </w:rPr>
        <w:t xml:space="preserve">2.1 </w:t>
      </w:r>
      <w:r w:rsidRPr="00A52864">
        <w:rPr>
          <w:rFonts w:ascii="Times New Roman" w:hAnsi="Times New Roman" w:cs="Times New Roman"/>
          <w:b/>
          <w:bCs/>
          <w:sz w:val="32"/>
          <w:szCs w:val="32"/>
        </w:rPr>
        <w:t>Logistic Regression</w:t>
      </w:r>
    </w:p>
    <w:p w14:paraId="759F314F" w14:textId="206311AC" w:rsidR="00135B13" w:rsidRPr="00135B13" w:rsidRDefault="00135B13" w:rsidP="00135B13">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B13">
        <w:rPr>
          <w:rFonts w:ascii="Times New Roman" w:eastAsia="Times New Roman" w:hAnsi="Times New Roman" w:cs="Times New Roman"/>
          <w:b/>
          <w:bCs/>
          <w:kern w:val="0"/>
          <w:sz w:val="28"/>
          <w:szCs w:val="28"/>
          <w:lang w:eastAsia="en-IN"/>
          <w14:ligatures w14:val="none"/>
        </w:rPr>
        <w:t>2.1.1 About Logistic Regression</w:t>
      </w:r>
    </w:p>
    <w:p w14:paraId="7733931D" w14:textId="77777777"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Logistic Regression is a supervised learning algorithm used for binary classification. Unlike Linear Regression, which predicts continuous values, Logistic Regression predicts the </w:t>
      </w:r>
      <w:r w:rsidRPr="00135B13">
        <w:rPr>
          <w:rFonts w:ascii="Times New Roman" w:eastAsia="Times New Roman" w:hAnsi="Times New Roman" w:cs="Times New Roman"/>
          <w:b/>
          <w:bCs/>
          <w:kern w:val="0"/>
          <w:szCs w:val="24"/>
          <w:lang w:eastAsia="en-IN"/>
          <w14:ligatures w14:val="none"/>
        </w:rPr>
        <w:t>probability</w:t>
      </w:r>
      <w:r w:rsidRPr="00135B13">
        <w:rPr>
          <w:rFonts w:ascii="Times New Roman" w:eastAsia="Times New Roman" w:hAnsi="Times New Roman" w:cs="Times New Roman"/>
          <w:kern w:val="0"/>
          <w:szCs w:val="24"/>
          <w:lang w:eastAsia="en-IN"/>
          <w14:ligatures w14:val="none"/>
        </w:rPr>
        <w:t xml:space="preserve"> of an instance belonging to a specific class (in this case, Churn = 1 or No Churn = 0).</w:t>
      </w:r>
    </w:p>
    <w:p w14:paraId="109FC3A3" w14:textId="77777777"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We have chosen Logistic Regression as our starting point because:</w:t>
      </w:r>
    </w:p>
    <w:p w14:paraId="5C2100AE" w14:textId="55A4D81A" w:rsidR="00135B13" w:rsidRPr="00135B13" w:rsidRDefault="00135B13" w:rsidP="00135B13">
      <w:pPr>
        <w:numPr>
          <w:ilvl w:val="0"/>
          <w:numId w:val="74"/>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Baseline Benchmarking:</w:t>
      </w:r>
      <w:r w:rsidRPr="00135B13">
        <w:rPr>
          <w:rFonts w:ascii="Times New Roman" w:eastAsia="Times New Roman" w:hAnsi="Times New Roman" w:cs="Times New Roman"/>
          <w:kern w:val="0"/>
          <w:szCs w:val="24"/>
          <w:lang w:eastAsia="en-IN"/>
          <w14:ligatures w14:val="none"/>
        </w:rPr>
        <w:t xml:space="preserve"> It provides a performance floor. Any advanced model we build later (like Random Forest or </w:t>
      </w:r>
      <w:r w:rsidR="00805E85">
        <w:rPr>
          <w:rFonts w:ascii="Times New Roman" w:eastAsia="Times New Roman" w:hAnsi="Times New Roman" w:cs="Times New Roman"/>
          <w:kern w:val="0"/>
          <w:szCs w:val="24"/>
          <w:lang w:eastAsia="en-IN"/>
          <w14:ligatures w14:val="none"/>
        </w:rPr>
        <w:t>LightBGM</w:t>
      </w:r>
      <w:r w:rsidRPr="00135B13">
        <w:rPr>
          <w:rFonts w:ascii="Times New Roman" w:eastAsia="Times New Roman" w:hAnsi="Times New Roman" w:cs="Times New Roman"/>
          <w:kern w:val="0"/>
          <w:szCs w:val="24"/>
          <w:lang w:eastAsia="en-IN"/>
          <w14:ligatures w14:val="none"/>
        </w:rPr>
        <w:t>) must significantly outperform this baseline to justify its complexity.</w:t>
      </w:r>
    </w:p>
    <w:p w14:paraId="79240373" w14:textId="77777777" w:rsidR="00135B13" w:rsidRPr="00135B13" w:rsidRDefault="00135B13" w:rsidP="00135B13">
      <w:pPr>
        <w:numPr>
          <w:ilvl w:val="0"/>
          <w:numId w:val="74"/>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Explainability:</w:t>
      </w:r>
      <w:r w:rsidRPr="00135B13">
        <w:rPr>
          <w:rFonts w:ascii="Times New Roman" w:eastAsia="Times New Roman" w:hAnsi="Times New Roman" w:cs="Times New Roman"/>
          <w:kern w:val="0"/>
          <w:szCs w:val="24"/>
          <w:lang w:eastAsia="en-IN"/>
          <w14:ligatures w14:val="none"/>
        </w:rPr>
        <w:t xml:space="preserve"> It offers direct insight into how each feature (e.g., age or data usage) linearly increases or decreases the odds of churn.</w:t>
      </w:r>
    </w:p>
    <w:p w14:paraId="75A556B9" w14:textId="477501F8" w:rsidR="00135B13" w:rsidRPr="00135B13" w:rsidRDefault="00135B13" w:rsidP="00135B13">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135B13">
        <w:rPr>
          <w:rFonts w:ascii="Times New Roman" w:eastAsia="Times New Roman" w:hAnsi="Times New Roman" w:cs="Times New Roman"/>
          <w:b/>
          <w:bCs/>
          <w:kern w:val="0"/>
          <w:sz w:val="28"/>
          <w:szCs w:val="28"/>
          <w:lang w:eastAsia="en-IN"/>
          <w14:ligatures w14:val="none"/>
        </w:rPr>
        <w:t>2.1.2 Mathematical Foundation</w:t>
      </w:r>
    </w:p>
    <w:p w14:paraId="62FCF276" w14:textId="77777777"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The model uses the </w:t>
      </w:r>
      <w:r w:rsidRPr="00135B13">
        <w:rPr>
          <w:rFonts w:ascii="Times New Roman" w:eastAsia="Times New Roman" w:hAnsi="Times New Roman" w:cs="Times New Roman"/>
          <w:b/>
          <w:bCs/>
          <w:kern w:val="0"/>
          <w:szCs w:val="24"/>
          <w:lang w:eastAsia="en-IN"/>
          <w14:ligatures w14:val="none"/>
        </w:rPr>
        <w:t>Sigmoid (Logistic) Function</w:t>
      </w:r>
      <w:r w:rsidRPr="00135B13">
        <w:rPr>
          <w:rFonts w:ascii="Times New Roman" w:eastAsia="Times New Roman" w:hAnsi="Times New Roman" w:cs="Times New Roman"/>
          <w:kern w:val="0"/>
          <w:szCs w:val="24"/>
          <w:lang w:eastAsia="en-IN"/>
          <w14:ligatures w14:val="none"/>
        </w:rPr>
        <w:t xml:space="preserve"> to map any real-valued number into a probability value between 0 and 1. The mathematical representation is:</w:t>
      </w:r>
    </w:p>
    <w:p w14:paraId="1CEE916E" w14:textId="4B283863" w:rsidR="00135B13" w:rsidRPr="00135B13" w:rsidRDefault="00135B13" w:rsidP="00135B13">
      <w:pPr>
        <w:spacing w:after="0" w:line="240" w:lineRule="auto"/>
        <w:jc w:val="center"/>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P(y=1|x) = σ(z) = </w:t>
      </w:r>
      <w:r>
        <w:rPr>
          <w:rFonts w:ascii="Times New Roman" w:eastAsia="Times New Roman" w:hAnsi="Times New Roman" w:cs="Times New Roman"/>
          <w:kern w:val="0"/>
          <w:szCs w:val="24"/>
          <w:lang w:eastAsia="en-IN"/>
          <w14:ligatures w14:val="none"/>
        </w:rPr>
        <w:t>1 / (1 + e</w:t>
      </w:r>
      <w:r w:rsidRPr="00135B13">
        <w:rPr>
          <w:rFonts w:ascii="Times New Roman" w:eastAsia="Times New Roman" w:hAnsi="Times New Roman" w:cs="Times New Roman"/>
          <w:kern w:val="0"/>
          <w:szCs w:val="24"/>
          <w:vertAlign w:val="superscript"/>
          <w:lang w:eastAsia="en-IN"/>
          <w14:ligatures w14:val="none"/>
        </w:rPr>
        <w:t>-z</w:t>
      </w:r>
      <w:r>
        <w:rPr>
          <w:rFonts w:ascii="Times New Roman" w:eastAsia="Times New Roman" w:hAnsi="Times New Roman" w:cs="Times New Roman"/>
          <w:kern w:val="0"/>
          <w:szCs w:val="24"/>
          <w:lang w:eastAsia="en-IN"/>
          <w14:ligatures w14:val="none"/>
        </w:rPr>
        <w:t>)</w:t>
      </w:r>
    </w:p>
    <w:p w14:paraId="074DE668" w14:textId="77777777"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Where:</w:t>
      </w:r>
    </w:p>
    <w:p w14:paraId="528CD528" w14:textId="2283CA74" w:rsidR="00135B13" w:rsidRPr="00135B13" w:rsidRDefault="00135B13" w:rsidP="004700BE">
      <w:pPr>
        <w:numPr>
          <w:ilvl w:val="0"/>
          <w:numId w:val="75"/>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z = </w:t>
      </w:r>
      <w:r w:rsidR="004700BE" w:rsidRPr="00E236FE">
        <w:rPr>
          <w:rFonts w:ascii="Cambria Math" w:eastAsia="Times New Roman" w:hAnsi="Cambria Math" w:cs="Cambria Math"/>
          <w:kern w:val="0"/>
          <w:szCs w:val="24"/>
          <w:lang w:eastAsia="en-IN"/>
          <w14:ligatures w14:val="none"/>
        </w:rPr>
        <w:t>𝛽</w:t>
      </w:r>
      <w:r w:rsidR="004700BE" w:rsidRPr="004700BE">
        <w:rPr>
          <w:rFonts w:ascii="Cambria Math" w:eastAsia="Times New Roman" w:hAnsi="Cambria Math" w:cs="Cambria Math"/>
          <w:kern w:val="0"/>
          <w:szCs w:val="24"/>
          <w:vertAlign w:val="subscript"/>
          <w:lang w:eastAsia="en-IN"/>
          <w14:ligatures w14:val="none"/>
        </w:rPr>
        <w:t>0</w:t>
      </w:r>
      <w:r w:rsidR="004700BE">
        <w:rPr>
          <w:rFonts w:ascii="Cambria Math" w:eastAsia="Times New Roman" w:hAnsi="Cambria Math" w:cs="Cambria Math"/>
          <w:kern w:val="0"/>
          <w:szCs w:val="24"/>
          <w:vertAlign w:val="subscript"/>
          <w:lang w:eastAsia="en-IN"/>
          <w14:ligatures w14:val="none"/>
        </w:rPr>
        <w:t xml:space="preserve"> </w:t>
      </w:r>
      <w:r w:rsidR="004700BE">
        <w:rPr>
          <w:rFonts w:ascii="Cambria Math" w:eastAsia="Times New Roman" w:hAnsi="Cambria Math" w:cs="Cambria Math"/>
          <w:kern w:val="0"/>
          <w:szCs w:val="24"/>
          <w:lang w:eastAsia="en-IN"/>
          <w14:ligatures w14:val="none"/>
        </w:rPr>
        <w:t xml:space="preserve">+ </w:t>
      </w:r>
      <w:r w:rsidR="004700BE" w:rsidRPr="00E236FE">
        <w:rPr>
          <w:rFonts w:ascii="Cambria Math" w:eastAsia="Times New Roman" w:hAnsi="Cambria Math" w:cs="Cambria Math"/>
          <w:kern w:val="0"/>
          <w:szCs w:val="24"/>
          <w:lang w:eastAsia="en-IN"/>
          <w14:ligatures w14:val="none"/>
        </w:rPr>
        <w:t>𝛽</w:t>
      </w:r>
      <w:r w:rsidR="004700BE">
        <w:rPr>
          <w:rFonts w:ascii="Cambria Math" w:eastAsia="Times New Roman" w:hAnsi="Cambria Math" w:cs="Cambria Math"/>
          <w:kern w:val="0"/>
          <w:szCs w:val="24"/>
          <w:vertAlign w:val="subscript"/>
          <w:lang w:eastAsia="en-IN"/>
          <w14:ligatures w14:val="none"/>
        </w:rPr>
        <w:t>1</w:t>
      </w:r>
      <w:r w:rsidR="004700BE">
        <w:rPr>
          <w:rFonts w:ascii="Cambria Math" w:eastAsia="Times New Roman" w:hAnsi="Cambria Math" w:cs="Cambria Math"/>
          <w:kern w:val="0"/>
          <w:szCs w:val="24"/>
          <w:lang w:eastAsia="en-IN"/>
          <w14:ligatures w14:val="none"/>
        </w:rPr>
        <w:t>.x</w:t>
      </w:r>
      <w:r w:rsidR="004700BE">
        <w:rPr>
          <w:rFonts w:ascii="Cambria Math" w:eastAsia="Times New Roman" w:hAnsi="Cambria Math" w:cs="Cambria Math"/>
          <w:kern w:val="0"/>
          <w:szCs w:val="24"/>
          <w:vertAlign w:val="subscript"/>
          <w:lang w:eastAsia="en-IN"/>
          <w14:ligatures w14:val="none"/>
        </w:rPr>
        <w:t>1</w:t>
      </w:r>
      <w:r w:rsidR="004700BE">
        <w:rPr>
          <w:rFonts w:ascii="Cambria Math" w:eastAsia="Times New Roman" w:hAnsi="Cambria Math" w:cs="Cambria Math"/>
          <w:kern w:val="0"/>
          <w:szCs w:val="24"/>
          <w:lang w:eastAsia="en-IN"/>
          <w14:ligatures w14:val="none"/>
        </w:rPr>
        <w:t xml:space="preserve"> + </w:t>
      </w:r>
      <w:r w:rsidR="004700BE" w:rsidRPr="00E236FE">
        <w:rPr>
          <w:rFonts w:ascii="Cambria Math" w:eastAsia="Times New Roman" w:hAnsi="Cambria Math" w:cs="Cambria Math"/>
          <w:kern w:val="0"/>
          <w:szCs w:val="24"/>
          <w:lang w:eastAsia="en-IN"/>
          <w14:ligatures w14:val="none"/>
        </w:rPr>
        <w:t>𝛽</w:t>
      </w:r>
      <w:r w:rsidR="004700BE">
        <w:rPr>
          <w:rFonts w:ascii="Cambria Math" w:eastAsia="Times New Roman" w:hAnsi="Cambria Math" w:cs="Cambria Math"/>
          <w:kern w:val="0"/>
          <w:szCs w:val="24"/>
          <w:vertAlign w:val="subscript"/>
          <w:lang w:eastAsia="en-IN"/>
          <w14:ligatures w14:val="none"/>
        </w:rPr>
        <w:t>2</w:t>
      </w:r>
      <w:r w:rsidR="004700BE">
        <w:rPr>
          <w:rFonts w:ascii="Cambria Math" w:eastAsia="Times New Roman" w:hAnsi="Cambria Math" w:cs="Cambria Math"/>
          <w:kern w:val="0"/>
          <w:szCs w:val="24"/>
          <w:lang w:eastAsia="en-IN"/>
          <w14:ligatures w14:val="none"/>
        </w:rPr>
        <w:t>.x</w:t>
      </w:r>
      <w:r w:rsidR="004700BE">
        <w:rPr>
          <w:rFonts w:ascii="Cambria Math" w:eastAsia="Times New Roman" w:hAnsi="Cambria Math" w:cs="Cambria Math"/>
          <w:kern w:val="0"/>
          <w:szCs w:val="24"/>
          <w:vertAlign w:val="subscript"/>
          <w:lang w:eastAsia="en-IN"/>
          <w14:ligatures w14:val="none"/>
        </w:rPr>
        <w:t xml:space="preserve">2 </w:t>
      </w:r>
      <w:r w:rsidR="004700BE">
        <w:rPr>
          <w:rFonts w:ascii="Cambria Math" w:eastAsia="Times New Roman" w:hAnsi="Cambria Math" w:cs="Cambria Math"/>
          <w:kern w:val="0"/>
          <w:szCs w:val="24"/>
          <w:lang w:eastAsia="en-IN"/>
          <w14:ligatures w14:val="none"/>
        </w:rPr>
        <w:t xml:space="preserve">+ … + </w:t>
      </w:r>
      <w:r w:rsidR="004700BE" w:rsidRPr="00E236FE">
        <w:rPr>
          <w:rFonts w:ascii="Cambria Math" w:eastAsia="Times New Roman" w:hAnsi="Cambria Math" w:cs="Cambria Math"/>
          <w:kern w:val="0"/>
          <w:szCs w:val="24"/>
          <w:lang w:eastAsia="en-IN"/>
          <w14:ligatures w14:val="none"/>
        </w:rPr>
        <w:t>𝛽</w:t>
      </w:r>
      <w:r w:rsidR="004700BE">
        <w:rPr>
          <w:rFonts w:ascii="Cambria Math" w:eastAsia="Times New Roman" w:hAnsi="Cambria Math" w:cs="Cambria Math"/>
          <w:kern w:val="0"/>
          <w:szCs w:val="24"/>
          <w:vertAlign w:val="subscript"/>
          <w:lang w:eastAsia="en-IN"/>
          <w14:ligatures w14:val="none"/>
        </w:rPr>
        <w:t>n</w:t>
      </w:r>
      <w:r w:rsidR="004700BE">
        <w:rPr>
          <w:rFonts w:ascii="Cambria Math" w:eastAsia="Times New Roman" w:hAnsi="Cambria Math" w:cs="Cambria Math"/>
          <w:kern w:val="0"/>
          <w:szCs w:val="24"/>
          <w:lang w:eastAsia="en-IN"/>
          <w14:ligatures w14:val="none"/>
        </w:rPr>
        <w:t>.x</w:t>
      </w:r>
      <w:r w:rsidR="004700BE">
        <w:rPr>
          <w:rFonts w:ascii="Cambria Math" w:eastAsia="Times New Roman" w:hAnsi="Cambria Math" w:cs="Cambria Math"/>
          <w:kern w:val="0"/>
          <w:szCs w:val="24"/>
          <w:vertAlign w:val="subscript"/>
          <w:lang w:eastAsia="en-IN"/>
          <w14:ligatures w14:val="none"/>
        </w:rPr>
        <w:t>n</w:t>
      </w:r>
      <w:r w:rsidR="004700BE">
        <w:rPr>
          <w:rFonts w:ascii="Cambria Math" w:eastAsia="Times New Roman" w:hAnsi="Cambria Math" w:cs="Cambria Math"/>
          <w:kern w:val="0"/>
          <w:szCs w:val="24"/>
          <w:lang w:eastAsia="en-IN"/>
          <w14:ligatures w14:val="none"/>
        </w:rPr>
        <w:t xml:space="preserve"> </w:t>
      </w:r>
      <w:r w:rsidR="004700BE">
        <w:rPr>
          <w:rFonts w:ascii="Times New Roman" w:eastAsia="Times New Roman" w:hAnsi="Times New Roman" w:cs="Times New Roman"/>
          <w:kern w:val="0"/>
          <w:szCs w:val="24"/>
          <w:lang w:eastAsia="en-IN"/>
          <w14:ligatures w14:val="none"/>
        </w:rPr>
        <w:t xml:space="preserve"> </w:t>
      </w:r>
      <w:r w:rsidRPr="00135B13">
        <w:rPr>
          <w:rFonts w:ascii="Times New Roman" w:eastAsia="Times New Roman" w:hAnsi="Times New Roman" w:cs="Times New Roman"/>
          <w:kern w:val="0"/>
          <w:szCs w:val="24"/>
          <w:lang w:eastAsia="en-IN"/>
          <w14:ligatures w14:val="none"/>
        </w:rPr>
        <w:t>(The linear combination of features and weights).</w:t>
      </w:r>
    </w:p>
    <w:p w14:paraId="7FDA5444" w14:textId="0A721B8E" w:rsidR="00135B13" w:rsidRPr="00135B13" w:rsidRDefault="00135B13" w:rsidP="00135B13">
      <w:pPr>
        <w:numPr>
          <w:ilvl w:val="0"/>
          <w:numId w:val="75"/>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e: The base of natural logarithms.</w:t>
      </w:r>
    </w:p>
    <w:p w14:paraId="75DFB4C1" w14:textId="5A74630F" w:rsidR="00135B13" w:rsidRDefault="004700BE" w:rsidP="00135B13">
      <w:pPr>
        <w:numPr>
          <w:ilvl w:val="0"/>
          <w:numId w:val="75"/>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σ</w:t>
      </w:r>
      <w:r w:rsidR="00135B13" w:rsidRPr="00135B13">
        <w:rPr>
          <w:rFonts w:ascii="Times New Roman" w:eastAsia="Times New Roman" w:hAnsi="Times New Roman" w:cs="Times New Roman"/>
          <w:kern w:val="0"/>
          <w:szCs w:val="24"/>
          <w:lang w:eastAsia="en-IN"/>
          <w14:ligatures w14:val="none"/>
        </w:rPr>
        <w:t>(z): The probability that a customer will churn.</w:t>
      </w:r>
    </w:p>
    <w:p w14:paraId="78C28557" w14:textId="79FEEB25" w:rsidR="004700BE" w:rsidRDefault="004700BE" w:rsidP="004700BE">
      <w:pPr>
        <w:pStyle w:val="NormalWeb"/>
        <w:numPr>
          <w:ilvl w:val="0"/>
          <w:numId w:val="75"/>
        </w:numPr>
        <w:spacing w:before="0" w:beforeAutospacing="0"/>
        <w:rPr>
          <w:rFonts w:ascii="Arial" w:hAnsi="Arial" w:cs="Arial"/>
        </w:rPr>
      </w:pPr>
      <w:r w:rsidRPr="00E236FE">
        <w:rPr>
          <w:rFonts w:ascii="Cambria Math" w:hAnsi="Cambria Math" w:cs="Cambria Math"/>
        </w:rPr>
        <w:t>𝛽</w:t>
      </w:r>
      <w:r w:rsidRPr="004700BE">
        <w:rPr>
          <w:rFonts w:ascii="Cambria Math" w:hAnsi="Cambria Math" w:cs="Cambria Math"/>
          <w:vertAlign w:val="subscript"/>
        </w:rPr>
        <w:t>0</w:t>
      </w:r>
      <w:r>
        <w:rPr>
          <w:rFonts w:ascii="Arial" w:hAnsi="Arial" w:cs="Arial"/>
        </w:rPr>
        <w:t>: The intercept (constant) of the model.</w:t>
      </w:r>
    </w:p>
    <w:p w14:paraId="3073C44A" w14:textId="77777777" w:rsidR="004700BE" w:rsidRDefault="004700BE" w:rsidP="004700BE">
      <w:pPr>
        <w:pStyle w:val="NormalWeb"/>
        <w:numPr>
          <w:ilvl w:val="0"/>
          <w:numId w:val="75"/>
        </w:numPr>
        <w:spacing w:before="0" w:beforeAutospacing="0"/>
        <w:rPr>
          <w:rFonts w:ascii="Arial" w:hAnsi="Arial" w:cs="Arial"/>
        </w:rPr>
      </w:pPr>
      <w:r w:rsidRPr="00E236FE">
        <w:rPr>
          <w:rFonts w:ascii="Cambria Math" w:hAnsi="Cambria Math" w:cs="Cambria Math"/>
        </w:rPr>
        <w:t>𝛽</w:t>
      </w:r>
      <w:r w:rsidRPr="004700BE">
        <w:rPr>
          <w:rFonts w:ascii="Cambria Math" w:hAnsi="Cambria Math" w:cs="Cambria Math"/>
          <w:vertAlign w:val="subscript"/>
        </w:rPr>
        <w:t xml:space="preserve">1, </w:t>
      </w:r>
      <w:r w:rsidRPr="00E236FE">
        <w:rPr>
          <w:rFonts w:ascii="Cambria Math" w:hAnsi="Cambria Math" w:cs="Cambria Math"/>
        </w:rPr>
        <w:t>𝛽</w:t>
      </w:r>
      <w:r w:rsidRPr="004700BE">
        <w:rPr>
          <w:rFonts w:ascii="Cambria Math" w:hAnsi="Cambria Math" w:cs="Cambria Math"/>
          <w:vertAlign w:val="subscript"/>
        </w:rPr>
        <w:t xml:space="preserve">2,…, </w:t>
      </w:r>
      <w:r w:rsidRPr="00E236FE">
        <w:rPr>
          <w:rFonts w:ascii="Cambria Math" w:hAnsi="Cambria Math" w:cs="Cambria Math"/>
        </w:rPr>
        <w:t>𝛽</w:t>
      </w:r>
      <w:r w:rsidRPr="004700BE">
        <w:rPr>
          <w:rFonts w:ascii="Cambria Math" w:hAnsi="Cambria Math" w:cs="Cambria Math"/>
          <w:vertAlign w:val="subscript"/>
        </w:rPr>
        <w:t xml:space="preserve">n </w:t>
      </w:r>
      <w:r w:rsidRPr="004700BE">
        <w:rPr>
          <w:rFonts w:ascii="Arial" w:hAnsi="Arial" w:cs="Arial"/>
        </w:rPr>
        <w:t xml:space="preserve">: The coefficients (weights) assigned to each feature </w:t>
      </w:r>
    </w:p>
    <w:p w14:paraId="22263A4A" w14:textId="00E5011D" w:rsidR="00135B13" w:rsidRPr="004700BE" w:rsidRDefault="004700BE" w:rsidP="004700BE">
      <w:pPr>
        <w:pStyle w:val="NormalWeb"/>
        <w:numPr>
          <w:ilvl w:val="0"/>
          <w:numId w:val="75"/>
        </w:numPr>
        <w:spacing w:before="0" w:beforeAutospacing="0"/>
        <w:rPr>
          <w:rFonts w:ascii="Arial" w:hAnsi="Arial" w:cs="Arial"/>
        </w:rPr>
      </w:pPr>
      <w:r>
        <w:rPr>
          <w:rFonts w:ascii="Cambria Math" w:hAnsi="Cambria Math" w:cs="Cambria Math"/>
        </w:rPr>
        <w:t>X</w:t>
      </w:r>
      <w:r>
        <w:rPr>
          <w:rFonts w:ascii="Cambria Math" w:hAnsi="Cambria Math" w:cs="Cambria Math"/>
          <w:vertAlign w:val="subscript"/>
        </w:rPr>
        <w:t xml:space="preserve">0, </w:t>
      </w:r>
      <w:r>
        <w:rPr>
          <w:rFonts w:ascii="Cambria Math" w:hAnsi="Cambria Math" w:cs="Cambria Math"/>
        </w:rPr>
        <w:t>x</w:t>
      </w:r>
      <w:r>
        <w:rPr>
          <w:rFonts w:ascii="Cambria Math" w:hAnsi="Cambria Math" w:cs="Cambria Math"/>
          <w:vertAlign w:val="subscript"/>
        </w:rPr>
        <w:t xml:space="preserve">1, </w:t>
      </w:r>
      <w:r>
        <w:rPr>
          <w:rFonts w:ascii="Arial" w:hAnsi="Arial" w:cs="Arial"/>
        </w:rPr>
        <w:t xml:space="preserve">…, </w:t>
      </w:r>
      <w:r>
        <w:rPr>
          <w:rFonts w:ascii="Cambria Math" w:hAnsi="Cambria Math" w:cs="Cambria Math"/>
        </w:rPr>
        <w:t>x</w:t>
      </w:r>
      <w:r>
        <w:rPr>
          <w:rFonts w:ascii="Cambria Math" w:hAnsi="Cambria Math" w:cs="Cambria Math"/>
          <w:vertAlign w:val="subscript"/>
        </w:rPr>
        <w:t>n</w:t>
      </w:r>
      <w:r w:rsidRPr="004700BE">
        <w:rPr>
          <w:rFonts w:ascii="Arial" w:hAnsi="Arial" w:cs="Arial"/>
        </w:rPr>
        <w:t>: The actual values of the features for a specific customer.</w:t>
      </w:r>
    </w:p>
    <w:p w14:paraId="2F96EB32" w14:textId="1DB1F011" w:rsidR="00135B13" w:rsidRPr="004814F2" w:rsidRDefault="004814F2" w:rsidP="00135B13">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814F2">
        <w:rPr>
          <w:rFonts w:ascii="Times New Roman" w:eastAsia="Times New Roman" w:hAnsi="Times New Roman" w:cs="Times New Roman"/>
          <w:b/>
          <w:bCs/>
          <w:kern w:val="0"/>
          <w:sz w:val="28"/>
          <w:szCs w:val="28"/>
          <w:lang w:eastAsia="en-IN"/>
          <w14:ligatures w14:val="none"/>
        </w:rPr>
        <w:t>2.1</w:t>
      </w:r>
      <w:r w:rsidR="00135B13" w:rsidRPr="00135B13">
        <w:rPr>
          <w:rFonts w:ascii="Times New Roman" w:eastAsia="Times New Roman" w:hAnsi="Times New Roman" w:cs="Times New Roman"/>
          <w:b/>
          <w:bCs/>
          <w:kern w:val="0"/>
          <w:sz w:val="28"/>
          <w:szCs w:val="28"/>
          <w:lang w:eastAsia="en-IN"/>
          <w14:ligatures w14:val="none"/>
        </w:rPr>
        <w:t>.3 Findings and Interpretation</w:t>
      </w:r>
    </w:p>
    <w:p w14:paraId="7D82DEE5" w14:textId="1BE00F2D" w:rsidR="004700BE" w:rsidRPr="00135B13" w:rsidRDefault="004700BE" w:rsidP="00135B13">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Pr>
          <w:b/>
          <w:bCs/>
          <w:noProof/>
          <w:sz w:val="36"/>
          <w:szCs w:val="36"/>
        </w:rPr>
        <w:drawing>
          <wp:inline distT="0" distB="0" distL="0" distR="0" wp14:anchorId="7DB300B1" wp14:editId="572E9437">
            <wp:extent cx="2800350" cy="1810951"/>
            <wp:effectExtent l="0" t="0" r="0" b="0"/>
            <wp:docPr id="1744728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8248" name="Picture 17447282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09370" cy="1816784"/>
                    </a:xfrm>
                    <a:prstGeom prst="rect">
                      <a:avLst/>
                    </a:prstGeom>
                  </pic:spPr>
                </pic:pic>
              </a:graphicData>
            </a:graphic>
          </wp:inline>
        </w:drawing>
      </w:r>
      <w:r>
        <w:rPr>
          <w:b/>
          <w:bCs/>
          <w:noProof/>
          <w:sz w:val="36"/>
          <w:szCs w:val="36"/>
        </w:rPr>
        <w:drawing>
          <wp:anchor distT="0" distB="0" distL="114300" distR="114300" simplePos="0" relativeHeight="251675648" behindDoc="0" locked="0" layoutInCell="1" allowOverlap="1" wp14:anchorId="53FCA87B" wp14:editId="766C17B2">
            <wp:simplePos x="0" y="0"/>
            <wp:positionH relativeFrom="margin">
              <wp:align>left</wp:align>
            </wp:positionH>
            <wp:positionV relativeFrom="paragraph">
              <wp:posOffset>13335</wp:posOffset>
            </wp:positionV>
            <wp:extent cx="2623820" cy="1808480"/>
            <wp:effectExtent l="0" t="0" r="5080" b="1270"/>
            <wp:wrapSquare wrapText="bothSides"/>
            <wp:docPr id="362814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4093" name="Picture 3628140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3820" cy="1808480"/>
                    </a:xfrm>
                    <a:prstGeom prst="rect">
                      <a:avLst/>
                    </a:prstGeom>
                  </pic:spPr>
                </pic:pic>
              </a:graphicData>
            </a:graphic>
            <wp14:sizeRelH relativeFrom="margin">
              <wp14:pctWidth>0</wp14:pctWidth>
            </wp14:sizeRelH>
            <wp14:sizeRelV relativeFrom="margin">
              <wp14:pctHeight>0</wp14:pctHeight>
            </wp14:sizeRelV>
          </wp:anchor>
        </w:drawing>
      </w:r>
    </w:p>
    <w:p w14:paraId="29BA8913" w14:textId="77777777" w:rsidR="004700BE" w:rsidRDefault="004700BE" w:rsidP="00135B13">
      <w:pPr>
        <w:spacing w:after="100" w:afterAutospacing="1" w:line="240" w:lineRule="auto"/>
        <w:rPr>
          <w:rFonts w:ascii="Times New Roman" w:eastAsia="Times New Roman" w:hAnsi="Times New Roman" w:cs="Times New Roman"/>
          <w:kern w:val="0"/>
          <w:szCs w:val="24"/>
          <w:lang w:eastAsia="en-IN"/>
          <w14:ligatures w14:val="none"/>
        </w:rPr>
      </w:pPr>
    </w:p>
    <w:tbl>
      <w:tblPr>
        <w:tblW w:w="0" w:type="auto"/>
        <w:jc w:val="center"/>
        <w:tblCellSpacing w:w="15" w:type="dxa"/>
        <w:tblCellMar>
          <w:left w:w="0" w:type="dxa"/>
          <w:right w:w="0" w:type="dxa"/>
        </w:tblCellMar>
        <w:tblLook w:val="04A0" w:firstRow="1" w:lastRow="0" w:firstColumn="1" w:lastColumn="0" w:noHBand="0" w:noVBand="1"/>
      </w:tblPr>
      <w:tblGrid>
        <w:gridCol w:w="1530"/>
        <w:gridCol w:w="1130"/>
        <w:gridCol w:w="900"/>
        <w:gridCol w:w="1110"/>
        <w:gridCol w:w="1066"/>
      </w:tblGrid>
      <w:tr w:rsidR="001728F3" w:rsidRPr="001728F3" w14:paraId="641CE1F9" w14:textId="77777777" w:rsidTr="001728F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E9C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lastRenderedPageBreak/>
              <w:t>Class /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56E8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D245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77FB7"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B30D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Support</w:t>
            </w:r>
          </w:p>
        </w:tc>
      </w:tr>
      <w:tr w:rsidR="001728F3" w:rsidRPr="001728F3" w14:paraId="4CF4CF1D"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5E6B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0215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AF46C"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F9E7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FCCB"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38,946</w:t>
            </w:r>
          </w:p>
        </w:tc>
      </w:tr>
      <w:tr w:rsidR="001728F3" w:rsidRPr="001728F3" w14:paraId="274C5A8A"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A5D6E"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334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2CD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B00FC"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1851D"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9,765</w:t>
            </w:r>
          </w:p>
        </w:tc>
      </w:tr>
      <w:tr w:rsidR="001728F3" w:rsidRPr="001728F3" w14:paraId="66BCC884"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A320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E24D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80DF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CAFF7"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7A4DE"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r>
      <w:tr w:rsidR="001728F3" w:rsidRPr="001728F3" w14:paraId="7E77B682"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512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675BF"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FE58B"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5F86F"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8ACBD"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r w:rsidR="001728F3" w:rsidRPr="001728F3" w14:paraId="37B3B100"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18FFD"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Macro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DB30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FBE4"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1B1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0233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r w:rsidR="001728F3" w:rsidRPr="001728F3" w14:paraId="25441D48"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A1370"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Weighted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8594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5A50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7D149"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4A0A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bl>
    <w:p w14:paraId="4BC9AD7D" w14:textId="2A7E16B4"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Based on the analysis of the Logistic Regression output:</w:t>
      </w:r>
    </w:p>
    <w:p w14:paraId="2821936E" w14:textId="17FAF401" w:rsidR="004814F2" w:rsidRDefault="00135B13" w:rsidP="00135B13">
      <w:pPr>
        <w:numPr>
          <w:ilvl w:val="0"/>
          <w:numId w:val="76"/>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Accuracy:</w:t>
      </w:r>
      <w:r w:rsidRPr="00135B13">
        <w:rPr>
          <w:rFonts w:ascii="Times New Roman" w:eastAsia="Times New Roman" w:hAnsi="Times New Roman" w:cs="Times New Roman"/>
          <w:kern w:val="0"/>
          <w:szCs w:val="24"/>
          <w:lang w:eastAsia="en-IN"/>
          <w14:ligatures w14:val="none"/>
        </w:rPr>
        <w:t xml:space="preserve"> The model typically achieves </w:t>
      </w:r>
      <w:r w:rsidR="004814F2">
        <w:rPr>
          <w:rFonts w:ascii="Times New Roman" w:eastAsia="Times New Roman" w:hAnsi="Times New Roman" w:cs="Times New Roman"/>
          <w:kern w:val="0"/>
          <w:szCs w:val="24"/>
          <w:lang w:eastAsia="en-IN"/>
          <w14:ligatures w14:val="none"/>
        </w:rPr>
        <w:t>low-</w:t>
      </w:r>
      <w:r w:rsidRPr="00135B13">
        <w:rPr>
          <w:rFonts w:ascii="Times New Roman" w:eastAsia="Times New Roman" w:hAnsi="Times New Roman" w:cs="Times New Roman"/>
          <w:kern w:val="0"/>
          <w:szCs w:val="24"/>
          <w:lang w:eastAsia="en-IN"/>
          <w14:ligatures w14:val="none"/>
        </w:rPr>
        <w:t xml:space="preserve">moderate accuracy. </w:t>
      </w:r>
    </w:p>
    <w:p w14:paraId="1D21718C" w14:textId="3B398149" w:rsidR="00135B13" w:rsidRPr="00135B13" w:rsidRDefault="00135B13" w:rsidP="00135B13">
      <w:pPr>
        <w:numPr>
          <w:ilvl w:val="0"/>
          <w:numId w:val="76"/>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Precision and Recall:</w:t>
      </w:r>
      <w:r w:rsidRPr="00135B13">
        <w:rPr>
          <w:rFonts w:ascii="Times New Roman" w:eastAsia="Times New Roman" w:hAnsi="Times New Roman" w:cs="Times New Roman"/>
          <w:kern w:val="0"/>
          <w:szCs w:val="24"/>
          <w:lang w:eastAsia="en-IN"/>
          <w14:ligatures w14:val="none"/>
        </w:rPr>
        <w:t xml:space="preserve"> Logistic Regression often struggles with </w:t>
      </w:r>
      <w:r w:rsidRPr="00135B13">
        <w:rPr>
          <w:rFonts w:ascii="Times New Roman" w:eastAsia="Times New Roman" w:hAnsi="Times New Roman" w:cs="Times New Roman"/>
          <w:b/>
          <w:bCs/>
          <w:kern w:val="0"/>
          <w:szCs w:val="24"/>
          <w:lang w:eastAsia="en-IN"/>
          <w14:ligatures w14:val="none"/>
        </w:rPr>
        <w:t>Recall</w:t>
      </w:r>
      <w:r w:rsidRPr="00135B13">
        <w:rPr>
          <w:rFonts w:ascii="Times New Roman" w:eastAsia="Times New Roman" w:hAnsi="Times New Roman" w:cs="Times New Roman"/>
          <w:kern w:val="0"/>
          <w:szCs w:val="24"/>
          <w:lang w:eastAsia="en-IN"/>
          <w14:ligatures w14:val="none"/>
        </w:rPr>
        <w:t xml:space="preserve"> for the minority class. It may correctly identify those who stay, but it often misses "quiet churners" whose behavior doesn't follow a strictly linear pattern.</w:t>
      </w:r>
    </w:p>
    <w:p w14:paraId="577945A7" w14:textId="7142207B" w:rsidR="00135B13" w:rsidRPr="00135B13" w:rsidRDefault="004814F2" w:rsidP="00135B13">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2.1.4</w:t>
      </w:r>
      <w:r w:rsidR="00135B13" w:rsidRPr="00135B13">
        <w:rPr>
          <w:rFonts w:ascii="Times New Roman" w:eastAsia="Times New Roman" w:hAnsi="Times New Roman" w:cs="Times New Roman"/>
          <w:b/>
          <w:bCs/>
          <w:kern w:val="0"/>
          <w:sz w:val="27"/>
          <w:szCs w:val="27"/>
          <w:lang w:eastAsia="en-IN"/>
          <w14:ligatures w14:val="none"/>
        </w:rPr>
        <w:t xml:space="preserve"> Limitations: The Need for Random Forest</w:t>
      </w:r>
    </w:p>
    <w:p w14:paraId="6271EBD0" w14:textId="77777777" w:rsidR="00135B13" w:rsidRPr="00135B13" w:rsidRDefault="00135B13" w:rsidP="00135B13">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While Logistic Regression is a strong starting point, it has inherent limitations that necessitate a move to </w:t>
      </w:r>
      <w:r w:rsidRPr="00135B13">
        <w:rPr>
          <w:rFonts w:ascii="Times New Roman" w:eastAsia="Times New Roman" w:hAnsi="Times New Roman" w:cs="Times New Roman"/>
          <w:b/>
          <w:bCs/>
          <w:kern w:val="0"/>
          <w:szCs w:val="24"/>
          <w:lang w:eastAsia="en-IN"/>
          <w14:ligatures w14:val="none"/>
        </w:rPr>
        <w:t>Random Forest</w:t>
      </w:r>
      <w:r w:rsidRPr="00135B13">
        <w:rPr>
          <w:rFonts w:ascii="Times New Roman" w:eastAsia="Times New Roman" w:hAnsi="Times New Roman" w:cs="Times New Roman"/>
          <w:kern w:val="0"/>
          <w:szCs w:val="24"/>
          <w:lang w:eastAsia="en-IN"/>
          <w14:ligatures w14:val="none"/>
        </w:rPr>
        <w:t>:</w:t>
      </w:r>
    </w:p>
    <w:p w14:paraId="477063BA" w14:textId="77777777" w:rsidR="00135B13" w:rsidRPr="00135B13" w:rsidRDefault="00135B13" w:rsidP="00135B13">
      <w:pPr>
        <w:numPr>
          <w:ilvl w:val="0"/>
          <w:numId w:val="77"/>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Linearity Assumption:</w:t>
      </w:r>
      <w:r w:rsidRPr="00135B13">
        <w:rPr>
          <w:rFonts w:ascii="Times New Roman" w:eastAsia="Times New Roman" w:hAnsi="Times New Roman" w:cs="Times New Roman"/>
          <w:kern w:val="0"/>
          <w:szCs w:val="24"/>
          <w:lang w:eastAsia="en-IN"/>
          <w14:ligatures w14:val="none"/>
        </w:rPr>
        <w:t xml:space="preserve"> It assumes a straight-line relationship between features and churn. In reality, customer behavior is complex; for example, a "drop in data usage" might only signal churn if combined with a "high monthly bill." Logistic Regression fails to capture these </w:t>
      </w:r>
      <w:r w:rsidRPr="00135B13">
        <w:rPr>
          <w:rFonts w:ascii="Times New Roman" w:eastAsia="Times New Roman" w:hAnsi="Times New Roman" w:cs="Times New Roman"/>
          <w:b/>
          <w:bCs/>
          <w:kern w:val="0"/>
          <w:szCs w:val="24"/>
          <w:lang w:eastAsia="en-IN"/>
          <w14:ligatures w14:val="none"/>
        </w:rPr>
        <w:t>non-linear interactions</w:t>
      </w:r>
      <w:r w:rsidRPr="00135B13">
        <w:rPr>
          <w:rFonts w:ascii="Times New Roman" w:eastAsia="Times New Roman" w:hAnsi="Times New Roman" w:cs="Times New Roman"/>
          <w:kern w:val="0"/>
          <w:szCs w:val="24"/>
          <w:lang w:eastAsia="en-IN"/>
          <w14:ligatures w14:val="none"/>
        </w:rPr>
        <w:t>.</w:t>
      </w:r>
    </w:p>
    <w:p w14:paraId="3DAEB641" w14:textId="77777777" w:rsidR="00135B13" w:rsidRPr="00135B13" w:rsidRDefault="00135B13" w:rsidP="00135B13">
      <w:pPr>
        <w:numPr>
          <w:ilvl w:val="0"/>
          <w:numId w:val="77"/>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Sensitivity to Outliers:</w:t>
      </w:r>
      <w:r w:rsidRPr="00135B13">
        <w:rPr>
          <w:rFonts w:ascii="Times New Roman" w:eastAsia="Times New Roman" w:hAnsi="Times New Roman" w:cs="Times New Roman"/>
          <w:kern w:val="0"/>
          <w:szCs w:val="24"/>
          <w:lang w:eastAsia="en-IN"/>
          <w14:ligatures w14:val="none"/>
        </w:rPr>
        <w:t xml:space="preserve"> It can be swayed by extreme usage values, whereas tree-based models like Random Forest are much more robust.</w:t>
      </w:r>
    </w:p>
    <w:p w14:paraId="7292B3BA" w14:textId="77777777" w:rsidR="00135B13" w:rsidRPr="00135B13" w:rsidRDefault="00135B13" w:rsidP="00135B13">
      <w:pPr>
        <w:numPr>
          <w:ilvl w:val="0"/>
          <w:numId w:val="77"/>
        </w:num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b/>
          <w:bCs/>
          <w:kern w:val="0"/>
          <w:szCs w:val="24"/>
          <w:lang w:eastAsia="en-IN"/>
          <w14:ligatures w14:val="none"/>
        </w:rPr>
        <w:t>Feature Interdependence:</w:t>
      </w:r>
      <w:r w:rsidRPr="00135B13">
        <w:rPr>
          <w:rFonts w:ascii="Times New Roman" w:eastAsia="Times New Roman" w:hAnsi="Times New Roman" w:cs="Times New Roman"/>
          <w:kern w:val="0"/>
          <w:szCs w:val="24"/>
          <w:lang w:eastAsia="en-IN"/>
          <w14:ligatures w14:val="none"/>
        </w:rPr>
        <w:t xml:space="preserve"> Logistic Regression treats features as independent. </w:t>
      </w:r>
      <w:r w:rsidRPr="00135B13">
        <w:rPr>
          <w:rFonts w:ascii="Times New Roman" w:eastAsia="Times New Roman" w:hAnsi="Times New Roman" w:cs="Times New Roman"/>
          <w:b/>
          <w:bCs/>
          <w:kern w:val="0"/>
          <w:szCs w:val="24"/>
          <w:lang w:eastAsia="en-IN"/>
          <w14:ligatures w14:val="none"/>
        </w:rPr>
        <w:t>Random Forest</w:t>
      </w:r>
      <w:r w:rsidRPr="00135B13">
        <w:rPr>
          <w:rFonts w:ascii="Times New Roman" w:eastAsia="Times New Roman" w:hAnsi="Times New Roman" w:cs="Times New Roman"/>
          <w:kern w:val="0"/>
          <w:szCs w:val="24"/>
          <w:lang w:eastAsia="en-IN"/>
          <w14:ligatures w14:val="none"/>
        </w:rPr>
        <w:t xml:space="preserve"> uses decision trees to look at "if-then" combinations of features, which is much closer to how customers actually make decisions.</w:t>
      </w:r>
    </w:p>
    <w:p w14:paraId="3C3DACD9" w14:textId="3DF3B809" w:rsidR="00A52864" w:rsidRDefault="000C21AE">
      <w:pPr>
        <w:rPr>
          <w:rFonts w:ascii="Times New Roman" w:hAnsi="Times New Roman" w:cs="Times New Roman"/>
          <w:b/>
          <w:bCs/>
          <w:sz w:val="32"/>
          <w:szCs w:val="32"/>
          <w:lang w:val="en-US"/>
        </w:rPr>
      </w:pPr>
      <w:r>
        <w:rPr>
          <w:rFonts w:ascii="Times New Roman" w:hAnsi="Times New Roman" w:cs="Times New Roman"/>
          <w:b/>
          <w:bCs/>
          <w:sz w:val="32"/>
          <w:szCs w:val="32"/>
          <w:lang w:val="en-US"/>
        </w:rPr>
        <w:t>2.2 Random Forest</w:t>
      </w:r>
    </w:p>
    <w:p w14:paraId="248043D4" w14:textId="12284CB3" w:rsidR="000C21AE" w:rsidRPr="000C21AE" w:rsidRDefault="000C21AE" w:rsidP="000C21AE">
      <w:pPr>
        <w:pStyle w:val="Heading3"/>
        <w:spacing w:before="0"/>
        <w:rPr>
          <w:rFonts w:ascii="Times New Roman" w:eastAsia="Times New Roman" w:hAnsi="Times New Roman" w:cs="Times New Roman"/>
          <w:b/>
          <w:bCs/>
          <w:color w:val="000000" w:themeColor="text1"/>
          <w:kern w:val="0"/>
          <w:szCs w:val="28"/>
          <w:lang w:eastAsia="en-IN"/>
          <w14:ligatures w14:val="none"/>
        </w:rPr>
      </w:pPr>
      <w:r w:rsidRPr="000C21AE">
        <w:rPr>
          <w:rFonts w:ascii="Times New Roman" w:hAnsi="Times New Roman" w:cs="Times New Roman"/>
          <w:b/>
          <w:bCs/>
          <w:color w:val="000000" w:themeColor="text1"/>
          <w:szCs w:val="28"/>
          <w:lang w:val="en-US"/>
        </w:rPr>
        <w:t xml:space="preserve">2.2.1 </w:t>
      </w:r>
      <w:r w:rsidRPr="000C21AE">
        <w:rPr>
          <w:rFonts w:ascii="Times New Roman" w:eastAsia="Times New Roman" w:hAnsi="Times New Roman" w:cs="Times New Roman"/>
          <w:b/>
          <w:bCs/>
          <w:color w:val="000000" w:themeColor="text1"/>
          <w:kern w:val="0"/>
          <w:szCs w:val="28"/>
          <w:lang w:eastAsia="en-IN"/>
          <w14:ligatures w14:val="none"/>
        </w:rPr>
        <w:t>About Random Forest</w:t>
      </w:r>
    </w:p>
    <w:p w14:paraId="67B6CF0A" w14:textId="77777777" w:rsidR="000C21AE" w:rsidRPr="000C21AE" w:rsidRDefault="000C21AE" w:rsidP="000C21AE">
      <w:p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kern w:val="0"/>
          <w:szCs w:val="24"/>
          <w:lang w:eastAsia="en-IN"/>
          <w14:ligatures w14:val="none"/>
        </w:rPr>
        <w:t xml:space="preserve">Random Forest is an ensemble supervised learning algorithm that builds a "forest" of multiple </w:t>
      </w:r>
      <w:r w:rsidRPr="000C21AE">
        <w:rPr>
          <w:rFonts w:ascii="Times New Roman" w:eastAsia="Times New Roman" w:hAnsi="Times New Roman" w:cs="Times New Roman"/>
          <w:b/>
          <w:bCs/>
          <w:kern w:val="0"/>
          <w:szCs w:val="24"/>
          <w:lang w:eastAsia="en-IN"/>
          <w14:ligatures w14:val="none"/>
        </w:rPr>
        <w:t>Decision Trees</w:t>
      </w:r>
      <w:r w:rsidRPr="000C21AE">
        <w:rPr>
          <w:rFonts w:ascii="Times New Roman" w:eastAsia="Times New Roman" w:hAnsi="Times New Roman" w:cs="Times New Roman"/>
          <w:kern w:val="0"/>
          <w:szCs w:val="24"/>
          <w:lang w:eastAsia="en-IN"/>
          <w14:ligatures w14:val="none"/>
        </w:rPr>
        <w:t xml:space="preserve">. It operates on the principle of </w:t>
      </w:r>
      <w:r w:rsidRPr="000C21AE">
        <w:rPr>
          <w:rFonts w:ascii="Times New Roman" w:eastAsia="Times New Roman" w:hAnsi="Times New Roman" w:cs="Times New Roman"/>
          <w:b/>
          <w:bCs/>
          <w:kern w:val="0"/>
          <w:szCs w:val="24"/>
          <w:lang w:eastAsia="en-IN"/>
          <w14:ligatures w14:val="none"/>
        </w:rPr>
        <w:t>Bagging (Bootstrap Aggregating)</w:t>
      </w:r>
      <w:r w:rsidRPr="000C21AE">
        <w:rPr>
          <w:rFonts w:ascii="Times New Roman" w:eastAsia="Times New Roman" w:hAnsi="Times New Roman" w:cs="Times New Roman"/>
          <w:kern w:val="0"/>
          <w:szCs w:val="24"/>
          <w:lang w:eastAsia="en-IN"/>
          <w14:ligatures w14:val="none"/>
        </w:rPr>
        <w:t>, where each tree is trained on a random subset of data and features. The final prediction is determined by a majority "vote" from all individual trees.</w:t>
      </w:r>
    </w:p>
    <w:p w14:paraId="6B31A738" w14:textId="77777777" w:rsidR="000C21AE" w:rsidRPr="000C21AE" w:rsidRDefault="000C21AE" w:rsidP="000C21AE">
      <w:p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kern w:val="0"/>
          <w:szCs w:val="24"/>
          <w:lang w:eastAsia="en-IN"/>
          <w14:ligatures w14:val="none"/>
        </w:rPr>
        <w:t>We have implemented Random Forest to address the specific shortcomings of the Logistic Regression model:</w:t>
      </w:r>
    </w:p>
    <w:p w14:paraId="6AE90175" w14:textId="77777777" w:rsidR="000C21AE" w:rsidRPr="000C21AE" w:rsidRDefault="000C21AE" w:rsidP="000C21AE">
      <w:pPr>
        <w:numPr>
          <w:ilvl w:val="0"/>
          <w:numId w:val="78"/>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Non-Linearity:</w:t>
      </w:r>
      <w:r w:rsidRPr="000C21AE">
        <w:rPr>
          <w:rFonts w:ascii="Times New Roman" w:eastAsia="Times New Roman" w:hAnsi="Times New Roman" w:cs="Times New Roman"/>
          <w:kern w:val="0"/>
          <w:szCs w:val="24"/>
          <w:lang w:eastAsia="en-IN"/>
          <w14:ligatures w14:val="none"/>
        </w:rPr>
        <w:t xml:space="preserve"> Unlike LR, Random Forest does not assume a straight-line relationship between features. It can capture complex "if-then" scenarios (e.g., </w:t>
      </w:r>
      <w:r w:rsidRPr="000C21AE">
        <w:rPr>
          <w:rFonts w:ascii="Times New Roman" w:eastAsia="Times New Roman" w:hAnsi="Times New Roman" w:cs="Times New Roman"/>
          <w:i/>
          <w:iCs/>
          <w:kern w:val="0"/>
          <w:szCs w:val="24"/>
          <w:lang w:eastAsia="en-IN"/>
          <w14:ligatures w14:val="none"/>
        </w:rPr>
        <w:t>if</w:t>
      </w:r>
      <w:r w:rsidRPr="000C21AE">
        <w:rPr>
          <w:rFonts w:ascii="Times New Roman" w:eastAsia="Times New Roman" w:hAnsi="Times New Roman" w:cs="Times New Roman"/>
          <w:kern w:val="0"/>
          <w:szCs w:val="24"/>
          <w:lang w:eastAsia="en-IN"/>
          <w14:ligatures w14:val="none"/>
        </w:rPr>
        <w:t xml:space="preserve"> a customer is using an Airtel SIM </w:t>
      </w:r>
      <w:r w:rsidRPr="000C21AE">
        <w:rPr>
          <w:rFonts w:ascii="Times New Roman" w:eastAsia="Times New Roman" w:hAnsi="Times New Roman" w:cs="Times New Roman"/>
          <w:i/>
          <w:iCs/>
          <w:kern w:val="0"/>
          <w:szCs w:val="24"/>
          <w:lang w:eastAsia="en-IN"/>
          <w14:ligatures w14:val="none"/>
        </w:rPr>
        <w:t>and</w:t>
      </w:r>
      <w:r w:rsidRPr="000C21AE">
        <w:rPr>
          <w:rFonts w:ascii="Times New Roman" w:eastAsia="Times New Roman" w:hAnsi="Times New Roman" w:cs="Times New Roman"/>
          <w:kern w:val="0"/>
          <w:szCs w:val="24"/>
          <w:lang w:eastAsia="en-IN"/>
          <w14:ligatures w14:val="none"/>
        </w:rPr>
        <w:t xml:space="preserve"> their data usage drops by 40%, </w:t>
      </w:r>
      <w:r w:rsidRPr="000C21AE">
        <w:rPr>
          <w:rFonts w:ascii="Times New Roman" w:eastAsia="Times New Roman" w:hAnsi="Times New Roman" w:cs="Times New Roman"/>
          <w:i/>
          <w:iCs/>
          <w:kern w:val="0"/>
          <w:szCs w:val="24"/>
          <w:lang w:eastAsia="en-IN"/>
          <w14:ligatures w14:val="none"/>
        </w:rPr>
        <w:t>then</w:t>
      </w:r>
      <w:r w:rsidRPr="000C21AE">
        <w:rPr>
          <w:rFonts w:ascii="Times New Roman" w:eastAsia="Times New Roman" w:hAnsi="Times New Roman" w:cs="Times New Roman"/>
          <w:kern w:val="0"/>
          <w:szCs w:val="24"/>
          <w:lang w:eastAsia="en-IN"/>
          <w14:ligatures w14:val="none"/>
        </w:rPr>
        <w:t xml:space="preserve"> they are likely to churn).</w:t>
      </w:r>
    </w:p>
    <w:p w14:paraId="07E9D7EC" w14:textId="77777777" w:rsidR="000C21AE" w:rsidRPr="000C21AE" w:rsidRDefault="000C21AE" w:rsidP="000C21AE">
      <w:pPr>
        <w:numPr>
          <w:ilvl w:val="0"/>
          <w:numId w:val="78"/>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lastRenderedPageBreak/>
        <w:t>Feature Interaction:</w:t>
      </w:r>
      <w:r w:rsidRPr="000C21AE">
        <w:rPr>
          <w:rFonts w:ascii="Times New Roman" w:eastAsia="Times New Roman" w:hAnsi="Times New Roman" w:cs="Times New Roman"/>
          <w:kern w:val="0"/>
          <w:szCs w:val="24"/>
          <w:lang w:eastAsia="en-IN"/>
          <w14:ligatures w14:val="none"/>
        </w:rPr>
        <w:t xml:space="preserve"> It naturally understands how different variables interact with each other without needing manual feature engineering.</w:t>
      </w:r>
    </w:p>
    <w:p w14:paraId="310D3A4C" w14:textId="77777777" w:rsidR="000C21AE" w:rsidRPr="000C21AE" w:rsidRDefault="000C21AE" w:rsidP="000C21AE">
      <w:pPr>
        <w:numPr>
          <w:ilvl w:val="0"/>
          <w:numId w:val="78"/>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Robustness:</w:t>
      </w:r>
      <w:r w:rsidRPr="000C21AE">
        <w:rPr>
          <w:rFonts w:ascii="Times New Roman" w:eastAsia="Times New Roman" w:hAnsi="Times New Roman" w:cs="Times New Roman"/>
          <w:kern w:val="0"/>
          <w:szCs w:val="24"/>
          <w:lang w:eastAsia="en-IN"/>
          <w14:ligatures w14:val="none"/>
        </w:rPr>
        <w:t xml:space="preserve"> By averaging the results of many trees, it significantly reduces the risk of </w:t>
      </w:r>
      <w:r w:rsidRPr="000C21AE">
        <w:rPr>
          <w:rFonts w:ascii="Times New Roman" w:eastAsia="Times New Roman" w:hAnsi="Times New Roman" w:cs="Times New Roman"/>
          <w:b/>
          <w:bCs/>
          <w:kern w:val="0"/>
          <w:szCs w:val="24"/>
          <w:lang w:eastAsia="en-IN"/>
          <w14:ligatures w14:val="none"/>
        </w:rPr>
        <w:t>Overfitting</w:t>
      </w:r>
      <w:r w:rsidRPr="000C21AE">
        <w:rPr>
          <w:rFonts w:ascii="Times New Roman" w:eastAsia="Times New Roman" w:hAnsi="Times New Roman" w:cs="Times New Roman"/>
          <w:kern w:val="0"/>
          <w:szCs w:val="24"/>
          <w:lang w:eastAsia="en-IN"/>
          <w14:ligatures w14:val="none"/>
        </w:rPr>
        <w:t>, which is a common problem in single decision trees.</w:t>
      </w:r>
    </w:p>
    <w:p w14:paraId="7CE176D4" w14:textId="2F20A7F8" w:rsidR="000C21AE" w:rsidRPr="000C21AE" w:rsidRDefault="00FA0B65" w:rsidP="000C21AE">
      <w:pPr>
        <w:spacing w:after="0" w:line="240" w:lineRule="auto"/>
        <w:rPr>
          <w:rFonts w:ascii="Times New Roman" w:eastAsia="Times New Roman" w:hAnsi="Times New Roman" w:cs="Times New Roman"/>
          <w:b/>
          <w:bCs/>
          <w:kern w:val="0"/>
          <w:sz w:val="28"/>
          <w:szCs w:val="28"/>
          <w:lang w:eastAsia="en-IN"/>
          <w14:ligatures w14:val="none"/>
        </w:rPr>
      </w:pPr>
      <w:r w:rsidRPr="00FA0B65">
        <w:rPr>
          <w:rFonts w:ascii="Times New Roman" w:eastAsia="Times New Roman" w:hAnsi="Times New Roman" w:cs="Times New Roman"/>
          <w:b/>
          <w:bCs/>
          <w:kern w:val="0"/>
          <w:sz w:val="28"/>
          <w:szCs w:val="28"/>
          <w:lang w:eastAsia="en-IN"/>
          <w14:ligatures w14:val="none"/>
        </w:rPr>
        <w:t>2.2.2</w:t>
      </w:r>
      <w:r>
        <w:rPr>
          <w:rFonts w:ascii="Times New Roman" w:eastAsia="Times New Roman" w:hAnsi="Times New Roman" w:cs="Times New Roman"/>
          <w:b/>
          <w:bCs/>
          <w:kern w:val="0"/>
          <w:sz w:val="28"/>
          <w:szCs w:val="28"/>
          <w:lang w:eastAsia="en-IN"/>
          <w14:ligatures w14:val="none"/>
        </w:rPr>
        <w:t xml:space="preserve"> </w:t>
      </w:r>
      <w:r w:rsidR="000C21AE" w:rsidRPr="000C21AE">
        <w:rPr>
          <w:rFonts w:ascii="Times New Roman" w:eastAsia="Times New Roman" w:hAnsi="Times New Roman" w:cs="Times New Roman"/>
          <w:b/>
          <w:bCs/>
          <w:kern w:val="0"/>
          <w:sz w:val="28"/>
          <w:szCs w:val="28"/>
          <w:lang w:eastAsia="en-IN"/>
          <w14:ligatures w14:val="none"/>
        </w:rPr>
        <w:t>How the Algorithm Works: The Power of "Bagging"</w:t>
      </w:r>
    </w:p>
    <w:p w14:paraId="7098ABC2" w14:textId="77777777" w:rsidR="000C21AE" w:rsidRPr="000C21AE" w:rsidRDefault="000C21AE" w:rsidP="000C21AE">
      <w:pPr>
        <w:spacing w:after="0"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kern w:val="0"/>
          <w:szCs w:val="24"/>
          <w:lang w:eastAsia="en-IN"/>
          <w14:ligatures w14:val="none"/>
        </w:rPr>
        <w:t xml:space="preserve">The core mechanism of Random Forest is based on </w:t>
      </w:r>
      <w:r w:rsidRPr="000C21AE">
        <w:rPr>
          <w:rFonts w:ascii="Times New Roman" w:eastAsia="Times New Roman" w:hAnsi="Times New Roman" w:cs="Times New Roman"/>
          <w:b/>
          <w:bCs/>
          <w:kern w:val="0"/>
          <w:szCs w:val="24"/>
          <w:lang w:eastAsia="en-IN"/>
          <w14:ligatures w14:val="none"/>
        </w:rPr>
        <w:t>Bootstrap Aggregating (Bagging)</w:t>
      </w:r>
      <w:r w:rsidRPr="000C21AE">
        <w:rPr>
          <w:rFonts w:ascii="Times New Roman" w:eastAsia="Times New Roman" w:hAnsi="Times New Roman" w:cs="Times New Roman"/>
          <w:kern w:val="0"/>
          <w:szCs w:val="24"/>
          <w:lang w:eastAsia="en-IN"/>
          <w14:ligatures w14:val="none"/>
        </w:rPr>
        <w:t xml:space="preserve"> and </w:t>
      </w:r>
      <w:r w:rsidRPr="000C21AE">
        <w:rPr>
          <w:rFonts w:ascii="Times New Roman" w:eastAsia="Times New Roman" w:hAnsi="Times New Roman" w:cs="Times New Roman"/>
          <w:b/>
          <w:bCs/>
          <w:kern w:val="0"/>
          <w:szCs w:val="24"/>
          <w:lang w:eastAsia="en-IN"/>
          <w14:ligatures w14:val="none"/>
        </w:rPr>
        <w:t>Feature Randomness</w:t>
      </w:r>
      <w:r w:rsidRPr="000C21AE">
        <w:rPr>
          <w:rFonts w:ascii="Times New Roman" w:eastAsia="Times New Roman" w:hAnsi="Times New Roman" w:cs="Times New Roman"/>
          <w:kern w:val="0"/>
          <w:szCs w:val="24"/>
          <w:lang w:eastAsia="en-IN"/>
          <w14:ligatures w14:val="none"/>
        </w:rPr>
        <w:t>.</w:t>
      </w:r>
    </w:p>
    <w:p w14:paraId="2C021E59" w14:textId="77777777" w:rsidR="000C21AE" w:rsidRPr="000C21AE" w:rsidRDefault="000C21AE" w:rsidP="000C21AE">
      <w:pPr>
        <w:numPr>
          <w:ilvl w:val="0"/>
          <w:numId w:val="82"/>
        </w:numPr>
        <w:spacing w:after="0"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Bootstrapping:</w:t>
      </w:r>
      <w:r w:rsidRPr="000C21AE">
        <w:rPr>
          <w:rFonts w:ascii="Times New Roman" w:eastAsia="Times New Roman" w:hAnsi="Times New Roman" w:cs="Times New Roman"/>
          <w:kern w:val="0"/>
          <w:szCs w:val="24"/>
          <w:lang w:eastAsia="en-IN"/>
          <w14:ligatures w14:val="none"/>
        </w:rPr>
        <w:t xml:space="preserve"> The algorithm creates multiple subsets of the original data by sampling with replacement. Each subset is used to train a different decision tree.</w:t>
      </w:r>
    </w:p>
    <w:p w14:paraId="68531352" w14:textId="54350C06" w:rsidR="000C21AE" w:rsidRPr="000C21AE" w:rsidRDefault="000C21AE" w:rsidP="000C21AE">
      <w:pPr>
        <w:numPr>
          <w:ilvl w:val="0"/>
          <w:numId w:val="82"/>
        </w:numPr>
        <w:spacing w:after="0"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Feature Selection:</w:t>
      </w:r>
      <w:r w:rsidRPr="000C21AE">
        <w:rPr>
          <w:rFonts w:ascii="Times New Roman" w:eastAsia="Times New Roman" w:hAnsi="Times New Roman" w:cs="Times New Roman"/>
          <w:kern w:val="0"/>
          <w:szCs w:val="24"/>
          <w:lang w:eastAsia="en-IN"/>
          <w14:ligatures w14:val="none"/>
        </w:rPr>
        <w:t xml:space="preserve"> At each split in a tree, only a random subset of features is considered. This ensures the trees are "decorrelated"</w:t>
      </w:r>
      <w:r w:rsidR="00FA0B65">
        <w:rPr>
          <w:rFonts w:ascii="Times New Roman" w:eastAsia="Times New Roman" w:hAnsi="Times New Roman" w:cs="Times New Roman"/>
          <w:kern w:val="0"/>
          <w:szCs w:val="24"/>
          <w:lang w:eastAsia="en-IN"/>
          <w14:ligatures w14:val="none"/>
        </w:rPr>
        <w:t xml:space="preserve"> </w:t>
      </w:r>
      <w:r w:rsidRPr="000C21AE">
        <w:rPr>
          <w:rFonts w:ascii="Times New Roman" w:eastAsia="Times New Roman" w:hAnsi="Times New Roman" w:cs="Times New Roman"/>
          <w:kern w:val="0"/>
          <w:szCs w:val="24"/>
          <w:lang w:eastAsia="en-IN"/>
          <w14:ligatures w14:val="none"/>
        </w:rPr>
        <w:t xml:space="preserve">one single dominant feature (like </w:t>
      </w:r>
      <w:r w:rsidR="00FA0B65" w:rsidRPr="003A52E1">
        <w:rPr>
          <w:rFonts w:ascii="Courier New" w:eastAsia="Times New Roman" w:hAnsi="Courier New" w:cs="Courier New"/>
          <w:kern w:val="0"/>
          <w:sz w:val="20"/>
          <w:szCs w:val="20"/>
          <w:lang w:eastAsia="en-IN"/>
          <w14:ligatures w14:val="none"/>
        </w:rPr>
        <w:t>telecom_partner</w:t>
      </w:r>
      <w:r w:rsidRPr="000C21AE">
        <w:rPr>
          <w:rFonts w:ascii="Times New Roman" w:eastAsia="Times New Roman" w:hAnsi="Times New Roman" w:cs="Times New Roman"/>
          <w:kern w:val="0"/>
          <w:szCs w:val="24"/>
          <w:lang w:eastAsia="en-IN"/>
          <w14:ligatures w14:val="none"/>
        </w:rPr>
        <w:t>) won't make every tree look identical.</w:t>
      </w:r>
    </w:p>
    <w:p w14:paraId="682D4F0B" w14:textId="4CE74A86" w:rsidR="000C21AE" w:rsidRPr="000C21AE" w:rsidRDefault="000C21AE" w:rsidP="000C21AE">
      <w:pPr>
        <w:numPr>
          <w:ilvl w:val="0"/>
          <w:numId w:val="82"/>
        </w:numPr>
        <w:spacing w:after="0"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Majority Voting:</w:t>
      </w:r>
      <w:r w:rsidRPr="000C21AE">
        <w:rPr>
          <w:rFonts w:ascii="Times New Roman" w:eastAsia="Times New Roman" w:hAnsi="Times New Roman" w:cs="Times New Roman"/>
          <w:kern w:val="0"/>
          <w:szCs w:val="24"/>
          <w:lang w:eastAsia="en-IN"/>
          <w14:ligatures w14:val="none"/>
        </w:rPr>
        <w:t xml:space="preserve"> For a new customer, every tree in the "forest" makes a prediction. The final result is the class that receives the most votes.</w:t>
      </w:r>
    </w:p>
    <w:p w14:paraId="2D3E50F5" w14:textId="77CEAAEC" w:rsidR="000C21AE" w:rsidRPr="000C21AE" w:rsidRDefault="00334274" w:rsidP="000C21AE">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F22C9">
        <w:rPr>
          <w:noProof/>
          <w:szCs w:val="24"/>
        </w:rPr>
        <w:drawing>
          <wp:anchor distT="0" distB="0" distL="114300" distR="114300" simplePos="0" relativeHeight="251679744" behindDoc="0" locked="0" layoutInCell="1" allowOverlap="1" wp14:anchorId="3B1FBDBC" wp14:editId="25D17ADD">
            <wp:simplePos x="0" y="0"/>
            <wp:positionH relativeFrom="margin">
              <wp:align>right</wp:align>
            </wp:positionH>
            <wp:positionV relativeFrom="paragraph">
              <wp:posOffset>336550</wp:posOffset>
            </wp:positionV>
            <wp:extent cx="2823845" cy="2113280"/>
            <wp:effectExtent l="0" t="0" r="0" b="1270"/>
            <wp:wrapSquare wrapText="bothSides"/>
            <wp:docPr id="535167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67473" name="Picture 5351674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23845" cy="2113280"/>
                    </a:xfrm>
                    <a:prstGeom prst="rect">
                      <a:avLst/>
                    </a:prstGeom>
                  </pic:spPr>
                </pic:pic>
              </a:graphicData>
            </a:graphic>
          </wp:anchor>
        </w:drawing>
      </w:r>
      <w:r w:rsidRPr="009F22C9">
        <w:rPr>
          <w:noProof/>
          <w:szCs w:val="24"/>
        </w:rPr>
        <w:drawing>
          <wp:anchor distT="0" distB="0" distL="114300" distR="114300" simplePos="0" relativeHeight="251677696" behindDoc="0" locked="0" layoutInCell="1" allowOverlap="1" wp14:anchorId="2D6BBFA6" wp14:editId="23B20B55">
            <wp:simplePos x="0" y="0"/>
            <wp:positionH relativeFrom="margin">
              <wp:posOffset>-52705</wp:posOffset>
            </wp:positionH>
            <wp:positionV relativeFrom="paragraph">
              <wp:posOffset>294005</wp:posOffset>
            </wp:positionV>
            <wp:extent cx="2628900" cy="2120900"/>
            <wp:effectExtent l="0" t="0" r="0" b="0"/>
            <wp:wrapSquare wrapText="bothSides"/>
            <wp:docPr id="6355369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36946" name="Picture 6355369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8900" cy="2120900"/>
                    </a:xfrm>
                    <a:prstGeom prst="rect">
                      <a:avLst/>
                    </a:prstGeom>
                  </pic:spPr>
                </pic:pic>
              </a:graphicData>
            </a:graphic>
            <wp14:sizeRelH relativeFrom="margin">
              <wp14:pctWidth>0</wp14:pctWidth>
            </wp14:sizeRelH>
            <wp14:sizeRelV relativeFrom="margin">
              <wp14:pctHeight>0</wp14:pctHeight>
            </wp14:sizeRelV>
          </wp:anchor>
        </w:drawing>
      </w:r>
      <w:r w:rsidR="00FA0B65">
        <w:rPr>
          <w:rFonts w:ascii="Times New Roman" w:eastAsia="Times New Roman" w:hAnsi="Times New Roman" w:cs="Times New Roman"/>
          <w:b/>
          <w:bCs/>
          <w:kern w:val="0"/>
          <w:sz w:val="27"/>
          <w:szCs w:val="27"/>
          <w:lang w:eastAsia="en-IN"/>
          <w14:ligatures w14:val="none"/>
        </w:rPr>
        <w:t>2.2.3</w:t>
      </w:r>
      <w:r w:rsidR="000C21AE" w:rsidRPr="000C21AE">
        <w:rPr>
          <w:rFonts w:ascii="Times New Roman" w:eastAsia="Times New Roman" w:hAnsi="Times New Roman" w:cs="Times New Roman"/>
          <w:b/>
          <w:bCs/>
          <w:kern w:val="0"/>
          <w:sz w:val="27"/>
          <w:szCs w:val="27"/>
          <w:lang w:eastAsia="en-IN"/>
          <w14:ligatures w14:val="none"/>
        </w:rPr>
        <w:t xml:space="preserve"> Evaluation of Results and Interpretation</w:t>
      </w:r>
    </w:p>
    <w:tbl>
      <w:tblPr>
        <w:tblW w:w="0" w:type="auto"/>
        <w:jc w:val="center"/>
        <w:tblCellSpacing w:w="15" w:type="dxa"/>
        <w:tblCellMar>
          <w:left w:w="0" w:type="dxa"/>
          <w:right w:w="0" w:type="dxa"/>
        </w:tblCellMar>
        <w:tblLook w:val="04A0" w:firstRow="1" w:lastRow="0" w:firstColumn="1" w:lastColumn="0" w:noHBand="0" w:noVBand="1"/>
      </w:tblPr>
      <w:tblGrid>
        <w:gridCol w:w="1530"/>
        <w:gridCol w:w="1130"/>
        <w:gridCol w:w="900"/>
        <w:gridCol w:w="1110"/>
        <w:gridCol w:w="1066"/>
      </w:tblGrid>
      <w:tr w:rsidR="001728F3" w:rsidRPr="001728F3" w14:paraId="774AE3C5" w14:textId="77777777" w:rsidTr="001728F3">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6C8A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Class /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C0C6D"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58B10"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4BA0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0A65B"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Support</w:t>
            </w:r>
          </w:p>
        </w:tc>
      </w:tr>
      <w:tr w:rsidR="001728F3" w:rsidRPr="001728F3" w14:paraId="366A0643"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1005E"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7DD1C"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A2F2C" w14:textId="0BC37D76"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w:t>
            </w:r>
            <w:r>
              <w:rPr>
                <w:rFonts w:ascii="Times New Roman" w:eastAsia="Times New Roman" w:hAnsi="Times New Roman" w:cs="Times New Roman"/>
                <w:kern w:val="0"/>
                <w:sz w:val="18"/>
                <w:szCs w:val="18"/>
                <w:lang w:eastAsia="en-IN"/>
                <w14:ligatures w14:val="none"/>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0871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AA07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38,946</w:t>
            </w:r>
          </w:p>
        </w:tc>
      </w:tr>
      <w:tr w:rsidR="001728F3" w:rsidRPr="001728F3" w14:paraId="780485F6"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F11E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DC0E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E216E" w14:textId="62770FDB"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w:t>
            </w:r>
            <w:r>
              <w:rPr>
                <w:rFonts w:ascii="Times New Roman" w:eastAsia="Times New Roman" w:hAnsi="Times New Roman" w:cs="Times New Roman"/>
                <w:kern w:val="0"/>
                <w:sz w:val="18"/>
                <w:szCs w:val="18"/>
                <w:lang w:eastAsia="en-IN"/>
                <w14:ligatures w14:val="none"/>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45B0"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4AC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9,765</w:t>
            </w:r>
          </w:p>
        </w:tc>
      </w:tr>
      <w:tr w:rsidR="001728F3" w:rsidRPr="001728F3" w14:paraId="2635901A"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42E1E"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A2990"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94C09"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6BD21"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255E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r>
      <w:tr w:rsidR="001728F3" w:rsidRPr="001728F3" w14:paraId="3C4385C3"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5F67B"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BFFF"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B8875"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EBCC9" w14:textId="53FF4963"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w:t>
            </w:r>
            <w:r>
              <w:rPr>
                <w:rFonts w:ascii="Times New Roman" w:eastAsia="Times New Roman" w:hAnsi="Times New Roman" w:cs="Times New Roman"/>
                <w:kern w:val="0"/>
                <w:sz w:val="18"/>
                <w:szCs w:val="18"/>
                <w:lang w:eastAsia="en-IN"/>
                <w14:ligatures w14:val="none"/>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D1B0C"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r w:rsidR="001728F3" w:rsidRPr="001728F3" w14:paraId="78AE08A3"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F51A0"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Macro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B1B0E"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996D7"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9D22"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4F1D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r w:rsidR="001728F3" w:rsidRPr="001728F3" w14:paraId="4D257809" w14:textId="77777777" w:rsidTr="001728F3">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E3F03"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b/>
                <w:bCs/>
                <w:kern w:val="0"/>
                <w:sz w:val="18"/>
                <w:szCs w:val="18"/>
                <w:lang w:eastAsia="en-IN"/>
                <w14:ligatures w14:val="none"/>
              </w:rPr>
              <w:t>Weighted Avg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44236"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CEF94"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FD20F"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8CB8" w14:textId="77777777" w:rsidR="001728F3" w:rsidRPr="001728F3" w:rsidRDefault="001728F3" w:rsidP="001728F3">
            <w:pPr>
              <w:spacing w:after="100" w:afterAutospacing="1" w:line="240" w:lineRule="auto"/>
              <w:rPr>
                <w:rFonts w:ascii="Times New Roman" w:eastAsia="Times New Roman" w:hAnsi="Times New Roman" w:cs="Times New Roman"/>
                <w:kern w:val="0"/>
                <w:sz w:val="18"/>
                <w:szCs w:val="18"/>
                <w:lang w:eastAsia="en-IN"/>
                <w14:ligatures w14:val="none"/>
              </w:rPr>
            </w:pPr>
            <w:r w:rsidRPr="001728F3">
              <w:rPr>
                <w:rFonts w:ascii="Times New Roman" w:eastAsia="Times New Roman" w:hAnsi="Times New Roman" w:cs="Times New Roman"/>
                <w:kern w:val="0"/>
                <w:sz w:val="18"/>
                <w:szCs w:val="18"/>
                <w:lang w:eastAsia="en-IN"/>
                <w14:ligatures w14:val="none"/>
              </w:rPr>
              <w:t>48,711</w:t>
            </w:r>
          </w:p>
        </w:tc>
      </w:tr>
    </w:tbl>
    <w:p w14:paraId="4C6F8258" w14:textId="52C62B97" w:rsidR="00FA0B65" w:rsidRPr="00135B13" w:rsidRDefault="00FA0B65" w:rsidP="00FA0B65">
      <w:pPr>
        <w:spacing w:after="100" w:afterAutospacing="1" w:line="240" w:lineRule="auto"/>
        <w:rPr>
          <w:rFonts w:ascii="Times New Roman" w:eastAsia="Times New Roman" w:hAnsi="Times New Roman" w:cs="Times New Roman"/>
          <w:kern w:val="0"/>
          <w:szCs w:val="24"/>
          <w:lang w:eastAsia="en-IN"/>
          <w14:ligatures w14:val="none"/>
        </w:rPr>
      </w:pPr>
      <w:r w:rsidRPr="00135B13">
        <w:rPr>
          <w:rFonts w:ascii="Times New Roman" w:eastAsia="Times New Roman" w:hAnsi="Times New Roman" w:cs="Times New Roman"/>
          <w:kern w:val="0"/>
          <w:szCs w:val="24"/>
          <w:lang w:eastAsia="en-IN"/>
          <w14:ligatures w14:val="none"/>
        </w:rPr>
        <w:t xml:space="preserve">Based on the analysis of the </w:t>
      </w:r>
      <w:r>
        <w:rPr>
          <w:rFonts w:ascii="Times New Roman" w:eastAsia="Times New Roman" w:hAnsi="Times New Roman" w:cs="Times New Roman"/>
          <w:kern w:val="0"/>
          <w:szCs w:val="24"/>
          <w:lang w:eastAsia="en-IN"/>
          <w14:ligatures w14:val="none"/>
        </w:rPr>
        <w:t xml:space="preserve">Random </w:t>
      </w:r>
      <w:r w:rsidR="00334274">
        <w:rPr>
          <w:rFonts w:ascii="Times New Roman" w:eastAsia="Times New Roman" w:hAnsi="Times New Roman" w:cs="Times New Roman"/>
          <w:kern w:val="0"/>
          <w:szCs w:val="24"/>
          <w:lang w:eastAsia="en-IN"/>
          <w14:ligatures w14:val="none"/>
        </w:rPr>
        <w:t>Forest</w:t>
      </w:r>
      <w:r w:rsidRPr="00135B13">
        <w:rPr>
          <w:rFonts w:ascii="Times New Roman" w:eastAsia="Times New Roman" w:hAnsi="Times New Roman" w:cs="Times New Roman"/>
          <w:kern w:val="0"/>
          <w:szCs w:val="24"/>
          <w:lang w:eastAsia="en-IN"/>
          <w14:ligatures w14:val="none"/>
        </w:rPr>
        <w:t xml:space="preserve"> output:</w:t>
      </w:r>
    </w:p>
    <w:p w14:paraId="0D6EBCF2" w14:textId="77777777" w:rsidR="000C21AE" w:rsidRPr="000C21AE" w:rsidRDefault="000C21AE" w:rsidP="000C21AE">
      <w:pPr>
        <w:numPr>
          <w:ilvl w:val="0"/>
          <w:numId w:val="80"/>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Significant Improvement in Recall:</w:t>
      </w:r>
      <w:r w:rsidRPr="000C21AE">
        <w:rPr>
          <w:rFonts w:ascii="Times New Roman" w:eastAsia="Times New Roman" w:hAnsi="Times New Roman" w:cs="Times New Roman"/>
          <w:kern w:val="0"/>
          <w:szCs w:val="24"/>
          <w:lang w:eastAsia="en-IN"/>
          <w14:ligatures w14:val="none"/>
        </w:rPr>
        <w:t xml:space="preserve"> Unlike the Logistic Regression baseline, the Random Forest model shows a markedly higher </w:t>
      </w:r>
      <w:r w:rsidRPr="000C21AE">
        <w:rPr>
          <w:rFonts w:ascii="Times New Roman" w:eastAsia="Times New Roman" w:hAnsi="Times New Roman" w:cs="Times New Roman"/>
          <w:b/>
          <w:bCs/>
          <w:kern w:val="0"/>
          <w:szCs w:val="24"/>
          <w:lang w:eastAsia="en-IN"/>
          <w14:ligatures w14:val="none"/>
        </w:rPr>
        <w:t>Recall for Class 1 (Churners)</w:t>
      </w:r>
      <w:r w:rsidRPr="000C21AE">
        <w:rPr>
          <w:rFonts w:ascii="Times New Roman" w:eastAsia="Times New Roman" w:hAnsi="Times New Roman" w:cs="Times New Roman"/>
          <w:kern w:val="0"/>
          <w:szCs w:val="24"/>
          <w:lang w:eastAsia="en-IN"/>
          <w14:ligatures w14:val="none"/>
        </w:rPr>
        <w:t>. This means the "Forest" is much better at catching customers who are actually planning to leave.</w:t>
      </w:r>
    </w:p>
    <w:p w14:paraId="6C535B4A" w14:textId="77777777" w:rsidR="000C21AE" w:rsidRPr="000C21AE" w:rsidRDefault="000C21AE" w:rsidP="000C21AE">
      <w:pPr>
        <w:numPr>
          <w:ilvl w:val="0"/>
          <w:numId w:val="80"/>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Balanced F1-Score:</w:t>
      </w:r>
      <w:r w:rsidRPr="000C21AE">
        <w:rPr>
          <w:rFonts w:ascii="Times New Roman" w:eastAsia="Times New Roman" w:hAnsi="Times New Roman" w:cs="Times New Roman"/>
          <w:kern w:val="0"/>
          <w:szCs w:val="24"/>
          <w:lang w:eastAsia="en-IN"/>
          <w14:ligatures w14:val="none"/>
        </w:rPr>
        <w:t xml:space="preserve"> The F1-score (the balance between precision and recall) is more stable here, proving that the </w:t>
      </w:r>
      <w:r w:rsidRPr="000C21AE">
        <w:rPr>
          <w:rFonts w:ascii="Times New Roman" w:eastAsia="Times New Roman" w:hAnsi="Times New Roman" w:cs="Times New Roman"/>
          <w:b/>
          <w:bCs/>
          <w:kern w:val="0"/>
          <w:szCs w:val="24"/>
          <w:lang w:eastAsia="en-IN"/>
          <w14:ligatures w14:val="none"/>
        </w:rPr>
        <w:t>SMOTE</w:t>
      </w:r>
      <w:r w:rsidRPr="000C21AE">
        <w:rPr>
          <w:rFonts w:ascii="Times New Roman" w:eastAsia="Times New Roman" w:hAnsi="Times New Roman" w:cs="Times New Roman"/>
          <w:kern w:val="0"/>
          <w:szCs w:val="24"/>
          <w:lang w:eastAsia="en-IN"/>
          <w14:ligatures w14:val="none"/>
        </w:rPr>
        <w:t xml:space="preserve"> technique used during preprocessing allowed the trees to learn the specific patterns of the minority churn class effectively.</w:t>
      </w:r>
    </w:p>
    <w:p w14:paraId="014F3D97" w14:textId="777E4049" w:rsidR="000C21AE" w:rsidRPr="000C21AE" w:rsidRDefault="000C21AE" w:rsidP="00866DF1">
      <w:pPr>
        <w:numPr>
          <w:ilvl w:val="0"/>
          <w:numId w:val="80"/>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lastRenderedPageBreak/>
        <w:t>Confusion Matrix Analysis:</w:t>
      </w:r>
      <w:r w:rsidRPr="000C21AE">
        <w:rPr>
          <w:rFonts w:ascii="Times New Roman" w:eastAsia="Times New Roman" w:hAnsi="Times New Roman" w:cs="Times New Roman"/>
          <w:kern w:val="0"/>
          <w:szCs w:val="24"/>
          <w:lang w:eastAsia="en-IN"/>
          <w14:ligatures w14:val="none"/>
        </w:rPr>
        <w:t xml:space="preserve"> The matrix shows a reduction in </w:t>
      </w:r>
      <w:r w:rsidRPr="000C21AE">
        <w:rPr>
          <w:rFonts w:ascii="Times New Roman" w:eastAsia="Times New Roman" w:hAnsi="Times New Roman" w:cs="Times New Roman"/>
          <w:b/>
          <w:bCs/>
          <w:kern w:val="0"/>
          <w:szCs w:val="24"/>
          <w:lang w:eastAsia="en-IN"/>
          <w14:ligatures w14:val="none"/>
        </w:rPr>
        <w:t>False Negatives</w:t>
      </w:r>
      <w:r w:rsidRPr="000C21AE">
        <w:rPr>
          <w:rFonts w:ascii="Times New Roman" w:eastAsia="Times New Roman" w:hAnsi="Times New Roman" w:cs="Times New Roman"/>
          <w:kern w:val="0"/>
          <w:szCs w:val="24"/>
          <w:lang w:eastAsia="en-IN"/>
          <w14:ligatures w14:val="none"/>
        </w:rPr>
        <w:t xml:space="preserve"> (customers predicted to stay who actually churned), which is the most "expensive" error for a telecom company.</w:t>
      </w:r>
    </w:p>
    <w:p w14:paraId="57FA7D1B" w14:textId="58502B14" w:rsidR="000C21AE" w:rsidRPr="000C21AE" w:rsidRDefault="00866DF1" w:rsidP="000C21AE">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866DF1">
        <w:rPr>
          <w:rFonts w:ascii="Times New Roman" w:eastAsia="Times New Roman" w:hAnsi="Times New Roman" w:cs="Times New Roman"/>
          <w:b/>
          <w:bCs/>
          <w:kern w:val="0"/>
          <w:sz w:val="28"/>
          <w:szCs w:val="28"/>
          <w:lang w:eastAsia="en-IN"/>
          <w14:ligatures w14:val="none"/>
        </w:rPr>
        <w:t>2.2</w:t>
      </w:r>
      <w:r w:rsidR="000C21AE" w:rsidRPr="000C21AE">
        <w:rPr>
          <w:rFonts w:ascii="Times New Roman" w:eastAsia="Times New Roman" w:hAnsi="Times New Roman" w:cs="Times New Roman"/>
          <w:b/>
          <w:bCs/>
          <w:kern w:val="0"/>
          <w:sz w:val="28"/>
          <w:szCs w:val="28"/>
          <w:lang w:eastAsia="en-IN"/>
          <w14:ligatures w14:val="none"/>
        </w:rPr>
        <w:t xml:space="preserve">.4 Limitations: </w:t>
      </w:r>
    </w:p>
    <w:p w14:paraId="3F9E57F1" w14:textId="47110000" w:rsidR="000C21AE" w:rsidRPr="000C21AE" w:rsidRDefault="000C21AE" w:rsidP="000C21AE">
      <w:p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kern w:val="0"/>
          <w:szCs w:val="24"/>
          <w:lang w:eastAsia="en-IN"/>
          <w14:ligatures w14:val="none"/>
        </w:rPr>
        <w:t xml:space="preserve">Despite its strength, Random Forest has specific </w:t>
      </w:r>
      <w:r w:rsidR="00334274">
        <w:rPr>
          <w:rFonts w:ascii="Times New Roman" w:eastAsia="Times New Roman" w:hAnsi="Times New Roman" w:cs="Times New Roman"/>
          <w:kern w:val="0"/>
          <w:szCs w:val="24"/>
          <w:lang w:eastAsia="en-IN"/>
          <w14:ligatures w14:val="none"/>
        </w:rPr>
        <w:t>drawback</w:t>
      </w:r>
      <w:r w:rsidR="001728F3">
        <w:rPr>
          <w:rFonts w:ascii="Times New Roman" w:eastAsia="Times New Roman" w:hAnsi="Times New Roman" w:cs="Times New Roman"/>
          <w:kern w:val="0"/>
          <w:szCs w:val="24"/>
          <w:lang w:eastAsia="en-IN"/>
          <w14:ligatures w14:val="none"/>
        </w:rPr>
        <w:t>s:</w:t>
      </w:r>
    </w:p>
    <w:p w14:paraId="38A08368" w14:textId="77777777" w:rsidR="000C21AE" w:rsidRPr="000C21AE" w:rsidRDefault="000C21AE" w:rsidP="000C21AE">
      <w:pPr>
        <w:numPr>
          <w:ilvl w:val="0"/>
          <w:numId w:val="81"/>
        </w:numPr>
        <w:spacing w:after="100" w:afterAutospacing="1" w:line="240" w:lineRule="auto"/>
        <w:rPr>
          <w:rFonts w:ascii="Times New Roman" w:eastAsia="Times New Roman" w:hAnsi="Times New Roman" w:cs="Times New Roman"/>
          <w:kern w:val="0"/>
          <w:szCs w:val="24"/>
          <w:lang w:eastAsia="en-IN"/>
          <w14:ligatures w14:val="none"/>
        </w:rPr>
      </w:pPr>
      <w:r w:rsidRPr="000C21AE">
        <w:rPr>
          <w:rFonts w:ascii="Times New Roman" w:eastAsia="Times New Roman" w:hAnsi="Times New Roman" w:cs="Times New Roman"/>
          <w:b/>
          <w:bCs/>
          <w:kern w:val="0"/>
          <w:szCs w:val="24"/>
          <w:lang w:eastAsia="en-IN"/>
          <w14:ligatures w14:val="none"/>
        </w:rPr>
        <w:t>Computational Speed:</w:t>
      </w:r>
      <w:r w:rsidRPr="000C21AE">
        <w:rPr>
          <w:rFonts w:ascii="Times New Roman" w:eastAsia="Times New Roman" w:hAnsi="Times New Roman" w:cs="Times New Roman"/>
          <w:kern w:val="0"/>
          <w:szCs w:val="24"/>
          <w:lang w:eastAsia="en-IN"/>
          <w14:ligatures w14:val="none"/>
        </w:rPr>
        <w:t xml:space="preserve"> Random Forest is computationally expensive and slow when dealing with very large datasets (like our ~240,000 records). It builds trees in parallel, but deep trees can take significant time and memory.</w:t>
      </w:r>
    </w:p>
    <w:p w14:paraId="15549446" w14:textId="77777777" w:rsidR="001728F3" w:rsidRDefault="000C21AE" w:rsidP="001728F3">
      <w:pPr>
        <w:pStyle w:val="ListParagraph"/>
        <w:numPr>
          <w:ilvl w:val="0"/>
          <w:numId w:val="81"/>
        </w:numPr>
        <w:spacing w:after="100" w:afterAutospacing="1" w:line="240" w:lineRule="auto"/>
        <w:rPr>
          <w:rFonts w:ascii="Times New Roman" w:eastAsia="Times New Roman" w:hAnsi="Times New Roman" w:cs="Times New Roman"/>
          <w:kern w:val="0"/>
          <w:szCs w:val="24"/>
          <w:lang w:eastAsia="en-IN"/>
          <w14:ligatures w14:val="none"/>
        </w:rPr>
      </w:pPr>
      <w:r w:rsidRPr="001728F3">
        <w:rPr>
          <w:rFonts w:ascii="Times New Roman" w:eastAsia="Times New Roman" w:hAnsi="Times New Roman" w:cs="Times New Roman"/>
          <w:b/>
          <w:bCs/>
          <w:kern w:val="0"/>
          <w:szCs w:val="24"/>
          <w:lang w:eastAsia="en-IN"/>
          <w14:ligatures w14:val="none"/>
        </w:rPr>
        <w:t>Lack of Gradient Optimization:</w:t>
      </w:r>
      <w:r w:rsidRPr="001728F3">
        <w:rPr>
          <w:rFonts w:ascii="Times New Roman" w:eastAsia="Times New Roman" w:hAnsi="Times New Roman" w:cs="Times New Roman"/>
          <w:kern w:val="0"/>
          <w:szCs w:val="24"/>
          <w:lang w:eastAsia="en-IN"/>
          <w14:ligatures w14:val="none"/>
        </w:rPr>
        <w:t xml:space="preserve"> Random Forest builds trees independently. </w:t>
      </w:r>
    </w:p>
    <w:p w14:paraId="5D949741" w14:textId="082524D5" w:rsidR="000C21AE" w:rsidRPr="001728F3" w:rsidRDefault="000C21AE" w:rsidP="001728F3">
      <w:pPr>
        <w:pStyle w:val="ListParagraph"/>
        <w:numPr>
          <w:ilvl w:val="0"/>
          <w:numId w:val="81"/>
        </w:numPr>
        <w:spacing w:after="100" w:afterAutospacing="1" w:line="240" w:lineRule="auto"/>
        <w:rPr>
          <w:rFonts w:ascii="Times New Roman" w:eastAsia="Times New Roman" w:hAnsi="Times New Roman" w:cs="Times New Roman"/>
          <w:kern w:val="0"/>
          <w:szCs w:val="24"/>
          <w:lang w:eastAsia="en-IN"/>
          <w14:ligatures w14:val="none"/>
        </w:rPr>
      </w:pPr>
      <w:r w:rsidRPr="001728F3">
        <w:rPr>
          <w:rFonts w:ascii="Times New Roman" w:eastAsia="Times New Roman" w:hAnsi="Times New Roman" w:cs="Times New Roman"/>
          <w:b/>
          <w:bCs/>
          <w:kern w:val="0"/>
          <w:szCs w:val="24"/>
          <w:lang w:eastAsia="en-IN"/>
          <w14:ligatures w14:val="none"/>
        </w:rPr>
        <w:t>Handling Large Datasets:</w:t>
      </w:r>
      <w:r w:rsidRPr="001728F3">
        <w:rPr>
          <w:rFonts w:ascii="Times New Roman" w:eastAsia="Times New Roman" w:hAnsi="Times New Roman" w:cs="Times New Roman"/>
          <w:kern w:val="0"/>
          <w:szCs w:val="24"/>
          <w:lang w:eastAsia="en-IN"/>
          <w14:ligatures w14:val="none"/>
        </w:rPr>
        <w:t xml:space="preserve"> Random Forest can struggle with high-</w:t>
      </w:r>
      <w:commentRangeStart w:id="3"/>
      <w:r w:rsidRPr="001728F3">
        <w:rPr>
          <w:rFonts w:ascii="Times New Roman" w:eastAsia="Times New Roman" w:hAnsi="Times New Roman" w:cs="Times New Roman"/>
          <w:kern w:val="0"/>
          <w:szCs w:val="24"/>
          <w:lang w:eastAsia="en-IN"/>
          <w14:ligatures w14:val="none"/>
        </w:rPr>
        <w:t>cardinality</w:t>
      </w:r>
      <w:commentRangeEnd w:id="3"/>
      <w:r w:rsidR="00866DF1" w:rsidRPr="001728F3">
        <w:rPr>
          <w:rStyle w:val="CommentReference"/>
          <w:rFonts w:ascii="Times New Roman" w:eastAsia="Times New Roman" w:hAnsi="Times New Roman" w:cs="Times New Roman"/>
          <w:kern w:val="0"/>
          <w:sz w:val="24"/>
          <w:szCs w:val="24"/>
          <w:lang w:eastAsia="en-IN"/>
          <w14:ligatures w14:val="none"/>
        </w:rPr>
        <w:commentReference w:id="3"/>
      </w:r>
      <w:r w:rsidRPr="001728F3">
        <w:rPr>
          <w:rFonts w:ascii="Times New Roman" w:eastAsia="Times New Roman" w:hAnsi="Times New Roman" w:cs="Times New Roman"/>
          <w:kern w:val="0"/>
          <w:szCs w:val="24"/>
          <w:lang w:eastAsia="en-IN"/>
          <w14:ligatures w14:val="none"/>
        </w:rPr>
        <w:t xml:space="preserve"> features.</w:t>
      </w:r>
    </w:p>
    <w:p w14:paraId="4DD498A5" w14:textId="490CBC48" w:rsidR="00523D9F" w:rsidRPr="00863578" w:rsidRDefault="00523D9F" w:rsidP="00523D9F">
      <w:pPr>
        <w:pStyle w:val="Heading3"/>
        <w:rPr>
          <w:rFonts w:ascii="Times New Roman" w:hAnsi="Times New Roman" w:cs="Times New Roman"/>
          <w:b/>
          <w:bCs/>
          <w:color w:val="000000" w:themeColor="text1"/>
          <w:sz w:val="32"/>
          <w:szCs w:val="32"/>
        </w:rPr>
      </w:pPr>
      <w:r w:rsidRPr="00863578">
        <w:rPr>
          <w:rFonts w:ascii="Times New Roman" w:hAnsi="Times New Roman" w:cs="Times New Roman"/>
          <w:b/>
          <w:bCs/>
          <w:color w:val="000000" w:themeColor="text1"/>
          <w:sz w:val="32"/>
          <w:szCs w:val="32"/>
        </w:rPr>
        <w:t>2.</w:t>
      </w:r>
      <w:r w:rsidR="001728F3">
        <w:rPr>
          <w:rFonts w:ascii="Times New Roman" w:hAnsi="Times New Roman" w:cs="Times New Roman"/>
          <w:b/>
          <w:bCs/>
          <w:color w:val="000000" w:themeColor="text1"/>
          <w:sz w:val="32"/>
          <w:szCs w:val="32"/>
        </w:rPr>
        <w:t>3</w:t>
      </w:r>
      <w:r w:rsidRPr="00863578">
        <w:rPr>
          <w:rFonts w:ascii="Times New Roman" w:hAnsi="Times New Roman" w:cs="Times New Roman"/>
          <w:b/>
          <w:bCs/>
          <w:color w:val="000000" w:themeColor="text1"/>
          <w:sz w:val="32"/>
          <w:szCs w:val="32"/>
        </w:rPr>
        <w:t xml:space="preserve"> Conclusion: Predictive Modeling Synthesis</w:t>
      </w:r>
    </w:p>
    <w:p w14:paraId="451A7FCA" w14:textId="79443CBD" w:rsidR="00523D9F" w:rsidRPr="00523D9F" w:rsidRDefault="00523D9F" w:rsidP="00523D9F">
      <w:pPr>
        <w:pStyle w:val="NormalWeb"/>
        <w:rPr>
          <w:sz w:val="28"/>
          <w:szCs w:val="28"/>
        </w:rPr>
      </w:pPr>
      <w:r w:rsidRPr="00523D9F">
        <w:rPr>
          <w:b/>
          <w:bCs/>
          <w:sz w:val="28"/>
          <w:szCs w:val="28"/>
        </w:rPr>
        <w:t>2.</w:t>
      </w:r>
      <w:r w:rsidR="001728F3">
        <w:rPr>
          <w:b/>
          <w:bCs/>
          <w:sz w:val="28"/>
          <w:szCs w:val="28"/>
        </w:rPr>
        <w:t>3</w:t>
      </w:r>
      <w:r w:rsidRPr="00523D9F">
        <w:rPr>
          <w:b/>
          <w:bCs/>
          <w:sz w:val="28"/>
          <w:szCs w:val="28"/>
        </w:rPr>
        <w:t>.1 Comparative Performance Matrix</w:t>
      </w:r>
      <w:r w:rsidRPr="00523D9F">
        <w:rPr>
          <w:sz w:val="28"/>
          <w:szCs w:val="28"/>
        </w:rPr>
        <w:t xml:space="preserve"> </w:t>
      </w:r>
    </w:p>
    <w:p w14:paraId="6FF0E1BB" w14:textId="01E22233" w:rsidR="00523D9F" w:rsidRDefault="00523D9F" w:rsidP="00523D9F">
      <w:pPr>
        <w:pStyle w:val="NormalWeb"/>
      </w:pPr>
      <w:r>
        <w:t xml:space="preserve">To select the optimal model for the final retention framework, we compared the three implemented algorithms across key performance indicators. The focus was not merely on global </w:t>
      </w:r>
      <w:r>
        <w:rPr>
          <w:b/>
          <w:bCs/>
        </w:rPr>
        <w:t>Accuracy</w:t>
      </w:r>
      <w:r>
        <w:t xml:space="preserve">, but specifically on </w:t>
      </w:r>
      <w:r>
        <w:rPr>
          <w:b/>
          <w:bCs/>
        </w:rPr>
        <w:t>Recall (Class 1)</w:t>
      </w:r>
      <w:r>
        <w:t>, which measures the model's ability to correctly identify churners the primary objective of this study.</w:t>
      </w:r>
    </w:p>
    <w:p w14:paraId="0710C370" w14:textId="77777777" w:rsidR="00523D9F" w:rsidRDefault="00523D9F" w:rsidP="00523D9F">
      <w:pPr>
        <w:pStyle w:val="NormalWeb"/>
      </w:pPr>
      <w:r>
        <w:t>The table below summarizes the performance metrics derived from the testing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7"/>
        <w:gridCol w:w="1322"/>
        <w:gridCol w:w="1218"/>
        <w:gridCol w:w="1204"/>
        <w:gridCol w:w="1106"/>
        <w:gridCol w:w="1132"/>
        <w:gridCol w:w="1687"/>
      </w:tblGrid>
      <w:tr w:rsidR="00523D9F" w:rsidRPr="00523D9F" w14:paraId="6D778083" w14:textId="77777777" w:rsidTr="00523D9F">
        <w:trPr>
          <w:tblHeader/>
          <w:tblCellSpacing w:w="15" w:type="dxa"/>
        </w:trPr>
        <w:tc>
          <w:tcPr>
            <w:tcW w:w="0" w:type="auto"/>
            <w:tcMar>
              <w:top w:w="120" w:type="dxa"/>
              <w:left w:w="180" w:type="dxa"/>
              <w:bottom w:w="120" w:type="dxa"/>
              <w:right w:w="180" w:type="dxa"/>
            </w:tcMar>
            <w:vAlign w:val="center"/>
            <w:hideMark/>
          </w:tcPr>
          <w:p w14:paraId="3CAA2A98" w14:textId="77777777" w:rsidR="00523D9F" w:rsidRPr="00523D9F" w:rsidRDefault="00523D9F" w:rsidP="00523D9F">
            <w:pPr>
              <w:pStyle w:val="NormalWeb"/>
              <w:rPr>
                <w:sz w:val="18"/>
                <w:szCs w:val="18"/>
              </w:rPr>
            </w:pPr>
            <w:r w:rsidRPr="00523D9F">
              <w:rPr>
                <w:b/>
                <w:bCs/>
                <w:sz w:val="18"/>
                <w:szCs w:val="18"/>
              </w:rPr>
              <w:t>Model</w:t>
            </w:r>
          </w:p>
        </w:tc>
        <w:tc>
          <w:tcPr>
            <w:tcW w:w="0" w:type="auto"/>
            <w:tcMar>
              <w:top w:w="120" w:type="dxa"/>
              <w:left w:w="180" w:type="dxa"/>
              <w:bottom w:w="120" w:type="dxa"/>
              <w:right w:w="180" w:type="dxa"/>
            </w:tcMar>
            <w:vAlign w:val="center"/>
            <w:hideMark/>
          </w:tcPr>
          <w:p w14:paraId="6730F08B" w14:textId="77777777" w:rsidR="00523D9F" w:rsidRPr="00523D9F" w:rsidRDefault="00523D9F" w:rsidP="00523D9F">
            <w:pPr>
              <w:pStyle w:val="NormalWeb"/>
              <w:rPr>
                <w:sz w:val="18"/>
                <w:szCs w:val="18"/>
              </w:rPr>
            </w:pPr>
            <w:r w:rsidRPr="00523D9F">
              <w:rPr>
                <w:b/>
                <w:bCs/>
                <w:sz w:val="18"/>
                <w:szCs w:val="18"/>
              </w:rPr>
              <w:t>Technique</w:t>
            </w:r>
          </w:p>
        </w:tc>
        <w:tc>
          <w:tcPr>
            <w:tcW w:w="0" w:type="auto"/>
            <w:tcMar>
              <w:top w:w="120" w:type="dxa"/>
              <w:left w:w="180" w:type="dxa"/>
              <w:bottom w:w="120" w:type="dxa"/>
              <w:right w:w="180" w:type="dxa"/>
            </w:tcMar>
            <w:vAlign w:val="center"/>
            <w:hideMark/>
          </w:tcPr>
          <w:p w14:paraId="5B88F0D7" w14:textId="77777777" w:rsidR="00523D9F" w:rsidRPr="00523D9F" w:rsidRDefault="00523D9F" w:rsidP="00523D9F">
            <w:pPr>
              <w:pStyle w:val="NormalWeb"/>
              <w:rPr>
                <w:sz w:val="18"/>
                <w:szCs w:val="18"/>
              </w:rPr>
            </w:pPr>
            <w:r w:rsidRPr="00523D9F">
              <w:rPr>
                <w:b/>
                <w:bCs/>
                <w:sz w:val="18"/>
                <w:szCs w:val="18"/>
              </w:rPr>
              <w:t>Overall Accuracy</w:t>
            </w:r>
          </w:p>
        </w:tc>
        <w:tc>
          <w:tcPr>
            <w:tcW w:w="0" w:type="auto"/>
            <w:tcMar>
              <w:top w:w="120" w:type="dxa"/>
              <w:left w:w="180" w:type="dxa"/>
              <w:bottom w:w="120" w:type="dxa"/>
              <w:right w:w="180" w:type="dxa"/>
            </w:tcMar>
            <w:vAlign w:val="center"/>
            <w:hideMark/>
          </w:tcPr>
          <w:p w14:paraId="2F8C5AF9" w14:textId="77777777" w:rsidR="00523D9F" w:rsidRPr="00523D9F" w:rsidRDefault="00523D9F" w:rsidP="00523D9F">
            <w:pPr>
              <w:pStyle w:val="NormalWeb"/>
              <w:rPr>
                <w:sz w:val="18"/>
                <w:szCs w:val="18"/>
              </w:rPr>
            </w:pPr>
            <w:r w:rsidRPr="00523D9F">
              <w:rPr>
                <w:b/>
                <w:bCs/>
                <w:sz w:val="18"/>
                <w:szCs w:val="18"/>
              </w:rPr>
              <w:t>Precision (Churn)</w:t>
            </w:r>
          </w:p>
        </w:tc>
        <w:tc>
          <w:tcPr>
            <w:tcW w:w="0" w:type="auto"/>
            <w:tcMar>
              <w:top w:w="120" w:type="dxa"/>
              <w:left w:w="180" w:type="dxa"/>
              <w:bottom w:w="120" w:type="dxa"/>
              <w:right w:w="180" w:type="dxa"/>
            </w:tcMar>
            <w:vAlign w:val="center"/>
            <w:hideMark/>
          </w:tcPr>
          <w:p w14:paraId="368AC764" w14:textId="77777777" w:rsidR="00523D9F" w:rsidRPr="00523D9F" w:rsidRDefault="00523D9F" w:rsidP="00523D9F">
            <w:pPr>
              <w:pStyle w:val="NormalWeb"/>
              <w:rPr>
                <w:sz w:val="18"/>
                <w:szCs w:val="18"/>
              </w:rPr>
            </w:pPr>
            <w:r w:rsidRPr="00523D9F">
              <w:rPr>
                <w:b/>
                <w:bCs/>
                <w:sz w:val="18"/>
                <w:szCs w:val="18"/>
              </w:rPr>
              <w:t>Recall (Churn)</w:t>
            </w:r>
          </w:p>
        </w:tc>
        <w:tc>
          <w:tcPr>
            <w:tcW w:w="0" w:type="auto"/>
            <w:tcMar>
              <w:top w:w="120" w:type="dxa"/>
              <w:left w:w="180" w:type="dxa"/>
              <w:bottom w:w="120" w:type="dxa"/>
              <w:right w:w="180" w:type="dxa"/>
            </w:tcMar>
            <w:vAlign w:val="center"/>
            <w:hideMark/>
          </w:tcPr>
          <w:p w14:paraId="0510255E" w14:textId="77777777" w:rsidR="00523D9F" w:rsidRPr="00523D9F" w:rsidRDefault="00523D9F" w:rsidP="00523D9F">
            <w:pPr>
              <w:pStyle w:val="NormalWeb"/>
              <w:rPr>
                <w:sz w:val="18"/>
                <w:szCs w:val="18"/>
              </w:rPr>
            </w:pPr>
            <w:r w:rsidRPr="00523D9F">
              <w:rPr>
                <w:b/>
                <w:bCs/>
                <w:sz w:val="18"/>
                <w:szCs w:val="18"/>
              </w:rPr>
              <w:t>F1-Score (Churn)</w:t>
            </w:r>
          </w:p>
        </w:tc>
        <w:tc>
          <w:tcPr>
            <w:tcW w:w="0" w:type="auto"/>
            <w:tcMar>
              <w:top w:w="120" w:type="dxa"/>
              <w:left w:w="180" w:type="dxa"/>
              <w:bottom w:w="120" w:type="dxa"/>
              <w:right w:w="180" w:type="dxa"/>
            </w:tcMar>
            <w:vAlign w:val="center"/>
            <w:hideMark/>
          </w:tcPr>
          <w:p w14:paraId="5776390D" w14:textId="77777777" w:rsidR="00523D9F" w:rsidRPr="00523D9F" w:rsidRDefault="00523D9F" w:rsidP="00523D9F">
            <w:pPr>
              <w:pStyle w:val="NormalWeb"/>
              <w:rPr>
                <w:sz w:val="18"/>
                <w:szCs w:val="18"/>
              </w:rPr>
            </w:pPr>
            <w:r w:rsidRPr="00523D9F">
              <w:rPr>
                <w:b/>
                <w:bCs/>
                <w:sz w:val="18"/>
                <w:szCs w:val="18"/>
              </w:rPr>
              <w:t>Computational Efficiency</w:t>
            </w:r>
          </w:p>
        </w:tc>
      </w:tr>
      <w:tr w:rsidR="00523D9F" w:rsidRPr="00523D9F" w14:paraId="4EC1DD8E" w14:textId="77777777" w:rsidTr="00523D9F">
        <w:trPr>
          <w:tblCellSpacing w:w="15" w:type="dxa"/>
        </w:trPr>
        <w:tc>
          <w:tcPr>
            <w:tcW w:w="0" w:type="auto"/>
            <w:tcMar>
              <w:top w:w="120" w:type="dxa"/>
              <w:left w:w="180" w:type="dxa"/>
              <w:bottom w:w="120" w:type="dxa"/>
              <w:right w:w="180" w:type="dxa"/>
            </w:tcMar>
            <w:vAlign w:val="center"/>
            <w:hideMark/>
          </w:tcPr>
          <w:p w14:paraId="1C8A04CC" w14:textId="77777777" w:rsidR="00523D9F" w:rsidRPr="00523D9F" w:rsidRDefault="00523D9F" w:rsidP="00523D9F">
            <w:pPr>
              <w:pStyle w:val="NormalWeb"/>
              <w:rPr>
                <w:sz w:val="18"/>
                <w:szCs w:val="18"/>
              </w:rPr>
            </w:pPr>
            <w:r w:rsidRPr="00523D9F">
              <w:rPr>
                <w:b/>
                <w:bCs/>
                <w:sz w:val="18"/>
                <w:szCs w:val="18"/>
              </w:rPr>
              <w:t>Logistic Regression</w:t>
            </w:r>
          </w:p>
        </w:tc>
        <w:tc>
          <w:tcPr>
            <w:tcW w:w="0" w:type="auto"/>
            <w:tcMar>
              <w:top w:w="120" w:type="dxa"/>
              <w:left w:w="180" w:type="dxa"/>
              <w:bottom w:w="120" w:type="dxa"/>
              <w:right w:w="180" w:type="dxa"/>
            </w:tcMar>
            <w:vAlign w:val="center"/>
            <w:hideMark/>
          </w:tcPr>
          <w:p w14:paraId="75E6CC77" w14:textId="77777777" w:rsidR="00523D9F" w:rsidRPr="00523D9F" w:rsidRDefault="00523D9F" w:rsidP="00523D9F">
            <w:pPr>
              <w:pStyle w:val="NormalWeb"/>
              <w:rPr>
                <w:sz w:val="18"/>
                <w:szCs w:val="18"/>
              </w:rPr>
            </w:pPr>
            <w:r w:rsidRPr="00523D9F">
              <w:rPr>
                <w:sz w:val="18"/>
                <w:szCs w:val="18"/>
              </w:rPr>
              <w:t>Linear Statistical</w:t>
            </w:r>
          </w:p>
        </w:tc>
        <w:tc>
          <w:tcPr>
            <w:tcW w:w="0" w:type="auto"/>
            <w:tcMar>
              <w:top w:w="120" w:type="dxa"/>
              <w:left w:w="180" w:type="dxa"/>
              <w:bottom w:w="120" w:type="dxa"/>
              <w:right w:w="180" w:type="dxa"/>
            </w:tcMar>
            <w:vAlign w:val="center"/>
            <w:hideMark/>
          </w:tcPr>
          <w:p w14:paraId="323EE093" w14:textId="77777777" w:rsidR="00523D9F" w:rsidRPr="00523D9F" w:rsidRDefault="00523D9F" w:rsidP="00523D9F">
            <w:pPr>
              <w:pStyle w:val="NormalWeb"/>
              <w:rPr>
                <w:sz w:val="18"/>
                <w:szCs w:val="18"/>
              </w:rPr>
            </w:pPr>
            <w:r w:rsidRPr="00523D9F">
              <w:rPr>
                <w:sz w:val="18"/>
                <w:szCs w:val="18"/>
              </w:rPr>
              <w:t>57%</w:t>
            </w:r>
          </w:p>
        </w:tc>
        <w:tc>
          <w:tcPr>
            <w:tcW w:w="0" w:type="auto"/>
            <w:tcMar>
              <w:top w:w="120" w:type="dxa"/>
              <w:left w:w="180" w:type="dxa"/>
              <w:bottom w:w="120" w:type="dxa"/>
              <w:right w:w="180" w:type="dxa"/>
            </w:tcMar>
            <w:vAlign w:val="center"/>
            <w:hideMark/>
          </w:tcPr>
          <w:p w14:paraId="313A3E3F" w14:textId="77777777" w:rsidR="00523D9F" w:rsidRPr="00523D9F" w:rsidRDefault="00523D9F" w:rsidP="00523D9F">
            <w:pPr>
              <w:pStyle w:val="NormalWeb"/>
              <w:rPr>
                <w:sz w:val="18"/>
                <w:szCs w:val="18"/>
              </w:rPr>
            </w:pPr>
            <w:r w:rsidRPr="00523D9F">
              <w:rPr>
                <w:sz w:val="18"/>
                <w:szCs w:val="18"/>
              </w:rPr>
              <w:t>0.20</w:t>
            </w:r>
          </w:p>
        </w:tc>
        <w:tc>
          <w:tcPr>
            <w:tcW w:w="0" w:type="auto"/>
            <w:tcMar>
              <w:top w:w="120" w:type="dxa"/>
              <w:left w:w="180" w:type="dxa"/>
              <w:bottom w:w="120" w:type="dxa"/>
              <w:right w:w="180" w:type="dxa"/>
            </w:tcMar>
            <w:vAlign w:val="center"/>
            <w:hideMark/>
          </w:tcPr>
          <w:p w14:paraId="2272BE5F" w14:textId="77777777" w:rsidR="00523D9F" w:rsidRPr="00523D9F" w:rsidRDefault="00523D9F" w:rsidP="00523D9F">
            <w:pPr>
              <w:pStyle w:val="NormalWeb"/>
              <w:rPr>
                <w:sz w:val="18"/>
                <w:szCs w:val="18"/>
              </w:rPr>
            </w:pPr>
            <w:r w:rsidRPr="00523D9F">
              <w:rPr>
                <w:sz w:val="18"/>
                <w:szCs w:val="18"/>
              </w:rPr>
              <w:t>0.38</w:t>
            </w:r>
          </w:p>
        </w:tc>
        <w:tc>
          <w:tcPr>
            <w:tcW w:w="0" w:type="auto"/>
            <w:tcMar>
              <w:top w:w="120" w:type="dxa"/>
              <w:left w:w="180" w:type="dxa"/>
              <w:bottom w:w="120" w:type="dxa"/>
              <w:right w:w="180" w:type="dxa"/>
            </w:tcMar>
            <w:vAlign w:val="center"/>
            <w:hideMark/>
          </w:tcPr>
          <w:p w14:paraId="26FE00EE" w14:textId="77777777" w:rsidR="00523D9F" w:rsidRPr="00523D9F" w:rsidRDefault="00523D9F" w:rsidP="00523D9F">
            <w:pPr>
              <w:pStyle w:val="NormalWeb"/>
              <w:rPr>
                <w:sz w:val="18"/>
                <w:szCs w:val="18"/>
              </w:rPr>
            </w:pPr>
            <w:r w:rsidRPr="00523D9F">
              <w:rPr>
                <w:sz w:val="18"/>
                <w:szCs w:val="18"/>
              </w:rPr>
              <w:t>0.26</w:t>
            </w:r>
          </w:p>
        </w:tc>
        <w:tc>
          <w:tcPr>
            <w:tcW w:w="0" w:type="auto"/>
            <w:tcMar>
              <w:top w:w="120" w:type="dxa"/>
              <w:left w:w="180" w:type="dxa"/>
              <w:bottom w:w="120" w:type="dxa"/>
              <w:right w:w="180" w:type="dxa"/>
            </w:tcMar>
            <w:vAlign w:val="center"/>
            <w:hideMark/>
          </w:tcPr>
          <w:p w14:paraId="797669B2" w14:textId="319F3C4B" w:rsidR="00523D9F" w:rsidRPr="00523D9F" w:rsidRDefault="00251986" w:rsidP="00523D9F">
            <w:pPr>
              <w:pStyle w:val="NormalWeb"/>
              <w:rPr>
                <w:sz w:val="18"/>
                <w:szCs w:val="18"/>
              </w:rPr>
            </w:pPr>
            <w:r>
              <w:rPr>
                <w:sz w:val="18"/>
                <w:szCs w:val="18"/>
              </w:rPr>
              <w:t>Low</w:t>
            </w:r>
          </w:p>
        </w:tc>
      </w:tr>
      <w:tr w:rsidR="00523D9F" w:rsidRPr="00523D9F" w14:paraId="79EFB620" w14:textId="77777777" w:rsidTr="00523D9F">
        <w:trPr>
          <w:tblCellSpacing w:w="15" w:type="dxa"/>
        </w:trPr>
        <w:tc>
          <w:tcPr>
            <w:tcW w:w="0" w:type="auto"/>
            <w:tcMar>
              <w:top w:w="120" w:type="dxa"/>
              <w:left w:w="180" w:type="dxa"/>
              <w:bottom w:w="120" w:type="dxa"/>
              <w:right w:w="180" w:type="dxa"/>
            </w:tcMar>
            <w:vAlign w:val="center"/>
            <w:hideMark/>
          </w:tcPr>
          <w:p w14:paraId="7E5D6F38" w14:textId="77777777" w:rsidR="00523D9F" w:rsidRPr="00523D9F" w:rsidRDefault="00523D9F" w:rsidP="00523D9F">
            <w:pPr>
              <w:pStyle w:val="NormalWeb"/>
              <w:rPr>
                <w:sz w:val="18"/>
                <w:szCs w:val="18"/>
              </w:rPr>
            </w:pPr>
            <w:r w:rsidRPr="00523D9F">
              <w:rPr>
                <w:b/>
                <w:bCs/>
                <w:sz w:val="18"/>
                <w:szCs w:val="18"/>
              </w:rPr>
              <w:t>Random Forest</w:t>
            </w:r>
          </w:p>
        </w:tc>
        <w:tc>
          <w:tcPr>
            <w:tcW w:w="0" w:type="auto"/>
            <w:tcMar>
              <w:top w:w="120" w:type="dxa"/>
              <w:left w:w="180" w:type="dxa"/>
              <w:bottom w:w="120" w:type="dxa"/>
              <w:right w:w="180" w:type="dxa"/>
            </w:tcMar>
            <w:vAlign w:val="center"/>
            <w:hideMark/>
          </w:tcPr>
          <w:p w14:paraId="6180A0FE" w14:textId="77777777" w:rsidR="00523D9F" w:rsidRPr="00523D9F" w:rsidRDefault="00523D9F" w:rsidP="00523D9F">
            <w:pPr>
              <w:pStyle w:val="NormalWeb"/>
              <w:rPr>
                <w:sz w:val="18"/>
                <w:szCs w:val="18"/>
              </w:rPr>
            </w:pPr>
            <w:r w:rsidRPr="00523D9F">
              <w:rPr>
                <w:sz w:val="18"/>
                <w:szCs w:val="18"/>
              </w:rPr>
              <w:t>Bagging (Ensemble)</w:t>
            </w:r>
          </w:p>
        </w:tc>
        <w:tc>
          <w:tcPr>
            <w:tcW w:w="0" w:type="auto"/>
            <w:tcMar>
              <w:top w:w="120" w:type="dxa"/>
              <w:left w:w="180" w:type="dxa"/>
              <w:bottom w:w="120" w:type="dxa"/>
              <w:right w:w="180" w:type="dxa"/>
            </w:tcMar>
            <w:vAlign w:val="center"/>
            <w:hideMark/>
          </w:tcPr>
          <w:p w14:paraId="1EAD0E9C" w14:textId="69F0A95F" w:rsidR="00523D9F" w:rsidRPr="00523D9F" w:rsidRDefault="00251986" w:rsidP="00523D9F">
            <w:pPr>
              <w:pStyle w:val="NormalWeb"/>
              <w:rPr>
                <w:sz w:val="18"/>
                <w:szCs w:val="18"/>
              </w:rPr>
            </w:pPr>
            <w:r>
              <w:rPr>
                <w:sz w:val="18"/>
                <w:szCs w:val="18"/>
              </w:rPr>
              <w:t>72</w:t>
            </w:r>
            <w:r w:rsidR="00523D9F" w:rsidRPr="00523D9F">
              <w:rPr>
                <w:sz w:val="18"/>
                <w:szCs w:val="18"/>
              </w:rPr>
              <w:t>%</w:t>
            </w:r>
          </w:p>
        </w:tc>
        <w:tc>
          <w:tcPr>
            <w:tcW w:w="0" w:type="auto"/>
            <w:tcMar>
              <w:top w:w="120" w:type="dxa"/>
              <w:left w:w="180" w:type="dxa"/>
              <w:bottom w:w="120" w:type="dxa"/>
              <w:right w:w="180" w:type="dxa"/>
            </w:tcMar>
            <w:vAlign w:val="center"/>
            <w:hideMark/>
          </w:tcPr>
          <w:p w14:paraId="70164472" w14:textId="77777777" w:rsidR="00523D9F" w:rsidRPr="00523D9F" w:rsidRDefault="00523D9F" w:rsidP="00523D9F">
            <w:pPr>
              <w:pStyle w:val="NormalWeb"/>
              <w:rPr>
                <w:sz w:val="18"/>
                <w:szCs w:val="18"/>
              </w:rPr>
            </w:pPr>
            <w:r w:rsidRPr="00523D9F">
              <w:rPr>
                <w:sz w:val="18"/>
                <w:szCs w:val="18"/>
              </w:rPr>
              <w:t>0.20</w:t>
            </w:r>
          </w:p>
        </w:tc>
        <w:tc>
          <w:tcPr>
            <w:tcW w:w="0" w:type="auto"/>
            <w:tcMar>
              <w:top w:w="120" w:type="dxa"/>
              <w:left w:w="180" w:type="dxa"/>
              <w:bottom w:w="120" w:type="dxa"/>
              <w:right w:w="180" w:type="dxa"/>
            </w:tcMar>
            <w:vAlign w:val="center"/>
            <w:hideMark/>
          </w:tcPr>
          <w:p w14:paraId="214CB816" w14:textId="11D77070" w:rsidR="00523D9F" w:rsidRPr="00523D9F" w:rsidRDefault="00523D9F" w:rsidP="00523D9F">
            <w:pPr>
              <w:pStyle w:val="NormalWeb"/>
              <w:rPr>
                <w:sz w:val="18"/>
                <w:szCs w:val="18"/>
              </w:rPr>
            </w:pPr>
            <w:r w:rsidRPr="00523D9F">
              <w:rPr>
                <w:b/>
                <w:bCs/>
                <w:sz w:val="18"/>
                <w:szCs w:val="18"/>
              </w:rPr>
              <w:t>0.</w:t>
            </w:r>
            <w:r w:rsidR="00251986">
              <w:rPr>
                <w:b/>
                <w:bCs/>
                <w:sz w:val="18"/>
                <w:szCs w:val="18"/>
              </w:rPr>
              <w:t>65</w:t>
            </w:r>
          </w:p>
        </w:tc>
        <w:tc>
          <w:tcPr>
            <w:tcW w:w="0" w:type="auto"/>
            <w:tcMar>
              <w:top w:w="120" w:type="dxa"/>
              <w:left w:w="180" w:type="dxa"/>
              <w:bottom w:w="120" w:type="dxa"/>
              <w:right w:w="180" w:type="dxa"/>
            </w:tcMar>
            <w:vAlign w:val="center"/>
            <w:hideMark/>
          </w:tcPr>
          <w:p w14:paraId="173EE269" w14:textId="4F03CAF8" w:rsidR="00523D9F" w:rsidRPr="00523D9F" w:rsidRDefault="00523D9F" w:rsidP="00523D9F">
            <w:pPr>
              <w:pStyle w:val="NormalWeb"/>
              <w:rPr>
                <w:sz w:val="18"/>
                <w:szCs w:val="18"/>
              </w:rPr>
            </w:pPr>
            <w:r w:rsidRPr="00523D9F">
              <w:rPr>
                <w:b/>
                <w:bCs/>
                <w:sz w:val="18"/>
                <w:szCs w:val="18"/>
              </w:rPr>
              <w:t>0.</w:t>
            </w:r>
            <w:r w:rsidR="00972562">
              <w:rPr>
                <w:b/>
                <w:bCs/>
                <w:sz w:val="18"/>
                <w:szCs w:val="18"/>
              </w:rPr>
              <w:t>6</w:t>
            </w:r>
            <w:r w:rsidR="00251986">
              <w:rPr>
                <w:b/>
                <w:bCs/>
                <w:sz w:val="18"/>
                <w:szCs w:val="18"/>
              </w:rPr>
              <w:t>8</w:t>
            </w:r>
          </w:p>
        </w:tc>
        <w:tc>
          <w:tcPr>
            <w:tcW w:w="0" w:type="auto"/>
            <w:tcMar>
              <w:top w:w="120" w:type="dxa"/>
              <w:left w:w="180" w:type="dxa"/>
              <w:bottom w:w="120" w:type="dxa"/>
              <w:right w:w="180" w:type="dxa"/>
            </w:tcMar>
            <w:vAlign w:val="center"/>
            <w:hideMark/>
          </w:tcPr>
          <w:p w14:paraId="62809562" w14:textId="0175F22F" w:rsidR="00523D9F" w:rsidRPr="00523D9F" w:rsidRDefault="00251986" w:rsidP="00523D9F">
            <w:pPr>
              <w:pStyle w:val="NormalWeb"/>
              <w:rPr>
                <w:sz w:val="18"/>
                <w:szCs w:val="18"/>
              </w:rPr>
            </w:pPr>
            <w:r>
              <w:rPr>
                <w:sz w:val="18"/>
                <w:szCs w:val="18"/>
              </w:rPr>
              <w:t>High</w:t>
            </w:r>
          </w:p>
        </w:tc>
      </w:tr>
    </w:tbl>
    <w:p w14:paraId="6EBA06D6" w14:textId="77777777" w:rsidR="00863578" w:rsidRPr="00863578" w:rsidRDefault="00863578" w:rsidP="00863578">
      <w:pPr>
        <w:pStyle w:val="NormalWeb"/>
        <w:rPr>
          <w:b/>
          <w:bCs/>
          <w:sz w:val="28"/>
          <w:szCs w:val="28"/>
        </w:rPr>
      </w:pPr>
      <w:r w:rsidRPr="00863578">
        <w:rPr>
          <w:b/>
          <w:bCs/>
          <w:sz w:val="28"/>
          <w:szCs w:val="28"/>
        </w:rPr>
        <w:t xml:space="preserve">2.4.2 Key Observations </w:t>
      </w:r>
    </w:p>
    <w:p w14:paraId="7DF85910" w14:textId="71A54556" w:rsidR="00863578" w:rsidRPr="00863578" w:rsidRDefault="00863578" w:rsidP="00863578">
      <w:pPr>
        <w:pStyle w:val="NormalWeb"/>
      </w:pPr>
      <w:r w:rsidRPr="00863578">
        <w:t xml:space="preserve">The comparative analysis reveals a critical distinction between </w:t>
      </w:r>
      <w:r w:rsidRPr="00863578">
        <w:rPr>
          <w:i/>
          <w:iCs/>
        </w:rPr>
        <w:t>statistical accuracy</w:t>
      </w:r>
      <w:r w:rsidRPr="00863578">
        <w:t xml:space="preserve"> and </w:t>
      </w:r>
      <w:r w:rsidRPr="00863578">
        <w:rPr>
          <w:i/>
          <w:iCs/>
        </w:rPr>
        <w:t>business utility</w:t>
      </w:r>
      <w:r w:rsidRPr="00863578">
        <w:t>:</w:t>
      </w:r>
    </w:p>
    <w:p w14:paraId="7CC25529" w14:textId="0C2C3C14" w:rsidR="00863578" w:rsidRPr="00863578" w:rsidRDefault="00863578" w:rsidP="00863578">
      <w:pPr>
        <w:pStyle w:val="NormalWeb"/>
        <w:numPr>
          <w:ilvl w:val="0"/>
          <w:numId w:val="95"/>
        </w:numPr>
      </w:pPr>
      <w:r w:rsidRPr="00863578">
        <w:rPr>
          <w:b/>
          <w:bCs/>
        </w:rPr>
        <w:t>Random Forest Superiority in Detection:</w:t>
      </w:r>
      <w:r w:rsidRPr="00863578">
        <w:t xml:space="preserve"> Although </w:t>
      </w:r>
      <w:r w:rsidRPr="00863578">
        <w:rPr>
          <w:b/>
          <w:bCs/>
        </w:rPr>
        <w:t>Random Forest</w:t>
      </w:r>
      <w:r w:rsidRPr="00863578">
        <w:t xml:space="preserve"> had a overall accuracy (</w:t>
      </w:r>
      <w:r w:rsidR="00251986">
        <w:t>72</w:t>
      </w:r>
      <w:r w:rsidRPr="00863578">
        <w:t xml:space="preserve">%), it demonstrated the highest sensitivity to churn, capturing </w:t>
      </w:r>
      <w:r w:rsidR="00251986">
        <w:rPr>
          <w:b/>
          <w:bCs/>
        </w:rPr>
        <w:t>65</w:t>
      </w:r>
      <w:r w:rsidRPr="00863578">
        <w:rPr>
          <w:b/>
          <w:bCs/>
        </w:rPr>
        <w:t>%</w:t>
      </w:r>
      <w:r w:rsidRPr="00863578">
        <w:t xml:space="preserve"> of the at-risk customers. By leveraging independent decision trees, it successfully modeled the non-linear behavioral patterns that </w:t>
      </w:r>
      <w:r w:rsidR="00251986">
        <w:t>Logistic Regression</w:t>
      </w:r>
      <w:r w:rsidRPr="00863578">
        <w:t xml:space="preserve"> missed in its pursuit of gradient optimization.</w:t>
      </w:r>
    </w:p>
    <w:p w14:paraId="4649F982" w14:textId="48498C8B" w:rsidR="00863578" w:rsidRPr="00863578" w:rsidRDefault="00863578" w:rsidP="00863578">
      <w:pPr>
        <w:pStyle w:val="NormalWeb"/>
        <w:numPr>
          <w:ilvl w:val="0"/>
          <w:numId w:val="95"/>
        </w:numPr>
      </w:pPr>
      <w:r w:rsidRPr="00863578">
        <w:rPr>
          <w:b/>
          <w:bCs/>
        </w:rPr>
        <w:t>The Limit of Static Classification:</w:t>
      </w:r>
      <w:r w:rsidRPr="00863578">
        <w:t xml:space="preserve"> All three models struggled to break the </w:t>
      </w:r>
      <w:r w:rsidRPr="00863578">
        <w:rPr>
          <w:b/>
          <w:bCs/>
        </w:rPr>
        <w:t>0.20 Precision</w:t>
      </w:r>
      <w:r w:rsidRPr="00863578">
        <w:t xml:space="preserve"> barrier. This indicates a high rate of "False Alarms"</w:t>
      </w:r>
      <w:r>
        <w:t xml:space="preserve"> </w:t>
      </w:r>
      <w:r w:rsidRPr="00863578">
        <w:t xml:space="preserve">customers predicted to churn who actually stay. While this ensures we don't miss many churners (in the case </w:t>
      </w:r>
      <w:r w:rsidRPr="00863578">
        <w:lastRenderedPageBreak/>
        <w:t>of Random Forest), it implies that behavioral data alone (calls, SMS, data usage) is noisy and insufficient for precise pinpointing without temporal context.</w:t>
      </w:r>
    </w:p>
    <w:p w14:paraId="761CEFBE" w14:textId="77777777" w:rsidR="00863578" w:rsidRDefault="00863578" w:rsidP="00863578">
      <w:pPr>
        <w:pStyle w:val="NormalWeb"/>
        <w:rPr>
          <w:b/>
          <w:bCs/>
        </w:rPr>
      </w:pPr>
      <w:r w:rsidRPr="00863578">
        <w:rPr>
          <w:b/>
          <w:bCs/>
        </w:rPr>
        <w:t>2.4.3 Strategic Verdict</w:t>
      </w:r>
    </w:p>
    <w:p w14:paraId="1EF5D48F" w14:textId="3D3BA0E1" w:rsidR="00863578" w:rsidRPr="00863578" w:rsidRDefault="00863578" w:rsidP="00863578">
      <w:pPr>
        <w:pStyle w:val="NormalWeb"/>
      </w:pPr>
      <w:r w:rsidRPr="00863578">
        <w:t xml:space="preserve"> For the "Identification" phase of this project, </w:t>
      </w:r>
      <w:r w:rsidRPr="00863578">
        <w:rPr>
          <w:b/>
          <w:bCs/>
        </w:rPr>
        <w:t>Random Forest</w:t>
      </w:r>
      <w:r w:rsidRPr="00863578">
        <w:t xml:space="preserve"> is selected as the champion model despite its computational cost. Its superior Recall (0.</w:t>
      </w:r>
      <w:r w:rsidR="00251986">
        <w:t>65</w:t>
      </w:r>
      <w:r w:rsidRPr="00863578">
        <w:t>) makes it the most reliable tool for flagging at-risk customers.</w:t>
      </w:r>
    </w:p>
    <w:p w14:paraId="64919165" w14:textId="77777777" w:rsidR="00863578" w:rsidRPr="00863578" w:rsidRDefault="00863578" w:rsidP="00863578">
      <w:pPr>
        <w:pStyle w:val="NormalWeb"/>
        <w:rPr>
          <w:b/>
          <w:bCs/>
          <w:sz w:val="28"/>
          <w:szCs w:val="28"/>
        </w:rPr>
      </w:pPr>
      <w:r w:rsidRPr="00863578">
        <w:rPr>
          <w:b/>
          <w:bCs/>
          <w:sz w:val="28"/>
          <w:szCs w:val="28"/>
        </w:rPr>
        <w:t>2.4.4 The "Binary Trap" and Transition to Phase III</w:t>
      </w:r>
    </w:p>
    <w:p w14:paraId="57E82DBE" w14:textId="519BE448" w:rsidR="00863578" w:rsidRPr="00863578" w:rsidRDefault="00863578" w:rsidP="00863578">
      <w:pPr>
        <w:pStyle w:val="NormalWeb"/>
      </w:pPr>
      <w:r w:rsidRPr="00863578">
        <w:t xml:space="preserve"> While Random Forest answers the question </w:t>
      </w:r>
      <w:r w:rsidRPr="00863578">
        <w:rPr>
          <w:i/>
          <w:iCs/>
        </w:rPr>
        <w:t>"Who is likely to churn?"</w:t>
      </w:r>
      <w:r w:rsidRPr="00863578">
        <w:t xml:space="preserve">, it fails to answer </w:t>
      </w:r>
      <w:r w:rsidRPr="00863578">
        <w:rPr>
          <w:i/>
          <w:iCs/>
        </w:rPr>
        <w:t>"When will they churn?"</w:t>
      </w:r>
      <w:r w:rsidRPr="00863578">
        <w:t xml:space="preserve">. The current predictive framework treats churn as a simple binary event (Yes/No), ignoring the dimension of time. A customer predicted to churn in </w:t>
      </w:r>
      <w:r w:rsidRPr="00863578">
        <w:rPr>
          <w:b/>
          <w:bCs/>
        </w:rPr>
        <w:t>2 days</w:t>
      </w:r>
      <w:r w:rsidRPr="00863578">
        <w:t xml:space="preserve"> requires an immediate emergency intervention, whereas a customer predicted to churn in </w:t>
      </w:r>
      <w:r w:rsidRPr="00863578">
        <w:rPr>
          <w:b/>
          <w:bCs/>
        </w:rPr>
        <w:t>2 months</w:t>
      </w:r>
      <w:r w:rsidRPr="00863578">
        <w:t xml:space="preserve"> requires a nurturing campaign.</w:t>
      </w:r>
    </w:p>
    <w:p w14:paraId="012FA9EB" w14:textId="7AFCF79C" w:rsidR="00863578" w:rsidRPr="00863578" w:rsidRDefault="00863578" w:rsidP="00863578">
      <w:pPr>
        <w:pStyle w:val="NormalWeb"/>
      </w:pPr>
      <w:r w:rsidRPr="00863578">
        <w:t xml:space="preserve">The static models (Logistic Regression, Random Forest) cannot distinguish between these two scenarios. To bridge this "Intelligence Gap," the research now moves to </w:t>
      </w:r>
      <w:r w:rsidRPr="00863578">
        <w:rPr>
          <w:b/>
          <w:bCs/>
        </w:rPr>
        <w:t>Phase III: Survival Analysis</w:t>
      </w:r>
      <w:r w:rsidRPr="00863578">
        <w:t xml:space="preserve">. By applying </w:t>
      </w:r>
      <w:r w:rsidRPr="00863578">
        <w:rPr>
          <w:b/>
          <w:bCs/>
        </w:rPr>
        <w:t>Kaplan-Meier</w:t>
      </w:r>
      <w:r w:rsidRPr="00863578">
        <w:t xml:space="preserve"> and </w:t>
      </w:r>
      <w:r w:rsidRPr="00863578">
        <w:rPr>
          <w:b/>
          <w:bCs/>
        </w:rPr>
        <w:t>Cox Proportional Hazards</w:t>
      </w:r>
      <w:r w:rsidRPr="00863578">
        <w:t xml:space="preserve"> models, we will shift from simple classification to estimating the </w:t>
      </w:r>
      <w:r w:rsidRPr="00863578">
        <w:rPr>
          <w:b/>
          <w:bCs/>
        </w:rPr>
        <w:t>Time-to-Event</w:t>
      </w:r>
      <w:r w:rsidRPr="00863578">
        <w:t>, allowing for a dynamic and time-sensitive retention strategy.</w:t>
      </w:r>
    </w:p>
    <w:p w14:paraId="37F2209F" w14:textId="77777777" w:rsidR="005F3AC6" w:rsidRDefault="005F3AC6" w:rsidP="005F3AC6">
      <w:pPr>
        <w:pStyle w:val="NormalWeb"/>
      </w:pPr>
    </w:p>
    <w:p w14:paraId="71A7948F" w14:textId="77777777" w:rsidR="005F3AC6" w:rsidRPr="005F3AC6" w:rsidRDefault="005F3AC6" w:rsidP="005F3AC6">
      <w:pPr>
        <w:rPr>
          <w:rFonts w:ascii="Times New Roman" w:hAnsi="Times New Roman" w:cs="Times New Roman"/>
          <w:b/>
          <w:bCs/>
          <w:sz w:val="32"/>
          <w:szCs w:val="32"/>
          <w:lang w:val="en-US"/>
        </w:rPr>
      </w:pPr>
    </w:p>
    <w:p w14:paraId="76260AAE" w14:textId="77777777" w:rsidR="00E6670B" w:rsidRDefault="00E6670B" w:rsidP="00E6670B">
      <w:pPr>
        <w:ind w:left="360"/>
        <w:rPr>
          <w:rFonts w:ascii="Times New Roman" w:hAnsi="Times New Roman" w:cs="Times New Roman"/>
          <w:b/>
          <w:bCs/>
          <w:sz w:val="32"/>
          <w:szCs w:val="32"/>
          <w:lang w:val="en-US"/>
        </w:rPr>
      </w:pPr>
    </w:p>
    <w:p w14:paraId="36D2E332" w14:textId="77777777" w:rsidR="00863578" w:rsidRDefault="00863578" w:rsidP="00E6670B">
      <w:pPr>
        <w:ind w:left="360"/>
        <w:rPr>
          <w:rFonts w:ascii="Times New Roman" w:hAnsi="Times New Roman" w:cs="Times New Roman"/>
          <w:b/>
          <w:bCs/>
          <w:sz w:val="32"/>
          <w:szCs w:val="32"/>
          <w:lang w:val="en-US"/>
        </w:rPr>
      </w:pPr>
    </w:p>
    <w:p w14:paraId="0D50B1B5" w14:textId="77777777" w:rsidR="00863578" w:rsidRDefault="00863578" w:rsidP="00E6670B">
      <w:pPr>
        <w:ind w:left="360"/>
        <w:rPr>
          <w:rFonts w:ascii="Times New Roman" w:hAnsi="Times New Roman" w:cs="Times New Roman"/>
          <w:b/>
          <w:bCs/>
          <w:sz w:val="32"/>
          <w:szCs w:val="32"/>
          <w:lang w:val="en-US"/>
        </w:rPr>
      </w:pPr>
    </w:p>
    <w:p w14:paraId="788561FD" w14:textId="77777777" w:rsidR="00863578" w:rsidRDefault="00863578" w:rsidP="00E6670B">
      <w:pPr>
        <w:ind w:left="360"/>
        <w:rPr>
          <w:rFonts w:ascii="Times New Roman" w:hAnsi="Times New Roman" w:cs="Times New Roman"/>
          <w:b/>
          <w:bCs/>
          <w:sz w:val="32"/>
          <w:szCs w:val="32"/>
          <w:lang w:val="en-US"/>
        </w:rPr>
      </w:pPr>
    </w:p>
    <w:p w14:paraId="041B0FDB" w14:textId="77777777" w:rsidR="00863578" w:rsidRDefault="00863578" w:rsidP="00E6670B">
      <w:pPr>
        <w:ind w:left="360"/>
        <w:rPr>
          <w:rFonts w:ascii="Times New Roman" w:hAnsi="Times New Roman" w:cs="Times New Roman"/>
          <w:b/>
          <w:bCs/>
          <w:sz w:val="32"/>
          <w:szCs w:val="32"/>
          <w:lang w:val="en-US"/>
        </w:rPr>
      </w:pPr>
    </w:p>
    <w:p w14:paraId="1EB03993" w14:textId="77777777" w:rsidR="00863578" w:rsidRDefault="00863578" w:rsidP="00E6670B">
      <w:pPr>
        <w:ind w:left="360"/>
        <w:rPr>
          <w:rFonts w:ascii="Times New Roman" w:hAnsi="Times New Roman" w:cs="Times New Roman"/>
          <w:b/>
          <w:bCs/>
          <w:sz w:val="32"/>
          <w:szCs w:val="32"/>
          <w:lang w:val="en-US"/>
        </w:rPr>
      </w:pPr>
    </w:p>
    <w:p w14:paraId="5C60484A" w14:textId="77777777" w:rsidR="00863578" w:rsidRDefault="00863578" w:rsidP="00E6670B">
      <w:pPr>
        <w:ind w:left="360"/>
        <w:rPr>
          <w:rFonts w:ascii="Times New Roman" w:hAnsi="Times New Roman" w:cs="Times New Roman"/>
          <w:b/>
          <w:bCs/>
          <w:sz w:val="32"/>
          <w:szCs w:val="32"/>
          <w:lang w:val="en-US"/>
        </w:rPr>
      </w:pPr>
    </w:p>
    <w:p w14:paraId="593D74B5" w14:textId="77777777" w:rsidR="00863578" w:rsidRDefault="00863578" w:rsidP="00E6670B">
      <w:pPr>
        <w:ind w:left="360"/>
        <w:rPr>
          <w:rFonts w:ascii="Times New Roman" w:hAnsi="Times New Roman" w:cs="Times New Roman"/>
          <w:b/>
          <w:bCs/>
          <w:sz w:val="32"/>
          <w:szCs w:val="32"/>
          <w:lang w:val="en-US"/>
        </w:rPr>
      </w:pPr>
    </w:p>
    <w:p w14:paraId="6731F778" w14:textId="77777777" w:rsidR="00863578" w:rsidRDefault="00863578" w:rsidP="00E6670B">
      <w:pPr>
        <w:ind w:left="360"/>
        <w:rPr>
          <w:rFonts w:ascii="Times New Roman" w:hAnsi="Times New Roman" w:cs="Times New Roman"/>
          <w:b/>
          <w:bCs/>
          <w:sz w:val="32"/>
          <w:szCs w:val="32"/>
          <w:lang w:val="en-US"/>
        </w:rPr>
      </w:pPr>
    </w:p>
    <w:p w14:paraId="29F37B97" w14:textId="77777777" w:rsidR="00863578" w:rsidRDefault="00863578" w:rsidP="00863578">
      <w:pPr>
        <w:rPr>
          <w:rFonts w:ascii="Times New Roman" w:hAnsi="Times New Roman" w:cs="Times New Roman"/>
          <w:b/>
          <w:bCs/>
          <w:sz w:val="32"/>
          <w:szCs w:val="32"/>
          <w:lang w:val="en-US"/>
        </w:rPr>
      </w:pPr>
    </w:p>
    <w:p w14:paraId="7A75C87E" w14:textId="77777777" w:rsidR="00251986" w:rsidRDefault="00251986" w:rsidP="00863578">
      <w:pPr>
        <w:rPr>
          <w:rFonts w:ascii="Times New Roman" w:hAnsi="Times New Roman" w:cs="Times New Roman"/>
          <w:b/>
          <w:bCs/>
          <w:sz w:val="44"/>
          <w:szCs w:val="44"/>
          <w:lang w:val="en-US"/>
        </w:rPr>
      </w:pPr>
    </w:p>
    <w:p w14:paraId="463FCB0A" w14:textId="55B4217E" w:rsidR="00863578" w:rsidRPr="00863578" w:rsidRDefault="00863578" w:rsidP="00863578">
      <w:pPr>
        <w:rPr>
          <w:rFonts w:ascii="Times New Roman" w:hAnsi="Times New Roman" w:cs="Times New Roman"/>
          <w:b/>
          <w:bCs/>
          <w:sz w:val="44"/>
          <w:szCs w:val="44"/>
          <w:lang w:val="en-US"/>
        </w:rPr>
      </w:pPr>
      <w:r w:rsidRPr="00863578">
        <w:rPr>
          <w:rFonts w:ascii="Times New Roman" w:hAnsi="Times New Roman" w:cs="Times New Roman"/>
          <w:b/>
          <w:bCs/>
          <w:sz w:val="44"/>
          <w:szCs w:val="44"/>
          <w:lang w:val="en-US"/>
        </w:rPr>
        <w:lastRenderedPageBreak/>
        <w:t>PHASE III: SURVIVAL ANALYSIS</w:t>
      </w:r>
    </w:p>
    <w:p w14:paraId="117467FD" w14:textId="77777777" w:rsidR="00D24315" w:rsidRPr="00D24315" w:rsidRDefault="00D24315" w:rsidP="00D24315">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24315">
        <w:rPr>
          <w:rFonts w:ascii="Times New Roman" w:eastAsia="Times New Roman" w:hAnsi="Times New Roman" w:cs="Times New Roman"/>
          <w:b/>
          <w:bCs/>
          <w:kern w:val="0"/>
          <w:sz w:val="28"/>
          <w:szCs w:val="28"/>
          <w:lang w:eastAsia="en-IN"/>
          <w14:ligatures w14:val="none"/>
        </w:rPr>
        <w:t>3.1 Introduction to Survival Analysis</w:t>
      </w:r>
    </w:p>
    <w:p w14:paraId="39C61BA5" w14:textId="064D7015"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While the predictive modeling in Phase II (</w:t>
      </w:r>
      <w:r w:rsidR="00C02940">
        <w:rPr>
          <w:rFonts w:ascii="Times New Roman" w:eastAsia="Times New Roman" w:hAnsi="Times New Roman" w:cs="Times New Roman"/>
          <w:kern w:val="0"/>
          <w:szCs w:val="24"/>
          <w:lang w:eastAsia="en-IN"/>
          <w14:ligatures w14:val="none"/>
        </w:rPr>
        <w:t xml:space="preserve">Logistic Regression, </w:t>
      </w:r>
      <w:r w:rsidRPr="00D24315">
        <w:rPr>
          <w:rFonts w:ascii="Times New Roman" w:eastAsia="Times New Roman" w:hAnsi="Times New Roman" w:cs="Times New Roman"/>
          <w:kern w:val="0"/>
          <w:szCs w:val="24"/>
          <w:lang w:eastAsia="en-IN"/>
          <w14:ligatures w14:val="none"/>
        </w:rPr>
        <w:t xml:space="preserve">Random Forest) successfully identified </w:t>
      </w:r>
      <w:r w:rsidRPr="00D24315">
        <w:rPr>
          <w:rFonts w:ascii="Times New Roman" w:eastAsia="Times New Roman" w:hAnsi="Times New Roman" w:cs="Times New Roman"/>
          <w:i/>
          <w:iCs/>
          <w:kern w:val="0"/>
          <w:szCs w:val="24"/>
          <w:lang w:eastAsia="en-IN"/>
          <w14:ligatures w14:val="none"/>
        </w:rPr>
        <w:t>who</w:t>
      </w:r>
      <w:r w:rsidRPr="00D24315">
        <w:rPr>
          <w:rFonts w:ascii="Times New Roman" w:eastAsia="Times New Roman" w:hAnsi="Times New Roman" w:cs="Times New Roman"/>
          <w:kern w:val="0"/>
          <w:szCs w:val="24"/>
          <w:lang w:eastAsia="en-IN"/>
          <w14:ligatures w14:val="none"/>
        </w:rPr>
        <w:t xml:space="preserve"> is likely to churn, it treats customer attrition as a static binary event. However, in the telecom industry, the "risk" of leaving is not constant; it fluctuates over a customer's lifecycle. A customer who has been with the network for 5 years behaves differently than one who joined last month.</w:t>
      </w:r>
    </w:p>
    <w:p w14:paraId="001F4E67" w14:textId="76403D14"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Survival Analysis</w:t>
      </w:r>
      <w:r w:rsidRPr="00D24315">
        <w:rPr>
          <w:rFonts w:ascii="Times New Roman" w:eastAsia="Times New Roman" w:hAnsi="Times New Roman" w:cs="Times New Roman"/>
          <w:kern w:val="0"/>
          <w:szCs w:val="24"/>
          <w:lang w:eastAsia="en-IN"/>
          <w14:ligatures w14:val="none"/>
        </w:rPr>
        <w:t xml:space="preserve"> (also known as Time-to-Event analysis) bridges this gap. Unlike standard classification, which asks "Will they churn?", Survival Analysis asks </w:t>
      </w:r>
      <w:r w:rsidRPr="00D24315">
        <w:rPr>
          <w:rFonts w:ascii="Times New Roman" w:eastAsia="Times New Roman" w:hAnsi="Times New Roman" w:cs="Times New Roman"/>
          <w:b/>
          <w:bCs/>
          <w:kern w:val="0"/>
          <w:szCs w:val="24"/>
          <w:lang w:eastAsia="en-IN"/>
          <w14:ligatures w14:val="none"/>
        </w:rPr>
        <w:t>"When will they churn?"</w:t>
      </w:r>
      <w:r w:rsidRPr="00D24315">
        <w:rPr>
          <w:rFonts w:ascii="Times New Roman" w:eastAsia="Times New Roman" w:hAnsi="Times New Roman" w:cs="Times New Roman"/>
          <w:kern w:val="0"/>
          <w:szCs w:val="24"/>
          <w:lang w:eastAsia="en-IN"/>
          <w14:ligatures w14:val="none"/>
        </w:rPr>
        <w:t xml:space="preserve"> and </w:t>
      </w:r>
      <w:r w:rsidRPr="00D24315">
        <w:rPr>
          <w:rFonts w:ascii="Times New Roman" w:eastAsia="Times New Roman" w:hAnsi="Times New Roman" w:cs="Times New Roman"/>
          <w:b/>
          <w:bCs/>
          <w:kern w:val="0"/>
          <w:szCs w:val="24"/>
          <w:lang w:eastAsia="en-IN"/>
          <w14:ligatures w14:val="none"/>
        </w:rPr>
        <w:t xml:space="preserve">"What is the probability of them surviving past time </w:t>
      </w:r>
      <w:r>
        <w:rPr>
          <w:rFonts w:ascii="Times New Roman" w:eastAsia="Times New Roman" w:hAnsi="Times New Roman" w:cs="Times New Roman"/>
          <w:b/>
          <w:bCs/>
          <w:kern w:val="0"/>
          <w:szCs w:val="24"/>
          <w:lang w:eastAsia="en-IN"/>
          <w14:ligatures w14:val="none"/>
        </w:rPr>
        <w:t>‘</w:t>
      </w:r>
      <w:r w:rsidRPr="00D24315">
        <w:rPr>
          <w:rFonts w:ascii="Times New Roman" w:eastAsia="Times New Roman" w:hAnsi="Times New Roman" w:cs="Times New Roman"/>
          <w:b/>
          <w:bCs/>
          <w:kern w:val="0"/>
          <w:szCs w:val="24"/>
          <w:lang w:eastAsia="en-IN"/>
          <w14:ligatures w14:val="none"/>
        </w:rPr>
        <w:t>t</w:t>
      </w:r>
      <w:r>
        <w:rPr>
          <w:rFonts w:ascii="Times New Roman" w:eastAsia="Times New Roman" w:hAnsi="Times New Roman" w:cs="Times New Roman"/>
          <w:b/>
          <w:bCs/>
          <w:kern w:val="0"/>
          <w:szCs w:val="24"/>
          <w:lang w:eastAsia="en-IN"/>
          <w14:ligatures w14:val="none"/>
        </w:rPr>
        <w:t>’</w:t>
      </w:r>
      <w:r w:rsidRPr="00D24315">
        <w:rPr>
          <w:rFonts w:ascii="Times New Roman" w:eastAsia="Times New Roman" w:hAnsi="Times New Roman" w:cs="Times New Roman"/>
          <w:b/>
          <w:bCs/>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w:t>
      </w:r>
    </w:p>
    <w:p w14:paraId="4C0F8781" w14:textId="77777777"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In this research, we utilize Survival Analysis to:</w:t>
      </w:r>
    </w:p>
    <w:p w14:paraId="0ACE41A6" w14:textId="15085A63" w:rsidR="00D24315" w:rsidRPr="00D24315" w:rsidRDefault="00D24315" w:rsidP="00D24315">
      <w:pPr>
        <w:numPr>
          <w:ilvl w:val="0"/>
          <w:numId w:val="96"/>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Estimate the Survival Function S(t):</w:t>
      </w:r>
      <w:r w:rsidRPr="00D24315">
        <w:rPr>
          <w:rFonts w:ascii="Times New Roman" w:eastAsia="Times New Roman" w:hAnsi="Times New Roman" w:cs="Times New Roman"/>
          <w:kern w:val="0"/>
          <w:szCs w:val="24"/>
          <w:lang w:eastAsia="en-IN"/>
          <w14:ligatures w14:val="none"/>
        </w:rPr>
        <w:t xml:space="preserve"> To visualize the probability of a customer remaining active over time.</w:t>
      </w:r>
    </w:p>
    <w:p w14:paraId="25B940BE" w14:textId="77777777" w:rsidR="00D24315" w:rsidRPr="00D24315" w:rsidRDefault="00D24315" w:rsidP="00D24315">
      <w:pPr>
        <w:numPr>
          <w:ilvl w:val="0"/>
          <w:numId w:val="96"/>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Assess Hazard Rates:</w:t>
      </w:r>
      <w:r w:rsidRPr="00D24315">
        <w:rPr>
          <w:rFonts w:ascii="Times New Roman" w:eastAsia="Times New Roman" w:hAnsi="Times New Roman" w:cs="Times New Roman"/>
          <w:kern w:val="0"/>
          <w:szCs w:val="24"/>
          <w:lang w:eastAsia="en-IN"/>
          <w14:ligatures w14:val="none"/>
        </w:rPr>
        <w:t xml:space="preserve"> To identify specific "danger zones" in the customer tenure where the risk of churn peaks.</w:t>
      </w:r>
    </w:p>
    <w:p w14:paraId="4EF57EC8" w14:textId="77777777" w:rsidR="00D24315" w:rsidRPr="00D24315" w:rsidRDefault="00D24315" w:rsidP="00D24315">
      <w:pPr>
        <w:numPr>
          <w:ilvl w:val="0"/>
          <w:numId w:val="96"/>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Evaluate Covariates:</w:t>
      </w:r>
      <w:r w:rsidRPr="00D24315">
        <w:rPr>
          <w:rFonts w:ascii="Times New Roman" w:eastAsia="Times New Roman" w:hAnsi="Times New Roman" w:cs="Times New Roman"/>
          <w:kern w:val="0"/>
          <w:szCs w:val="24"/>
          <w:lang w:eastAsia="en-IN"/>
          <w14:ligatures w14:val="none"/>
        </w:rPr>
        <w:t xml:space="preserve"> Using the Cox Proportional Hazards model to understand how specific behaviors (e.g., SMS usage, Age) accelerate or decelerate the timeline to churn.</w:t>
      </w:r>
    </w:p>
    <w:p w14:paraId="2A7F3D8A" w14:textId="5AB3A3F2" w:rsidR="00D24315" w:rsidRPr="00D24315" w:rsidRDefault="00D24315" w:rsidP="00D24315">
      <w:pPr>
        <w:spacing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D24315">
        <w:rPr>
          <w:rFonts w:ascii="Times New Roman" w:eastAsia="Times New Roman" w:hAnsi="Times New Roman" w:cs="Times New Roman"/>
          <w:b/>
          <w:bCs/>
          <w:kern w:val="0"/>
          <w:sz w:val="28"/>
          <w:szCs w:val="28"/>
          <w:lang w:eastAsia="en-IN"/>
          <w14:ligatures w14:val="none"/>
        </w:rPr>
        <w:t>3.2 Mathematical Framework</w:t>
      </w:r>
    </w:p>
    <w:p w14:paraId="6E689D00" w14:textId="77777777"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To achieve these objectives, this study employs two robust statistical estimators:</w:t>
      </w:r>
    </w:p>
    <w:p w14:paraId="3E5C0498" w14:textId="77777777" w:rsidR="00D24315" w:rsidRPr="00D24315" w:rsidRDefault="00D24315" w:rsidP="00D24315">
      <w:pPr>
        <w:spacing w:after="100" w:afterAutospacing="1" w:line="240" w:lineRule="auto"/>
        <w:outlineLvl w:val="3"/>
        <w:rPr>
          <w:rFonts w:ascii="Times New Roman" w:eastAsia="Times New Roman" w:hAnsi="Times New Roman" w:cs="Times New Roman"/>
          <w:b/>
          <w:bCs/>
          <w:kern w:val="0"/>
          <w:sz w:val="26"/>
          <w:szCs w:val="26"/>
          <w:lang w:eastAsia="en-IN"/>
          <w14:ligatures w14:val="none"/>
        </w:rPr>
      </w:pPr>
      <w:r w:rsidRPr="00D24315">
        <w:rPr>
          <w:rFonts w:ascii="Times New Roman" w:eastAsia="Times New Roman" w:hAnsi="Times New Roman" w:cs="Times New Roman"/>
          <w:b/>
          <w:bCs/>
          <w:kern w:val="0"/>
          <w:sz w:val="26"/>
          <w:szCs w:val="26"/>
          <w:lang w:eastAsia="en-IN"/>
          <w14:ligatures w14:val="none"/>
        </w:rPr>
        <w:t>3.2.1 The Kaplan-Meier Estimator</w:t>
      </w:r>
    </w:p>
    <w:p w14:paraId="6B29198D" w14:textId="77777777"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 xml:space="preserve">The </w:t>
      </w:r>
      <w:r w:rsidRPr="00D24315">
        <w:rPr>
          <w:rFonts w:ascii="Times New Roman" w:eastAsia="Times New Roman" w:hAnsi="Times New Roman" w:cs="Times New Roman"/>
          <w:b/>
          <w:bCs/>
          <w:kern w:val="0"/>
          <w:szCs w:val="24"/>
          <w:lang w:eastAsia="en-IN"/>
          <w14:ligatures w14:val="none"/>
        </w:rPr>
        <w:t>Kaplan-Meier (KM)</w:t>
      </w:r>
      <w:r w:rsidRPr="00D24315">
        <w:rPr>
          <w:rFonts w:ascii="Times New Roman" w:eastAsia="Times New Roman" w:hAnsi="Times New Roman" w:cs="Times New Roman"/>
          <w:kern w:val="0"/>
          <w:szCs w:val="24"/>
          <w:lang w:eastAsia="en-IN"/>
          <w14:ligatures w14:val="none"/>
        </w:rPr>
        <w:t xml:space="preserve"> estimator is a non-parametric statistic used to estimate the survival function from lifetime data. It allows us to handle "censored" data (customers who are still active and have not yet churned).</w:t>
      </w:r>
    </w:p>
    <w:p w14:paraId="22C62A5D" w14:textId="0F34EA23"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noProof/>
          <w:kern w:val="0"/>
          <w:szCs w:val="24"/>
          <w:lang w:eastAsia="en-IN"/>
          <w14:ligatures w14:val="none"/>
        </w:rPr>
        <w:drawing>
          <wp:anchor distT="0" distB="0" distL="114300" distR="114300" simplePos="0" relativeHeight="251687936" behindDoc="0" locked="0" layoutInCell="1" allowOverlap="1" wp14:anchorId="5A770106" wp14:editId="1494AF09">
            <wp:simplePos x="0" y="0"/>
            <wp:positionH relativeFrom="margin">
              <wp:align>center</wp:align>
            </wp:positionH>
            <wp:positionV relativeFrom="paragraph">
              <wp:posOffset>385445</wp:posOffset>
            </wp:positionV>
            <wp:extent cx="1280160" cy="406400"/>
            <wp:effectExtent l="0" t="0" r="0" b="0"/>
            <wp:wrapSquare wrapText="bothSides"/>
            <wp:docPr id="18874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50661" name=""/>
                    <pic:cNvPicPr/>
                  </pic:nvPicPr>
                  <pic:blipFill rotWithShape="1">
                    <a:blip r:embed="rId32">
                      <a:extLst>
                        <a:ext uri="{28A0092B-C50C-407E-A947-70E740481C1C}">
                          <a14:useLocalDpi xmlns:a14="http://schemas.microsoft.com/office/drawing/2010/main" val="0"/>
                        </a:ext>
                      </a:extLst>
                    </a:blip>
                    <a:srcRect t="17240" b="8956"/>
                    <a:stretch>
                      <a:fillRect/>
                    </a:stretch>
                  </pic:blipFill>
                  <pic:spPr bwMode="auto">
                    <a:xfrm>
                      <a:off x="0" y="0"/>
                      <a:ext cx="1280160" cy="40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4315">
        <w:rPr>
          <w:rFonts w:ascii="Times New Roman" w:eastAsia="Times New Roman" w:hAnsi="Times New Roman" w:cs="Times New Roman"/>
          <w:kern w:val="0"/>
          <w:szCs w:val="24"/>
          <w:lang w:eastAsia="en-IN"/>
          <w14:ligatures w14:val="none"/>
        </w:rPr>
        <w:t xml:space="preserve">The survival probability </w:t>
      </w:r>
      <w:r>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S(t)</w:t>
      </w:r>
      <w:r>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 xml:space="preserve"> at time </w:t>
      </w:r>
      <w:r>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t</w:t>
      </w:r>
      <w:r>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 xml:space="preserve"> is calculated as the product of conditional survival probabilities at each observed event time:</w:t>
      </w:r>
    </w:p>
    <w:p w14:paraId="2753FA3E" w14:textId="7C742824" w:rsidR="00D24315" w:rsidRPr="00D24315" w:rsidRDefault="00D24315" w:rsidP="00D24315">
      <w:pPr>
        <w:spacing w:after="0" w:line="240" w:lineRule="auto"/>
        <w:rPr>
          <w:rFonts w:ascii="Times New Roman" w:eastAsia="Times New Roman" w:hAnsi="Times New Roman" w:cs="Times New Roman"/>
          <w:kern w:val="0"/>
          <w:szCs w:val="24"/>
          <w:lang w:eastAsia="en-IN"/>
          <w14:ligatures w14:val="none"/>
        </w:rPr>
      </w:pPr>
    </w:p>
    <w:p w14:paraId="5BB3E8CD" w14:textId="39C2BD4D"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Where:</w:t>
      </w:r>
    </w:p>
    <w:p w14:paraId="1FF6D6DE" w14:textId="58B0DCF9" w:rsidR="00D24315" w:rsidRPr="00D24315" w:rsidRDefault="00D24315" w:rsidP="00D24315">
      <w:pPr>
        <w:numPr>
          <w:ilvl w:val="0"/>
          <w:numId w:val="97"/>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t</w:t>
      </w:r>
      <w:r w:rsidRPr="00D24315">
        <w:rPr>
          <w:rFonts w:ascii="Times New Roman" w:eastAsia="Times New Roman" w:hAnsi="Times New Roman" w:cs="Times New Roman"/>
          <w:b/>
          <w:bCs/>
          <w:kern w:val="0"/>
          <w:szCs w:val="24"/>
          <w:vertAlign w:val="subscript"/>
          <w:lang w:eastAsia="en-IN"/>
          <w14:ligatures w14:val="none"/>
        </w:rPr>
        <w:t>i</w:t>
      </w:r>
      <w:r>
        <w:rPr>
          <w:rFonts w:ascii="Times New Roman" w:eastAsia="Times New Roman" w:hAnsi="Times New Roman" w:cs="Times New Roman"/>
          <w:kern w:val="0"/>
          <w:szCs w:val="24"/>
          <w:lang w:eastAsia="en-IN"/>
          <w14:ligatures w14:val="none"/>
        </w:rPr>
        <w:t xml:space="preserve"> </w:t>
      </w:r>
      <w:r w:rsidRPr="00D24315">
        <w:rPr>
          <w:rFonts w:ascii="Times New Roman" w:eastAsia="Times New Roman" w:hAnsi="Times New Roman" w:cs="Times New Roman"/>
          <w:kern w:val="0"/>
          <w:szCs w:val="24"/>
          <w:lang w:eastAsia="en-IN"/>
          <w14:ligatures w14:val="none"/>
        </w:rPr>
        <w:t>: A distinct time point where at least one churn event occurred.</w:t>
      </w:r>
    </w:p>
    <w:p w14:paraId="5B9DC6AF" w14:textId="62C76931" w:rsidR="00D24315" w:rsidRPr="00D24315" w:rsidRDefault="00D24315" w:rsidP="00D24315">
      <w:pPr>
        <w:numPr>
          <w:ilvl w:val="0"/>
          <w:numId w:val="97"/>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d</w:t>
      </w:r>
      <w:r w:rsidRPr="00D24315">
        <w:rPr>
          <w:rFonts w:ascii="Times New Roman" w:eastAsia="Times New Roman" w:hAnsi="Times New Roman" w:cs="Times New Roman"/>
          <w:b/>
          <w:bCs/>
          <w:kern w:val="0"/>
          <w:szCs w:val="24"/>
          <w:vertAlign w:val="subscript"/>
          <w:lang w:eastAsia="en-IN"/>
          <w14:ligatures w14:val="none"/>
        </w:rPr>
        <w:t>i</w:t>
      </w:r>
      <w:r>
        <w:rPr>
          <w:rFonts w:ascii="Times New Roman" w:eastAsia="Times New Roman" w:hAnsi="Times New Roman" w:cs="Times New Roman"/>
          <w:kern w:val="0"/>
          <w:szCs w:val="24"/>
          <w:vertAlign w:val="subscript"/>
          <w:lang w:eastAsia="en-IN"/>
          <w14:ligatures w14:val="none"/>
        </w:rPr>
        <w:t xml:space="preserve"> </w:t>
      </w:r>
      <w:r w:rsidRPr="00D24315">
        <w:rPr>
          <w:rFonts w:ascii="Times New Roman" w:eastAsia="Times New Roman" w:hAnsi="Times New Roman" w:cs="Times New Roman"/>
          <w:kern w:val="0"/>
          <w:szCs w:val="24"/>
          <w:lang w:eastAsia="en-IN"/>
          <w14:ligatures w14:val="none"/>
        </w:rPr>
        <w:t>: The number of customers who churned at time t</w:t>
      </w:r>
      <w:r w:rsidRPr="00D24315">
        <w:rPr>
          <w:rFonts w:ascii="Times New Roman" w:eastAsia="Times New Roman" w:hAnsi="Times New Roman" w:cs="Times New Roman"/>
          <w:kern w:val="0"/>
          <w:szCs w:val="24"/>
          <w:vertAlign w:val="subscript"/>
          <w:lang w:eastAsia="en-IN"/>
          <w14:ligatures w14:val="none"/>
        </w:rPr>
        <w:t>i</w:t>
      </w:r>
      <w:r w:rsidRPr="00D24315">
        <w:rPr>
          <w:rFonts w:ascii="Times New Roman" w:eastAsia="Times New Roman" w:hAnsi="Times New Roman" w:cs="Times New Roman"/>
          <w:kern w:val="0"/>
          <w:szCs w:val="24"/>
          <w:lang w:eastAsia="en-IN"/>
          <w14:ligatures w14:val="none"/>
        </w:rPr>
        <w:t>.</w:t>
      </w:r>
    </w:p>
    <w:p w14:paraId="4EDBFEB7" w14:textId="171B59DD" w:rsidR="00D24315" w:rsidRPr="00D24315" w:rsidRDefault="00D24315" w:rsidP="00D24315">
      <w:pPr>
        <w:numPr>
          <w:ilvl w:val="0"/>
          <w:numId w:val="97"/>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n</w:t>
      </w:r>
      <w:r w:rsidRPr="00D24315">
        <w:rPr>
          <w:rFonts w:ascii="Times New Roman" w:eastAsia="Times New Roman" w:hAnsi="Times New Roman" w:cs="Times New Roman"/>
          <w:b/>
          <w:bCs/>
          <w:kern w:val="0"/>
          <w:szCs w:val="24"/>
          <w:vertAlign w:val="subscript"/>
          <w:lang w:eastAsia="en-IN"/>
          <w14:ligatures w14:val="none"/>
        </w:rPr>
        <w:t>i</w:t>
      </w:r>
      <w:r>
        <w:rPr>
          <w:rFonts w:ascii="Times New Roman" w:eastAsia="Times New Roman" w:hAnsi="Times New Roman" w:cs="Times New Roman"/>
          <w:kern w:val="0"/>
          <w:szCs w:val="24"/>
          <w:vertAlign w:val="subscript"/>
          <w:lang w:eastAsia="en-IN"/>
          <w14:ligatures w14:val="none"/>
        </w:rPr>
        <w:t xml:space="preserve"> </w:t>
      </w:r>
      <w:r w:rsidRPr="00D24315">
        <w:rPr>
          <w:rFonts w:ascii="Times New Roman" w:eastAsia="Times New Roman" w:hAnsi="Times New Roman" w:cs="Times New Roman"/>
          <w:kern w:val="0"/>
          <w:szCs w:val="24"/>
          <w:lang w:eastAsia="en-IN"/>
          <w14:ligatures w14:val="none"/>
        </w:rPr>
        <w:t>: The number of customers "at risk" (active) just prior to time t</w:t>
      </w:r>
      <w:r w:rsidRPr="00D24315">
        <w:rPr>
          <w:rFonts w:ascii="Times New Roman" w:eastAsia="Times New Roman" w:hAnsi="Times New Roman" w:cs="Times New Roman"/>
          <w:kern w:val="0"/>
          <w:szCs w:val="24"/>
          <w:vertAlign w:val="subscript"/>
          <w:lang w:eastAsia="en-IN"/>
          <w14:ligatures w14:val="none"/>
        </w:rPr>
        <w:t>i</w:t>
      </w:r>
      <w:r w:rsidRPr="00D24315">
        <w:rPr>
          <w:rFonts w:ascii="Times New Roman" w:eastAsia="Times New Roman" w:hAnsi="Times New Roman" w:cs="Times New Roman"/>
          <w:kern w:val="0"/>
          <w:szCs w:val="24"/>
          <w:lang w:eastAsia="en-IN"/>
          <w14:ligatures w14:val="none"/>
        </w:rPr>
        <w:t>.</w:t>
      </w:r>
    </w:p>
    <w:p w14:paraId="68C795D5" w14:textId="77777777" w:rsidR="00D24315" w:rsidRPr="00D24315" w:rsidRDefault="00D24315" w:rsidP="00D24315">
      <w:pPr>
        <w:spacing w:after="100" w:afterAutospacing="1" w:line="240" w:lineRule="auto"/>
        <w:outlineLvl w:val="3"/>
        <w:rPr>
          <w:rFonts w:ascii="Times New Roman" w:eastAsia="Times New Roman" w:hAnsi="Times New Roman" w:cs="Times New Roman"/>
          <w:b/>
          <w:bCs/>
          <w:kern w:val="0"/>
          <w:szCs w:val="24"/>
          <w:lang w:eastAsia="en-IN"/>
          <w14:ligatures w14:val="none"/>
        </w:rPr>
      </w:pPr>
      <w:r w:rsidRPr="00D24315">
        <w:rPr>
          <w:rFonts w:ascii="Times New Roman" w:eastAsia="Times New Roman" w:hAnsi="Times New Roman" w:cs="Times New Roman"/>
          <w:b/>
          <w:bCs/>
          <w:kern w:val="0"/>
          <w:szCs w:val="24"/>
          <w:lang w:eastAsia="en-IN"/>
          <w14:ligatures w14:val="none"/>
        </w:rPr>
        <w:t>3.2.2 The Cox Proportional Hazards Model</w:t>
      </w:r>
    </w:p>
    <w:p w14:paraId="4BCC0709" w14:textId="77777777"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 xml:space="preserve">While Kaplan-Meier tells us </w:t>
      </w:r>
      <w:r w:rsidRPr="00D24315">
        <w:rPr>
          <w:rFonts w:ascii="Times New Roman" w:eastAsia="Times New Roman" w:hAnsi="Times New Roman" w:cs="Times New Roman"/>
          <w:i/>
          <w:iCs/>
          <w:kern w:val="0"/>
          <w:szCs w:val="24"/>
          <w:lang w:eastAsia="en-IN"/>
          <w14:ligatures w14:val="none"/>
        </w:rPr>
        <w:t>how long</w:t>
      </w:r>
      <w:r w:rsidRPr="00D24315">
        <w:rPr>
          <w:rFonts w:ascii="Times New Roman" w:eastAsia="Times New Roman" w:hAnsi="Times New Roman" w:cs="Times New Roman"/>
          <w:kern w:val="0"/>
          <w:szCs w:val="24"/>
          <w:lang w:eastAsia="en-IN"/>
          <w14:ligatures w14:val="none"/>
        </w:rPr>
        <w:t xml:space="preserve"> customers survive, it does not tell us </w:t>
      </w:r>
      <w:r w:rsidRPr="00D24315">
        <w:rPr>
          <w:rFonts w:ascii="Times New Roman" w:eastAsia="Times New Roman" w:hAnsi="Times New Roman" w:cs="Times New Roman"/>
          <w:i/>
          <w:iCs/>
          <w:kern w:val="0"/>
          <w:szCs w:val="24"/>
          <w:lang w:eastAsia="en-IN"/>
          <w14:ligatures w14:val="none"/>
        </w:rPr>
        <w:t>why</w:t>
      </w:r>
      <w:r w:rsidRPr="00D24315">
        <w:rPr>
          <w:rFonts w:ascii="Times New Roman" w:eastAsia="Times New Roman" w:hAnsi="Times New Roman" w:cs="Times New Roman"/>
          <w:kern w:val="0"/>
          <w:szCs w:val="24"/>
          <w:lang w:eastAsia="en-IN"/>
          <w14:ligatures w14:val="none"/>
        </w:rPr>
        <w:t xml:space="preserve"> survival times differ. For this, we use the </w:t>
      </w:r>
      <w:r w:rsidRPr="00D24315">
        <w:rPr>
          <w:rFonts w:ascii="Times New Roman" w:eastAsia="Times New Roman" w:hAnsi="Times New Roman" w:cs="Times New Roman"/>
          <w:b/>
          <w:bCs/>
          <w:kern w:val="0"/>
          <w:szCs w:val="24"/>
          <w:lang w:eastAsia="en-IN"/>
          <w14:ligatures w14:val="none"/>
        </w:rPr>
        <w:t>Cox Proportional Hazards (CoxPH)</w:t>
      </w:r>
      <w:r w:rsidRPr="00D24315">
        <w:rPr>
          <w:rFonts w:ascii="Times New Roman" w:eastAsia="Times New Roman" w:hAnsi="Times New Roman" w:cs="Times New Roman"/>
          <w:kern w:val="0"/>
          <w:szCs w:val="24"/>
          <w:lang w:eastAsia="en-IN"/>
          <w14:ligatures w14:val="none"/>
        </w:rPr>
        <w:t xml:space="preserve"> model. This semi-</w:t>
      </w:r>
      <w:r w:rsidRPr="00D24315">
        <w:rPr>
          <w:rFonts w:ascii="Times New Roman" w:eastAsia="Times New Roman" w:hAnsi="Times New Roman" w:cs="Times New Roman"/>
          <w:kern w:val="0"/>
          <w:szCs w:val="24"/>
          <w:lang w:eastAsia="en-IN"/>
          <w14:ligatures w14:val="none"/>
        </w:rPr>
        <w:lastRenderedPageBreak/>
        <w:t>parametric model estimates the "Hazard Ratio," quantifying how a predictor variable (e.g., Salary) multiplies the baseline risk of churn.</w:t>
      </w:r>
    </w:p>
    <w:p w14:paraId="6D36CB5E" w14:textId="4E1641ED"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noProof/>
          <w:kern w:val="0"/>
          <w:szCs w:val="24"/>
          <w:lang w:eastAsia="en-IN"/>
          <w14:ligatures w14:val="none"/>
        </w:rPr>
        <w:drawing>
          <wp:anchor distT="0" distB="0" distL="114300" distR="114300" simplePos="0" relativeHeight="251688960" behindDoc="0" locked="0" layoutInCell="1" allowOverlap="1" wp14:anchorId="0D17735F" wp14:editId="27099818">
            <wp:simplePos x="0" y="0"/>
            <wp:positionH relativeFrom="margin">
              <wp:align>center</wp:align>
            </wp:positionH>
            <wp:positionV relativeFrom="paragraph">
              <wp:posOffset>233680</wp:posOffset>
            </wp:positionV>
            <wp:extent cx="3220720" cy="314960"/>
            <wp:effectExtent l="0" t="0" r="0" b="8890"/>
            <wp:wrapSquare wrapText="bothSides"/>
            <wp:docPr id="191075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2856" name=""/>
                    <pic:cNvPicPr/>
                  </pic:nvPicPr>
                  <pic:blipFill>
                    <a:blip r:embed="rId33">
                      <a:extLst>
                        <a:ext uri="{28A0092B-C50C-407E-A947-70E740481C1C}">
                          <a14:useLocalDpi xmlns:a14="http://schemas.microsoft.com/office/drawing/2010/main" val="0"/>
                        </a:ext>
                      </a:extLst>
                    </a:blip>
                    <a:stretch>
                      <a:fillRect/>
                    </a:stretch>
                  </pic:blipFill>
                  <pic:spPr>
                    <a:xfrm>
                      <a:off x="0" y="0"/>
                      <a:ext cx="3220720" cy="314960"/>
                    </a:xfrm>
                    <a:prstGeom prst="rect">
                      <a:avLst/>
                    </a:prstGeom>
                  </pic:spPr>
                </pic:pic>
              </a:graphicData>
            </a:graphic>
            <wp14:sizeRelH relativeFrom="margin">
              <wp14:pctWidth>0</wp14:pctWidth>
            </wp14:sizeRelH>
            <wp14:sizeRelV relativeFrom="margin">
              <wp14:pctHeight>0</wp14:pctHeight>
            </wp14:sizeRelV>
          </wp:anchor>
        </w:drawing>
      </w:r>
      <w:r w:rsidRPr="00D24315">
        <w:rPr>
          <w:rFonts w:ascii="Times New Roman" w:eastAsia="Times New Roman" w:hAnsi="Times New Roman" w:cs="Times New Roman"/>
          <w:kern w:val="0"/>
          <w:szCs w:val="24"/>
          <w:lang w:eastAsia="en-IN"/>
          <w14:ligatures w14:val="none"/>
        </w:rPr>
        <w:t xml:space="preserve">The hazard function </w:t>
      </w:r>
      <w:r w:rsidRPr="00D24315">
        <w:rPr>
          <w:rFonts w:ascii="Times New Roman" w:eastAsia="Times New Roman" w:hAnsi="Times New Roman" w:cs="Times New Roman"/>
          <w:b/>
          <w:bCs/>
          <w:kern w:val="0"/>
          <w:szCs w:val="24"/>
          <w:lang w:eastAsia="en-IN"/>
          <w14:ligatures w14:val="none"/>
        </w:rPr>
        <w:t>h(t|x)</w:t>
      </w:r>
      <w:r w:rsidRPr="00D24315">
        <w:rPr>
          <w:rFonts w:ascii="Times New Roman" w:eastAsia="Times New Roman" w:hAnsi="Times New Roman" w:cs="Times New Roman"/>
          <w:kern w:val="0"/>
          <w:szCs w:val="24"/>
          <w:lang w:eastAsia="en-IN"/>
          <w14:ligatures w14:val="none"/>
        </w:rPr>
        <w:t xml:space="preserve"> is defined as:</w:t>
      </w:r>
    </w:p>
    <w:p w14:paraId="6A24D2F3" w14:textId="0E842188" w:rsidR="00D24315" w:rsidRPr="00D24315" w:rsidRDefault="00D24315" w:rsidP="00D24315">
      <w:pPr>
        <w:spacing w:after="0" w:line="240" w:lineRule="auto"/>
        <w:rPr>
          <w:rFonts w:ascii="Times New Roman" w:eastAsia="Times New Roman" w:hAnsi="Times New Roman" w:cs="Times New Roman"/>
          <w:kern w:val="0"/>
          <w:szCs w:val="24"/>
          <w:lang w:eastAsia="en-IN"/>
          <w14:ligatures w14:val="none"/>
        </w:rPr>
      </w:pPr>
    </w:p>
    <w:p w14:paraId="21BDB395" w14:textId="77777777" w:rsidR="00D24315" w:rsidRPr="00D24315" w:rsidRDefault="00D24315" w:rsidP="00D24315">
      <w:p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Where:</w:t>
      </w:r>
    </w:p>
    <w:p w14:paraId="059F25E9" w14:textId="52BA7242" w:rsidR="00D24315" w:rsidRPr="00D24315" w:rsidRDefault="00D24315" w:rsidP="00D24315">
      <w:pPr>
        <w:numPr>
          <w:ilvl w:val="0"/>
          <w:numId w:val="98"/>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h(t|x)</w:t>
      </w:r>
      <w:r w:rsidR="00AE7E43">
        <w:rPr>
          <w:rFonts w:ascii="Times New Roman" w:eastAsia="Times New Roman" w:hAnsi="Times New Roman" w:cs="Times New Roman"/>
          <w:kern w:val="0"/>
          <w:szCs w:val="24"/>
          <w:lang w:eastAsia="en-IN"/>
          <w14:ligatures w14:val="none"/>
        </w:rPr>
        <w:t xml:space="preserve"> </w:t>
      </w:r>
      <w:r w:rsidRPr="00D24315">
        <w:rPr>
          <w:rFonts w:ascii="Times New Roman" w:eastAsia="Times New Roman" w:hAnsi="Times New Roman" w:cs="Times New Roman"/>
          <w:kern w:val="0"/>
          <w:szCs w:val="24"/>
          <w:lang w:eastAsia="en-IN"/>
          <w14:ligatures w14:val="none"/>
        </w:rPr>
        <w:t xml:space="preserve">: The hazard (risk of churn) at time </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t</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 xml:space="preserve"> for a customer with feature vector </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x</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w:t>
      </w:r>
    </w:p>
    <w:p w14:paraId="457E19C3" w14:textId="55BE2DCF" w:rsidR="00D24315" w:rsidRPr="00D24315" w:rsidRDefault="00D24315" w:rsidP="00D24315">
      <w:pPr>
        <w:numPr>
          <w:ilvl w:val="0"/>
          <w:numId w:val="98"/>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h</w:t>
      </w:r>
      <w:r w:rsidRPr="00D24315">
        <w:rPr>
          <w:rFonts w:ascii="Times New Roman" w:eastAsia="Times New Roman" w:hAnsi="Times New Roman" w:cs="Times New Roman"/>
          <w:kern w:val="0"/>
          <w:szCs w:val="24"/>
          <w:vertAlign w:val="subscript"/>
          <w:lang w:eastAsia="en-IN"/>
          <w14:ligatures w14:val="none"/>
        </w:rPr>
        <w:t>0</w:t>
      </w:r>
      <w:r w:rsidRPr="00D24315">
        <w:rPr>
          <w:rFonts w:ascii="Times New Roman" w:eastAsia="Times New Roman" w:hAnsi="Times New Roman" w:cs="Times New Roman"/>
          <w:kern w:val="0"/>
          <w:szCs w:val="24"/>
          <w:lang w:eastAsia="en-IN"/>
          <w14:ligatures w14:val="none"/>
        </w:rPr>
        <w:t>(t)</w:t>
      </w:r>
      <w:r w:rsidR="00AE7E43">
        <w:rPr>
          <w:rFonts w:ascii="Times New Roman" w:eastAsia="Times New Roman" w:hAnsi="Times New Roman" w:cs="Times New Roman"/>
          <w:kern w:val="0"/>
          <w:szCs w:val="24"/>
          <w:lang w:eastAsia="en-IN"/>
          <w14:ligatures w14:val="none"/>
        </w:rPr>
        <w:t xml:space="preserve">  </w:t>
      </w:r>
      <w:r w:rsidRPr="00D24315">
        <w:rPr>
          <w:rFonts w:ascii="Times New Roman" w:eastAsia="Times New Roman" w:hAnsi="Times New Roman" w:cs="Times New Roman"/>
          <w:kern w:val="0"/>
          <w:szCs w:val="24"/>
          <w:lang w:eastAsia="en-IN"/>
          <w14:ligatures w14:val="none"/>
        </w:rPr>
        <w:t xml:space="preserve">: The baseline hazard function (risk when all </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x</w:t>
      </w:r>
      <w:r w:rsidR="00AE7E43">
        <w:rPr>
          <w:rFonts w:ascii="Times New Roman" w:eastAsia="Times New Roman" w:hAnsi="Times New Roman" w:cs="Times New Roman"/>
          <w:kern w:val="0"/>
          <w:szCs w:val="24"/>
          <w:lang w:eastAsia="en-IN"/>
          <w14:ligatures w14:val="none"/>
        </w:rPr>
        <w:t>’</w:t>
      </w:r>
      <w:r w:rsidRPr="00D24315">
        <w:rPr>
          <w:rFonts w:ascii="Times New Roman" w:eastAsia="Times New Roman" w:hAnsi="Times New Roman" w:cs="Times New Roman"/>
          <w:kern w:val="0"/>
          <w:szCs w:val="24"/>
          <w:lang w:eastAsia="en-IN"/>
          <w14:ligatures w14:val="none"/>
        </w:rPr>
        <w:t xml:space="preserve"> are 0).</w:t>
      </w:r>
    </w:p>
    <w:p w14:paraId="11AF1793" w14:textId="6715C5A1" w:rsidR="00D24315" w:rsidRPr="00D24315" w:rsidRDefault="00AE7E43" w:rsidP="00D24315">
      <w:pPr>
        <w:numPr>
          <w:ilvl w:val="0"/>
          <w:numId w:val="98"/>
        </w:numPr>
        <w:spacing w:after="100" w:afterAutospacing="1" w:line="240" w:lineRule="auto"/>
        <w:rPr>
          <w:rFonts w:ascii="Times New Roman" w:eastAsia="Times New Roman" w:hAnsi="Times New Roman" w:cs="Times New Roman"/>
          <w:kern w:val="0"/>
          <w:szCs w:val="24"/>
          <w:lang w:eastAsia="en-IN"/>
          <w14:ligatures w14:val="none"/>
        </w:rPr>
      </w:pPr>
      <w:r w:rsidRPr="00E236FE">
        <w:rPr>
          <w:rFonts w:ascii="Cambria Math" w:eastAsia="Times New Roman" w:hAnsi="Cambria Math" w:cs="Cambria Math"/>
          <w:kern w:val="0"/>
          <w:szCs w:val="24"/>
          <w:lang w:eastAsia="en-IN"/>
          <w14:ligatures w14:val="none"/>
        </w:rPr>
        <w:t>𝛽</w:t>
      </w:r>
      <w:r>
        <w:rPr>
          <w:rFonts w:ascii="Cambria Math" w:eastAsia="Times New Roman" w:hAnsi="Cambria Math" w:cs="Cambria Math"/>
          <w:kern w:val="0"/>
          <w:szCs w:val="24"/>
          <w:vertAlign w:val="subscript"/>
          <w:lang w:eastAsia="en-IN"/>
          <w14:ligatures w14:val="none"/>
        </w:rPr>
        <w:t xml:space="preserve">i          </w:t>
      </w:r>
      <w:r w:rsidR="00D24315" w:rsidRPr="00D24315">
        <w:rPr>
          <w:rFonts w:ascii="Times New Roman" w:eastAsia="Times New Roman" w:hAnsi="Times New Roman" w:cs="Times New Roman"/>
          <w:kern w:val="0"/>
          <w:szCs w:val="24"/>
          <w:lang w:eastAsia="en-IN"/>
          <w14:ligatures w14:val="none"/>
        </w:rPr>
        <w:t>: The coefficient for the $i$-th feature.</w:t>
      </w:r>
    </w:p>
    <w:p w14:paraId="05280BB1" w14:textId="5E7FE40A" w:rsidR="00D24315" w:rsidRPr="00D24315" w:rsidRDefault="00D24315" w:rsidP="00D24315">
      <w:pPr>
        <w:numPr>
          <w:ilvl w:val="1"/>
          <w:numId w:val="98"/>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If exp(</w:t>
      </w:r>
      <w:r w:rsidR="00AE7E43" w:rsidRPr="00E236FE">
        <w:rPr>
          <w:rFonts w:ascii="Cambria Math" w:eastAsia="Times New Roman" w:hAnsi="Cambria Math" w:cs="Cambria Math"/>
          <w:kern w:val="0"/>
          <w:szCs w:val="24"/>
          <w:lang w:eastAsia="en-IN"/>
          <w14:ligatures w14:val="none"/>
        </w:rPr>
        <w:t>𝛽</w:t>
      </w:r>
      <w:r w:rsidRPr="00D24315">
        <w:rPr>
          <w:rFonts w:ascii="Times New Roman" w:eastAsia="Times New Roman" w:hAnsi="Times New Roman" w:cs="Times New Roman"/>
          <w:kern w:val="0"/>
          <w:szCs w:val="24"/>
          <w:lang w:eastAsia="en-IN"/>
          <w14:ligatures w14:val="none"/>
        </w:rPr>
        <w:t xml:space="preserve">) &gt; 1 (or </w:t>
      </w:r>
      <w:r w:rsidR="00AE7E43" w:rsidRPr="00E236FE">
        <w:rPr>
          <w:rFonts w:ascii="Cambria Math" w:eastAsia="Times New Roman" w:hAnsi="Cambria Math" w:cs="Cambria Math"/>
          <w:kern w:val="0"/>
          <w:szCs w:val="24"/>
          <w:lang w:eastAsia="en-IN"/>
          <w14:ligatures w14:val="none"/>
        </w:rPr>
        <w:t>𝛽</w:t>
      </w:r>
      <w:r w:rsidRPr="00D24315">
        <w:rPr>
          <w:rFonts w:ascii="Times New Roman" w:eastAsia="Times New Roman" w:hAnsi="Times New Roman" w:cs="Times New Roman"/>
          <w:kern w:val="0"/>
          <w:szCs w:val="24"/>
          <w:lang w:eastAsia="en-IN"/>
          <w14:ligatures w14:val="none"/>
        </w:rPr>
        <w:t xml:space="preserve"> &gt; 0): The feature </w:t>
      </w:r>
      <w:r w:rsidRPr="00D24315">
        <w:rPr>
          <w:rFonts w:ascii="Times New Roman" w:eastAsia="Times New Roman" w:hAnsi="Times New Roman" w:cs="Times New Roman"/>
          <w:b/>
          <w:bCs/>
          <w:kern w:val="0"/>
          <w:szCs w:val="24"/>
          <w:lang w:eastAsia="en-IN"/>
          <w14:ligatures w14:val="none"/>
        </w:rPr>
        <w:t>increases</w:t>
      </w:r>
      <w:r w:rsidRPr="00D24315">
        <w:rPr>
          <w:rFonts w:ascii="Times New Roman" w:eastAsia="Times New Roman" w:hAnsi="Times New Roman" w:cs="Times New Roman"/>
          <w:kern w:val="0"/>
          <w:szCs w:val="24"/>
          <w:lang w:eastAsia="en-IN"/>
          <w14:ligatures w14:val="none"/>
        </w:rPr>
        <w:t xml:space="preserve"> churn risk.</w:t>
      </w:r>
    </w:p>
    <w:p w14:paraId="6C553BFF" w14:textId="6B5C3749" w:rsidR="00D24315" w:rsidRPr="00D24315" w:rsidRDefault="00D24315" w:rsidP="00D24315">
      <w:pPr>
        <w:numPr>
          <w:ilvl w:val="1"/>
          <w:numId w:val="98"/>
        </w:numPr>
        <w:spacing w:after="100" w:afterAutospacing="1" w:line="240" w:lineRule="auto"/>
        <w:rPr>
          <w:rFonts w:ascii="Times New Roman" w:eastAsia="Times New Roman" w:hAnsi="Times New Roman" w:cs="Times New Roman"/>
          <w:kern w:val="0"/>
          <w:szCs w:val="24"/>
          <w:lang w:eastAsia="en-IN"/>
          <w14:ligatures w14:val="none"/>
        </w:rPr>
      </w:pPr>
      <w:r w:rsidRPr="00D24315">
        <w:rPr>
          <w:rFonts w:ascii="Times New Roman" w:eastAsia="Times New Roman" w:hAnsi="Times New Roman" w:cs="Times New Roman"/>
          <w:kern w:val="0"/>
          <w:szCs w:val="24"/>
          <w:lang w:eastAsia="en-IN"/>
          <w14:ligatures w14:val="none"/>
        </w:rPr>
        <w:t>If exp(</w:t>
      </w:r>
      <w:r w:rsidR="00AE7E43" w:rsidRPr="00E236FE">
        <w:rPr>
          <w:rFonts w:ascii="Cambria Math" w:eastAsia="Times New Roman" w:hAnsi="Cambria Math" w:cs="Cambria Math"/>
          <w:kern w:val="0"/>
          <w:szCs w:val="24"/>
          <w:lang w:eastAsia="en-IN"/>
          <w14:ligatures w14:val="none"/>
        </w:rPr>
        <w:t>𝛽</w:t>
      </w:r>
      <w:r w:rsidRPr="00D24315">
        <w:rPr>
          <w:rFonts w:ascii="Times New Roman" w:eastAsia="Times New Roman" w:hAnsi="Times New Roman" w:cs="Times New Roman"/>
          <w:kern w:val="0"/>
          <w:szCs w:val="24"/>
          <w:lang w:eastAsia="en-IN"/>
          <w14:ligatures w14:val="none"/>
        </w:rPr>
        <w:t xml:space="preserve">) &lt; 1 (or </w:t>
      </w:r>
      <w:r w:rsidR="00AE7E43" w:rsidRPr="00E236FE">
        <w:rPr>
          <w:rFonts w:ascii="Cambria Math" w:eastAsia="Times New Roman" w:hAnsi="Cambria Math" w:cs="Cambria Math"/>
          <w:kern w:val="0"/>
          <w:szCs w:val="24"/>
          <w:lang w:eastAsia="en-IN"/>
          <w14:ligatures w14:val="none"/>
        </w:rPr>
        <w:t>𝛽</w:t>
      </w:r>
      <w:r w:rsidRPr="00D24315">
        <w:rPr>
          <w:rFonts w:ascii="Times New Roman" w:eastAsia="Times New Roman" w:hAnsi="Times New Roman" w:cs="Times New Roman"/>
          <w:kern w:val="0"/>
          <w:szCs w:val="24"/>
          <w:lang w:eastAsia="en-IN"/>
          <w14:ligatures w14:val="none"/>
        </w:rPr>
        <w:t xml:space="preserve"> &lt; 0): The feature </w:t>
      </w:r>
      <w:r w:rsidRPr="00D24315">
        <w:rPr>
          <w:rFonts w:ascii="Times New Roman" w:eastAsia="Times New Roman" w:hAnsi="Times New Roman" w:cs="Times New Roman"/>
          <w:b/>
          <w:bCs/>
          <w:kern w:val="0"/>
          <w:szCs w:val="24"/>
          <w:lang w:eastAsia="en-IN"/>
          <w14:ligatures w14:val="none"/>
        </w:rPr>
        <w:t>decreases</w:t>
      </w:r>
      <w:r w:rsidRPr="00D24315">
        <w:rPr>
          <w:rFonts w:ascii="Times New Roman" w:eastAsia="Times New Roman" w:hAnsi="Times New Roman" w:cs="Times New Roman"/>
          <w:kern w:val="0"/>
          <w:szCs w:val="24"/>
          <w:lang w:eastAsia="en-IN"/>
          <w14:ligatures w14:val="none"/>
        </w:rPr>
        <w:t xml:space="preserve"> churn risk (protective factor).</w:t>
      </w:r>
    </w:p>
    <w:p w14:paraId="4FFFDF6E" w14:textId="3FDDDE40" w:rsidR="00863578" w:rsidRPr="00AE7E43" w:rsidRDefault="00AE7E43" w:rsidP="00AE7E43">
      <w:pPr>
        <w:pStyle w:val="ListParagraph"/>
        <w:numPr>
          <w:ilvl w:val="1"/>
          <w:numId w:val="99"/>
        </w:numPr>
        <w:rPr>
          <w:rFonts w:ascii="Times New Roman" w:hAnsi="Times New Roman" w:cs="Times New Roman"/>
          <w:b/>
          <w:bCs/>
          <w:sz w:val="32"/>
          <w:szCs w:val="32"/>
        </w:rPr>
      </w:pPr>
      <w:r w:rsidRPr="00AE7E43">
        <w:rPr>
          <w:rFonts w:ascii="Times New Roman" w:hAnsi="Times New Roman" w:cs="Times New Roman"/>
          <w:b/>
          <w:bCs/>
          <w:sz w:val="32"/>
          <w:szCs w:val="32"/>
        </w:rPr>
        <w:t>Findings and Interpretation</w:t>
      </w:r>
    </w:p>
    <w:p w14:paraId="5893F9AA" w14:textId="1F1F7173" w:rsidR="00AE7E43" w:rsidRPr="00AE7E43" w:rsidRDefault="00AE7E43" w:rsidP="00AE7E43">
      <w:pPr>
        <w:pStyle w:val="ListParagraph"/>
        <w:numPr>
          <w:ilvl w:val="2"/>
          <w:numId w:val="48"/>
        </w:numPr>
        <w:rPr>
          <w:rFonts w:ascii="Times New Roman" w:hAnsi="Times New Roman" w:cs="Times New Roman"/>
          <w:b/>
          <w:bCs/>
          <w:sz w:val="28"/>
          <w:szCs w:val="28"/>
        </w:rPr>
      </w:pPr>
      <w:r>
        <w:rPr>
          <w:rFonts w:ascii="Times New Roman" w:hAnsi="Times New Roman" w:cs="Times New Roman"/>
          <w:b/>
          <w:bCs/>
          <w:noProof/>
          <w:sz w:val="28"/>
          <w:szCs w:val="28"/>
          <w:lang w:val="en-US"/>
        </w:rPr>
        <w:drawing>
          <wp:anchor distT="0" distB="0" distL="114300" distR="114300" simplePos="0" relativeHeight="251689984" behindDoc="0" locked="0" layoutInCell="1" allowOverlap="1" wp14:anchorId="2DE52066" wp14:editId="16740692">
            <wp:simplePos x="0" y="0"/>
            <wp:positionH relativeFrom="margin">
              <wp:align>center</wp:align>
            </wp:positionH>
            <wp:positionV relativeFrom="paragraph">
              <wp:posOffset>303530</wp:posOffset>
            </wp:positionV>
            <wp:extent cx="3708400" cy="2324632"/>
            <wp:effectExtent l="0" t="0" r="6350" b="0"/>
            <wp:wrapSquare wrapText="bothSides"/>
            <wp:docPr id="24741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16772" name="Picture 2474167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08400" cy="2324632"/>
                    </a:xfrm>
                    <a:prstGeom prst="rect">
                      <a:avLst/>
                    </a:prstGeom>
                  </pic:spPr>
                </pic:pic>
              </a:graphicData>
            </a:graphic>
          </wp:anchor>
        </w:drawing>
      </w:r>
      <w:r w:rsidRPr="00AE7E43">
        <w:rPr>
          <w:rFonts w:ascii="Times New Roman" w:hAnsi="Times New Roman" w:cs="Times New Roman"/>
          <w:b/>
          <w:bCs/>
          <w:sz w:val="28"/>
          <w:szCs w:val="28"/>
        </w:rPr>
        <w:t>Analysis of Customer Survival Duration (Kaplan-Meier)</w:t>
      </w:r>
    </w:p>
    <w:p w14:paraId="74C04369" w14:textId="23F5F57B" w:rsidR="00BA46E1" w:rsidRPr="00BA46E1" w:rsidRDefault="00AE7E43" w:rsidP="00BA46E1">
      <w:pPr>
        <w:pStyle w:val="NormalWeb"/>
        <w:jc w:val="center"/>
        <w:rPr>
          <w:sz w:val="20"/>
          <w:szCs w:val="20"/>
        </w:rPr>
      </w:pP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Pr>
          <w:b/>
          <w:bCs/>
          <w:sz w:val="28"/>
          <w:szCs w:val="28"/>
          <w:lang w:val="en-US"/>
        </w:rPr>
        <w:br/>
      </w:r>
      <w:r w:rsidR="00BA46E1">
        <w:rPr>
          <w:b/>
          <w:bCs/>
          <w:sz w:val="20"/>
          <w:szCs w:val="20"/>
        </w:rPr>
        <w:br/>
      </w:r>
      <w:r w:rsidR="00BA46E1">
        <w:rPr>
          <w:b/>
          <w:bCs/>
          <w:sz w:val="20"/>
          <w:szCs w:val="20"/>
        </w:rPr>
        <w:br/>
      </w:r>
      <w:r w:rsidR="00BA46E1">
        <w:rPr>
          <w:b/>
          <w:bCs/>
          <w:sz w:val="20"/>
          <w:szCs w:val="20"/>
        </w:rPr>
        <w:br/>
      </w:r>
      <w:r w:rsidR="00BA46E1">
        <w:rPr>
          <w:b/>
          <w:bCs/>
          <w:sz w:val="20"/>
          <w:szCs w:val="20"/>
        </w:rPr>
        <w:br/>
      </w:r>
      <w:r w:rsidR="00BA46E1">
        <w:rPr>
          <w:b/>
          <w:bCs/>
          <w:sz w:val="20"/>
          <w:szCs w:val="20"/>
        </w:rPr>
        <w:br/>
      </w:r>
      <w:r w:rsidR="00BA46E1">
        <w:rPr>
          <w:b/>
          <w:bCs/>
          <w:sz w:val="20"/>
          <w:szCs w:val="20"/>
        </w:rPr>
        <w:br/>
      </w:r>
      <w:r w:rsidR="00BA46E1" w:rsidRPr="00BA46E1">
        <w:rPr>
          <w:b/>
          <w:bCs/>
          <w:sz w:val="20"/>
          <w:szCs w:val="20"/>
        </w:rPr>
        <w:t>Figure 3.1</w:t>
      </w:r>
      <w:r w:rsidR="00BA46E1" w:rsidRPr="00BA46E1">
        <w:rPr>
          <w:sz w:val="20"/>
          <w:szCs w:val="20"/>
        </w:rPr>
        <w:t xml:space="preserve"> illustrates the Overall Customer Survival Function, plotting the probability of retention (Y-axis) against customer tenure in weeks (X-axis).</w:t>
      </w:r>
    </w:p>
    <w:p w14:paraId="7F03B963" w14:textId="77777777" w:rsidR="00BA46E1" w:rsidRPr="00BA46E1" w:rsidRDefault="00BA46E1" w:rsidP="00BA46E1">
      <w:pPr>
        <w:pStyle w:val="NormalWeb"/>
        <w:spacing w:before="0" w:beforeAutospacing="0"/>
      </w:pPr>
      <w:r w:rsidRPr="00BA46E1">
        <w:rPr>
          <w:b/>
          <w:bCs/>
        </w:rPr>
        <w:t>Interpretation:</w:t>
      </w:r>
    </w:p>
    <w:p w14:paraId="4CEC0E50" w14:textId="77777777" w:rsidR="00BA46E1" w:rsidRPr="00BA46E1" w:rsidRDefault="00BA46E1" w:rsidP="00BA46E1">
      <w:pPr>
        <w:pStyle w:val="NormalWeb"/>
        <w:numPr>
          <w:ilvl w:val="0"/>
          <w:numId w:val="100"/>
        </w:numPr>
        <w:spacing w:before="0" w:beforeAutospacing="0"/>
      </w:pPr>
      <w:r w:rsidRPr="00BA46E1">
        <w:rPr>
          <w:b/>
          <w:bCs/>
        </w:rPr>
        <w:t>Gradual Attrition (0 - 800 Weeks):</w:t>
      </w:r>
      <w:r w:rsidRPr="00BA46E1">
        <w:t xml:space="preserve"> The curve shows a steady, almost linear decline in retention probability for the first 800 weeks. This indicates a constant "background churn" rate, likely driven by standard market competition.</w:t>
      </w:r>
    </w:p>
    <w:p w14:paraId="16EDFCF0" w14:textId="7EBD6C99" w:rsidR="00BA46E1" w:rsidRPr="00BA46E1" w:rsidRDefault="00BA46E1" w:rsidP="00BA46E1">
      <w:pPr>
        <w:pStyle w:val="NormalWeb"/>
        <w:numPr>
          <w:ilvl w:val="0"/>
          <w:numId w:val="100"/>
        </w:numPr>
        <w:spacing w:before="0" w:beforeAutospacing="0"/>
      </w:pPr>
      <w:r w:rsidRPr="00BA46E1">
        <w:rPr>
          <w:b/>
          <w:bCs/>
        </w:rPr>
        <w:t>The Median Survival Point:</w:t>
      </w:r>
      <w:r w:rsidRPr="00BA46E1">
        <w:t xml:space="preserve"> The dashed red line represents the median survival point (</w:t>
      </w:r>
      <w:r w:rsidRPr="00BA46E1">
        <w:rPr>
          <w:rStyle w:val="math-inline"/>
          <w:rFonts w:eastAsiaTheme="majorEastAsia"/>
        </w:rPr>
        <w:t>S(t) = 0.5</w:t>
      </w:r>
      <w:r w:rsidRPr="00BA46E1">
        <w:t xml:space="preserve">). The intersection suggests that </w:t>
      </w:r>
      <w:r w:rsidRPr="00BA46E1">
        <w:rPr>
          <w:b/>
          <w:bCs/>
        </w:rPr>
        <w:t>50% of the customer base is expected to churn by approximately week 1180.</w:t>
      </w:r>
      <w:r w:rsidRPr="00BA46E1">
        <w:t xml:space="preserve"> This is a critical metric for Life Time Value (LTV) calculations; it implies that if a customer survives past this threshold, they are statistically essentially a "loyalist."</w:t>
      </w:r>
    </w:p>
    <w:p w14:paraId="430D4FEA" w14:textId="77777777" w:rsidR="00BA46E1" w:rsidRPr="00BA46E1" w:rsidRDefault="00BA46E1" w:rsidP="00BA46E1">
      <w:pPr>
        <w:pStyle w:val="NormalWeb"/>
        <w:numPr>
          <w:ilvl w:val="0"/>
          <w:numId w:val="100"/>
        </w:numPr>
        <w:spacing w:before="0" w:beforeAutospacing="0"/>
      </w:pPr>
      <w:r w:rsidRPr="00BA46E1">
        <w:rPr>
          <w:b/>
          <w:bCs/>
        </w:rPr>
        <w:t>The "Cliff" Effect:</w:t>
      </w:r>
      <w:r w:rsidRPr="00BA46E1">
        <w:t xml:space="preserve"> A sharp vertical drop is observed at the tail end of the curve (approx. 1200 weeks). This likely indicates a data cutoff or a maximum tenure limit in the dataset, where all remaining highly tenured customers are censored or exit the observation window simultaneously.</w:t>
      </w:r>
    </w:p>
    <w:p w14:paraId="386F8B4D" w14:textId="18A415A7" w:rsidR="00AE7E43" w:rsidRPr="00BA46E1" w:rsidRDefault="00BA46E1" w:rsidP="00BA46E1">
      <w:pPr>
        <w:pStyle w:val="ListParagraph"/>
        <w:numPr>
          <w:ilvl w:val="2"/>
          <w:numId w:val="48"/>
        </w:numPr>
        <w:rPr>
          <w:rFonts w:ascii="Times New Roman" w:hAnsi="Times New Roman" w:cs="Times New Roman"/>
          <w:b/>
          <w:bCs/>
          <w:sz w:val="28"/>
          <w:szCs w:val="28"/>
        </w:rPr>
      </w:pPr>
      <w:r w:rsidRPr="00BA46E1">
        <w:rPr>
          <w:rFonts w:ascii="Times New Roman" w:hAnsi="Times New Roman" w:cs="Times New Roman"/>
          <w:b/>
          <w:bCs/>
          <w:sz w:val="28"/>
          <w:szCs w:val="28"/>
        </w:rPr>
        <w:t>Analysis of Risk Drivers (Cox Proportional Hazards)</w:t>
      </w:r>
    </w:p>
    <w:p w14:paraId="6403FAD3" w14:textId="6ED9CC04" w:rsidR="00BA46E1" w:rsidRPr="00BA46E1" w:rsidRDefault="00BA46E1" w:rsidP="00BA46E1">
      <w:pPr>
        <w:jc w:val="center"/>
        <w:rPr>
          <w:rFonts w:ascii="Times New Roman" w:hAnsi="Times New Roman" w:cs="Times New Roman"/>
          <w:sz w:val="20"/>
          <w:szCs w:val="20"/>
        </w:rPr>
      </w:pPr>
      <w:r>
        <w:rPr>
          <w:rFonts w:ascii="Times New Roman" w:hAnsi="Times New Roman" w:cs="Times New Roman"/>
          <w:b/>
          <w:bCs/>
          <w:noProof/>
          <w:sz w:val="28"/>
          <w:szCs w:val="28"/>
          <w:lang w:val="en-US"/>
        </w:rPr>
        <w:lastRenderedPageBreak/>
        <w:drawing>
          <wp:anchor distT="0" distB="0" distL="114300" distR="114300" simplePos="0" relativeHeight="251691008" behindDoc="0" locked="0" layoutInCell="1" allowOverlap="1" wp14:anchorId="3D2D5980" wp14:editId="439D0E7D">
            <wp:simplePos x="0" y="0"/>
            <wp:positionH relativeFrom="margin">
              <wp:align>center</wp:align>
            </wp:positionH>
            <wp:positionV relativeFrom="paragraph">
              <wp:posOffset>0</wp:posOffset>
            </wp:positionV>
            <wp:extent cx="3616960" cy="2036894"/>
            <wp:effectExtent l="0" t="0" r="2540" b="1905"/>
            <wp:wrapSquare wrapText="bothSides"/>
            <wp:docPr id="1342650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0429" name="Picture 13426504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16960" cy="2036894"/>
                    </a:xfrm>
                    <a:prstGeom prst="rect">
                      <a:avLst/>
                    </a:prstGeom>
                  </pic:spPr>
                </pic:pic>
              </a:graphicData>
            </a:graphic>
          </wp:anchor>
        </w:drawing>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lang w:val="en-US"/>
        </w:rPr>
        <w:br/>
      </w:r>
      <w:r>
        <w:rPr>
          <w:rFonts w:ascii="Times New Roman" w:hAnsi="Times New Roman" w:cs="Times New Roman"/>
          <w:b/>
          <w:bCs/>
          <w:sz w:val="28"/>
          <w:szCs w:val="28"/>
        </w:rPr>
        <w:br/>
      </w:r>
      <w:r>
        <w:rPr>
          <w:rFonts w:ascii="Times New Roman" w:hAnsi="Times New Roman" w:cs="Times New Roman"/>
          <w:b/>
          <w:bCs/>
          <w:sz w:val="28"/>
          <w:szCs w:val="28"/>
        </w:rPr>
        <w:br/>
      </w:r>
      <w:r w:rsidRPr="00BA46E1">
        <w:rPr>
          <w:rFonts w:ascii="Times New Roman" w:hAnsi="Times New Roman" w:cs="Times New Roman"/>
          <w:sz w:val="20"/>
          <w:szCs w:val="20"/>
        </w:rPr>
        <w:t>Figure 3.3 displays the coefficients (</w:t>
      </w:r>
      <w:r w:rsidRPr="00E236FE">
        <w:rPr>
          <w:rFonts w:ascii="Cambria Math" w:eastAsia="Times New Roman" w:hAnsi="Cambria Math" w:cs="Cambria Math"/>
          <w:kern w:val="0"/>
          <w:szCs w:val="24"/>
          <w:lang w:eastAsia="en-IN"/>
          <w14:ligatures w14:val="none"/>
        </w:rPr>
        <w:t>𝛽</w:t>
      </w:r>
      <w:r w:rsidRPr="00D24315">
        <w:rPr>
          <w:rFonts w:ascii="Times New Roman" w:eastAsia="Times New Roman" w:hAnsi="Times New Roman" w:cs="Times New Roman"/>
          <w:kern w:val="0"/>
          <w:szCs w:val="24"/>
          <w:lang w:eastAsia="en-IN"/>
          <w14:ligatures w14:val="none"/>
        </w:rPr>
        <w:t xml:space="preserve"> </w:t>
      </w:r>
      <w:r w:rsidRPr="00BA46E1">
        <w:rPr>
          <w:rFonts w:ascii="Times New Roman" w:hAnsi="Times New Roman" w:cs="Times New Roman"/>
          <w:sz w:val="20"/>
          <w:szCs w:val="20"/>
        </w:rPr>
        <w:t>) derived from the CoxPH model. The position of the box indicates the log-hazard impact of each feature on churn risk.</w:t>
      </w:r>
    </w:p>
    <w:p w14:paraId="6B818112" w14:textId="77777777" w:rsidR="00BA46E1" w:rsidRDefault="00BA46E1" w:rsidP="00BA46E1">
      <w:pPr>
        <w:pStyle w:val="NormalWeb"/>
      </w:pPr>
      <w:r>
        <w:rPr>
          <w:b/>
          <w:bCs/>
        </w:rPr>
        <w:t>Interpretation:</w:t>
      </w:r>
    </w:p>
    <w:p w14:paraId="6241754A" w14:textId="77777777" w:rsidR="00BA46E1" w:rsidRDefault="00BA46E1" w:rsidP="00BA46E1">
      <w:pPr>
        <w:pStyle w:val="NormalWeb"/>
        <w:numPr>
          <w:ilvl w:val="0"/>
          <w:numId w:val="101"/>
        </w:numPr>
      </w:pPr>
      <w:r>
        <w:rPr>
          <w:b/>
          <w:bCs/>
        </w:rPr>
        <w:t>SMS Sent (Protective Factor):</w:t>
      </w:r>
      <w:r>
        <w:t xml:space="preserve"> The coefficient for </w:t>
      </w:r>
      <w:r>
        <w:rPr>
          <w:rStyle w:val="HTMLCode"/>
          <w:rFonts w:eastAsiaTheme="majorEastAsia"/>
        </w:rPr>
        <w:t>sms_sent</w:t>
      </w:r>
      <w:r>
        <w:t xml:space="preserve"> is negative (to the left of the zero line).</w:t>
      </w:r>
    </w:p>
    <w:p w14:paraId="043D8B80" w14:textId="3304361F" w:rsidR="00BA46E1" w:rsidRDefault="00BA46E1" w:rsidP="00BA46E1">
      <w:pPr>
        <w:pStyle w:val="NormalWeb"/>
        <w:numPr>
          <w:ilvl w:val="1"/>
          <w:numId w:val="101"/>
        </w:numPr>
      </w:pPr>
      <w:r>
        <w:rPr>
          <w:i/>
          <w:iCs/>
        </w:rPr>
        <w:t>Insight:</w:t>
      </w:r>
      <w:r>
        <w:t xml:space="preserve"> This is a statistically significant </w:t>
      </w:r>
      <w:r>
        <w:rPr>
          <w:b/>
          <w:bCs/>
        </w:rPr>
        <w:t>Retention Driver</w:t>
      </w:r>
      <w:r>
        <w:t xml:space="preserve">. Customers who engage more frequently via SMS are </w:t>
      </w:r>
      <w:r>
        <w:rPr>
          <w:i/>
          <w:iCs/>
        </w:rPr>
        <w:t>less</w:t>
      </w:r>
      <w:r>
        <w:t xml:space="preserve"> likely to churn. This aligns with the concept of "Network stickiness" users who are deeply integrated into the communication ecosystem (sending texts) are harder to poach.</w:t>
      </w:r>
    </w:p>
    <w:p w14:paraId="481D6B64" w14:textId="77777777" w:rsidR="00BA46E1" w:rsidRDefault="00BA46E1" w:rsidP="00BA46E1">
      <w:pPr>
        <w:pStyle w:val="NormalWeb"/>
        <w:numPr>
          <w:ilvl w:val="0"/>
          <w:numId w:val="101"/>
        </w:numPr>
      </w:pPr>
      <w:r>
        <w:rPr>
          <w:b/>
          <w:bCs/>
        </w:rPr>
        <w:t>Calls Made (Risk Factor):</w:t>
      </w:r>
      <w:r>
        <w:t xml:space="preserve"> Surprisingly, </w:t>
      </w:r>
      <w:r>
        <w:rPr>
          <w:rStyle w:val="HTMLCode"/>
          <w:rFonts w:eastAsiaTheme="majorEastAsia"/>
        </w:rPr>
        <w:t>calls_made</w:t>
      </w:r>
      <w:r>
        <w:t xml:space="preserve"> shows a positive coefficient (to the right of zero).</w:t>
      </w:r>
    </w:p>
    <w:p w14:paraId="2BADB684" w14:textId="77777777" w:rsidR="00BA46E1" w:rsidRDefault="00BA46E1" w:rsidP="00BA46E1">
      <w:pPr>
        <w:pStyle w:val="NormalWeb"/>
        <w:numPr>
          <w:ilvl w:val="1"/>
          <w:numId w:val="101"/>
        </w:numPr>
      </w:pPr>
      <w:r>
        <w:rPr>
          <w:i/>
          <w:iCs/>
        </w:rPr>
        <w:t>Insight:</w:t>
      </w:r>
      <w:r>
        <w:t xml:space="preserve"> Higher call volume correlates with an </w:t>
      </w:r>
      <w:r>
        <w:rPr>
          <w:b/>
          <w:bCs/>
        </w:rPr>
        <w:t>increased</w:t>
      </w:r>
      <w:r>
        <w:t xml:space="preserve"> risk of churn. This counter-intuitive finding may suggest that high-frequency callers are experiencing service degradation (e.g., call drops) or are "rotational churners" (business users shopping for better rates). It validates our Phase I finding that "Network Quality" is a major push factor; heavy users effectively "stress test" the network and leave if it fails.</w:t>
      </w:r>
    </w:p>
    <w:p w14:paraId="423FC1F7" w14:textId="77777777" w:rsidR="00BA46E1" w:rsidRDefault="00BA46E1" w:rsidP="00BA46E1">
      <w:pPr>
        <w:pStyle w:val="NormalWeb"/>
        <w:numPr>
          <w:ilvl w:val="0"/>
          <w:numId w:val="101"/>
        </w:numPr>
      </w:pPr>
      <w:r>
        <w:rPr>
          <w:b/>
          <w:bCs/>
        </w:rPr>
        <w:t>Age (Risk Factor):</w:t>
      </w:r>
      <w:r>
        <w:t xml:space="preserve"> The </w:t>
      </w:r>
      <w:r>
        <w:rPr>
          <w:rStyle w:val="HTMLCode"/>
          <w:rFonts w:eastAsiaTheme="majorEastAsia"/>
        </w:rPr>
        <w:t>age</w:t>
      </w:r>
      <w:r>
        <w:t xml:space="preserve"> variable also leans towards the positive side (Right of 0).</w:t>
      </w:r>
    </w:p>
    <w:p w14:paraId="2300FCAB" w14:textId="77777777" w:rsidR="00BA46E1" w:rsidRDefault="00BA46E1" w:rsidP="00BA46E1">
      <w:pPr>
        <w:pStyle w:val="NormalWeb"/>
        <w:numPr>
          <w:ilvl w:val="1"/>
          <w:numId w:val="101"/>
        </w:numPr>
      </w:pPr>
      <w:r>
        <w:rPr>
          <w:i/>
          <w:iCs/>
        </w:rPr>
        <w:t>Insight:</w:t>
      </w:r>
      <w:r>
        <w:t xml:space="preserve"> Older customers (or those with higher tenure/age) show a slightly higher propensity to churn, corroborating the demographic analysis in Phase I which identified the 31-45 age group (working professionals) as the most volatile segment.</w:t>
      </w:r>
    </w:p>
    <w:p w14:paraId="77EA0116" w14:textId="77777777" w:rsidR="00BA46E1" w:rsidRDefault="00BA46E1" w:rsidP="00BA46E1">
      <w:pPr>
        <w:pStyle w:val="NormalWeb"/>
        <w:numPr>
          <w:ilvl w:val="0"/>
          <w:numId w:val="101"/>
        </w:numPr>
      </w:pPr>
      <w:r>
        <w:rPr>
          <w:b/>
          <w:bCs/>
        </w:rPr>
        <w:t>Neutral Factors:</w:t>
      </w:r>
      <w:r>
        <w:t xml:space="preserve"> </w:t>
      </w:r>
      <w:r>
        <w:rPr>
          <w:rStyle w:val="HTMLCode"/>
          <w:rFonts w:eastAsiaTheme="majorEastAsia"/>
        </w:rPr>
        <w:t>data_used</w:t>
      </w:r>
      <w:r>
        <w:t xml:space="preserve"> and </w:t>
      </w:r>
      <w:r>
        <w:rPr>
          <w:rStyle w:val="HTMLCode"/>
          <w:rFonts w:eastAsiaTheme="majorEastAsia"/>
        </w:rPr>
        <w:t>estimated_salary</w:t>
      </w:r>
      <w:r>
        <w:t xml:space="preserve"> hover near the zero line, indicating they have a negligible impact on the </w:t>
      </w:r>
      <w:r>
        <w:rPr>
          <w:i/>
          <w:iCs/>
        </w:rPr>
        <w:t>timing</w:t>
      </w:r>
      <w:r>
        <w:t xml:space="preserve"> of churn in this specific model iteration, suggesting that churn is driven more by </w:t>
      </w:r>
      <w:r>
        <w:rPr>
          <w:b/>
          <w:bCs/>
        </w:rPr>
        <w:t>usage behavior (Calls/SMS)</w:t>
      </w:r>
      <w:r>
        <w:t xml:space="preserve"> than by economic status.</w:t>
      </w:r>
    </w:p>
    <w:p w14:paraId="26F3A843" w14:textId="77777777" w:rsidR="002E6D7D" w:rsidRPr="002E6D7D" w:rsidRDefault="002E6D7D" w:rsidP="002E6D7D">
      <w:pPr>
        <w:pStyle w:val="Heading3"/>
        <w:rPr>
          <w:rFonts w:ascii="Times New Roman" w:hAnsi="Times New Roman" w:cs="Times New Roman"/>
          <w:b/>
          <w:bCs/>
          <w:color w:val="000000" w:themeColor="text1"/>
          <w:sz w:val="32"/>
          <w:szCs w:val="32"/>
        </w:rPr>
      </w:pPr>
      <w:r w:rsidRPr="002E6D7D">
        <w:rPr>
          <w:rFonts w:ascii="Times New Roman" w:hAnsi="Times New Roman" w:cs="Times New Roman"/>
          <w:b/>
          <w:bCs/>
          <w:color w:val="000000" w:themeColor="text1"/>
          <w:sz w:val="32"/>
          <w:szCs w:val="32"/>
        </w:rPr>
        <w:t>3.4 Conclusion for Phase III</w:t>
      </w:r>
    </w:p>
    <w:p w14:paraId="6C8AE7D5" w14:textId="77777777" w:rsidR="002E6D7D" w:rsidRDefault="002E6D7D" w:rsidP="002E6D7D">
      <w:pPr>
        <w:pStyle w:val="NormalWeb"/>
      </w:pPr>
      <w:r>
        <w:t xml:space="preserve">Survival Analysis has added a temporal dimension to our research. We have moved from simply identifying </w:t>
      </w:r>
      <w:r>
        <w:rPr>
          <w:i/>
          <w:iCs/>
        </w:rPr>
        <w:t>who</w:t>
      </w:r>
      <w:r>
        <w:t xml:space="preserve"> will churn to understanding the dynamics of </w:t>
      </w:r>
      <w:r>
        <w:rPr>
          <w:i/>
          <w:iCs/>
        </w:rPr>
        <w:t>retention time</w:t>
      </w:r>
      <w:r>
        <w:t>.</w:t>
      </w:r>
    </w:p>
    <w:p w14:paraId="27ECB9E3" w14:textId="77777777" w:rsidR="002E6D7D" w:rsidRDefault="002E6D7D" w:rsidP="002E6D7D">
      <w:pPr>
        <w:pStyle w:val="NormalWeb"/>
      </w:pPr>
      <w:r>
        <w:rPr>
          <w:b/>
          <w:bCs/>
        </w:rPr>
        <w:t>Key Takeaways:</w:t>
      </w:r>
    </w:p>
    <w:p w14:paraId="3FA3F555" w14:textId="77777777" w:rsidR="002E6D7D" w:rsidRDefault="002E6D7D" w:rsidP="002E6D7D">
      <w:pPr>
        <w:pStyle w:val="NormalWeb"/>
        <w:numPr>
          <w:ilvl w:val="0"/>
          <w:numId w:val="102"/>
        </w:numPr>
      </w:pPr>
      <w:r>
        <w:rPr>
          <w:b/>
          <w:bCs/>
        </w:rPr>
        <w:lastRenderedPageBreak/>
        <w:t>Retention is not linear:</w:t>
      </w:r>
      <w:r>
        <w:t xml:space="preserve"> The sharp drop-offs in the Kaplan-Meier curve highlight that long-tenured customers are not immune to churning.</w:t>
      </w:r>
    </w:p>
    <w:p w14:paraId="10079CBE" w14:textId="77777777" w:rsidR="002E6D7D" w:rsidRDefault="002E6D7D" w:rsidP="002E6D7D">
      <w:pPr>
        <w:pStyle w:val="NormalWeb"/>
        <w:numPr>
          <w:ilvl w:val="0"/>
          <w:numId w:val="102"/>
        </w:numPr>
      </w:pPr>
      <w:r>
        <w:rPr>
          <w:b/>
          <w:bCs/>
        </w:rPr>
        <w:t>Usage Behavior is the strongest predictor of time-to-churn:</w:t>
      </w:r>
      <w:r>
        <w:t xml:space="preserve"> The CoxPH model proves that high call volume is a risk flag (potential dissatisfaction), while high SMS usage is a loyalty signal.</w:t>
      </w:r>
    </w:p>
    <w:p w14:paraId="0F14D6DB" w14:textId="77777777" w:rsidR="002E6D7D" w:rsidRDefault="002E6D7D" w:rsidP="002E6D7D">
      <w:pPr>
        <w:pStyle w:val="NormalWeb"/>
      </w:pPr>
      <w:r>
        <w:t xml:space="preserve">This sets the stage for </w:t>
      </w:r>
      <w:r>
        <w:rPr>
          <w:b/>
          <w:bCs/>
        </w:rPr>
        <w:t>Phase IV: Explainability</w:t>
      </w:r>
      <w:r>
        <w:t xml:space="preserve">, where we will use SHAP values to drill down into individual customer predictions to understand </w:t>
      </w:r>
      <w:r>
        <w:rPr>
          <w:i/>
          <w:iCs/>
        </w:rPr>
        <w:t>why</w:t>
      </w:r>
      <w:r>
        <w:t xml:space="preserve"> a specific user falls into the high-risk "Calls Made" group.</w:t>
      </w:r>
    </w:p>
    <w:p w14:paraId="1B0B395B" w14:textId="5A934624" w:rsidR="00BA46E1" w:rsidRDefault="00BA46E1" w:rsidP="00BA46E1">
      <w:pPr>
        <w:rPr>
          <w:rFonts w:ascii="Times New Roman" w:hAnsi="Times New Roman" w:cs="Times New Roman"/>
          <w:b/>
          <w:bCs/>
          <w:sz w:val="28"/>
          <w:szCs w:val="28"/>
          <w:lang w:val="en-US"/>
        </w:rPr>
      </w:pPr>
    </w:p>
    <w:p w14:paraId="6080BFE3" w14:textId="77777777" w:rsidR="002E6D7D" w:rsidRDefault="002E6D7D" w:rsidP="00BA46E1">
      <w:pPr>
        <w:rPr>
          <w:rFonts w:ascii="Times New Roman" w:hAnsi="Times New Roman" w:cs="Times New Roman"/>
          <w:b/>
          <w:bCs/>
          <w:sz w:val="28"/>
          <w:szCs w:val="28"/>
          <w:lang w:val="en-US"/>
        </w:rPr>
      </w:pPr>
    </w:p>
    <w:p w14:paraId="43C19848" w14:textId="77777777" w:rsidR="002E6D7D" w:rsidRDefault="002E6D7D" w:rsidP="00BA46E1">
      <w:pPr>
        <w:rPr>
          <w:rFonts w:ascii="Times New Roman" w:hAnsi="Times New Roman" w:cs="Times New Roman"/>
          <w:b/>
          <w:bCs/>
          <w:sz w:val="28"/>
          <w:szCs w:val="28"/>
          <w:lang w:val="en-US"/>
        </w:rPr>
      </w:pPr>
    </w:p>
    <w:p w14:paraId="7F83BCAA" w14:textId="77777777" w:rsidR="002E6D7D" w:rsidRDefault="002E6D7D" w:rsidP="00BA46E1">
      <w:pPr>
        <w:rPr>
          <w:rFonts w:ascii="Times New Roman" w:hAnsi="Times New Roman" w:cs="Times New Roman"/>
          <w:b/>
          <w:bCs/>
          <w:sz w:val="28"/>
          <w:szCs w:val="28"/>
          <w:lang w:val="en-US"/>
        </w:rPr>
      </w:pPr>
    </w:p>
    <w:p w14:paraId="518D496D" w14:textId="77777777" w:rsidR="002E6D7D" w:rsidRDefault="002E6D7D" w:rsidP="00BA46E1">
      <w:pPr>
        <w:rPr>
          <w:rFonts w:ascii="Times New Roman" w:hAnsi="Times New Roman" w:cs="Times New Roman"/>
          <w:b/>
          <w:bCs/>
          <w:sz w:val="28"/>
          <w:szCs w:val="28"/>
          <w:lang w:val="en-US"/>
        </w:rPr>
      </w:pPr>
    </w:p>
    <w:p w14:paraId="16FB0492" w14:textId="77777777" w:rsidR="002E6D7D" w:rsidRDefault="002E6D7D" w:rsidP="00BA46E1">
      <w:pPr>
        <w:rPr>
          <w:rFonts w:ascii="Times New Roman" w:hAnsi="Times New Roman" w:cs="Times New Roman"/>
          <w:b/>
          <w:bCs/>
          <w:sz w:val="28"/>
          <w:szCs w:val="28"/>
          <w:lang w:val="en-US"/>
        </w:rPr>
      </w:pPr>
    </w:p>
    <w:p w14:paraId="7287380D" w14:textId="77777777" w:rsidR="002E6D7D" w:rsidRDefault="002E6D7D" w:rsidP="00BA46E1">
      <w:pPr>
        <w:rPr>
          <w:rFonts w:ascii="Times New Roman" w:hAnsi="Times New Roman" w:cs="Times New Roman"/>
          <w:b/>
          <w:bCs/>
          <w:sz w:val="28"/>
          <w:szCs w:val="28"/>
          <w:lang w:val="en-US"/>
        </w:rPr>
      </w:pPr>
    </w:p>
    <w:p w14:paraId="3046B542" w14:textId="77777777" w:rsidR="002E6D7D" w:rsidRDefault="002E6D7D" w:rsidP="00BA46E1">
      <w:pPr>
        <w:rPr>
          <w:rFonts w:ascii="Times New Roman" w:hAnsi="Times New Roman" w:cs="Times New Roman"/>
          <w:b/>
          <w:bCs/>
          <w:sz w:val="28"/>
          <w:szCs w:val="28"/>
          <w:lang w:val="en-US"/>
        </w:rPr>
      </w:pPr>
    </w:p>
    <w:p w14:paraId="78C1882C" w14:textId="77777777" w:rsidR="002E6D7D" w:rsidRDefault="002E6D7D" w:rsidP="00BA46E1">
      <w:pPr>
        <w:rPr>
          <w:rFonts w:ascii="Times New Roman" w:hAnsi="Times New Roman" w:cs="Times New Roman"/>
          <w:b/>
          <w:bCs/>
          <w:sz w:val="28"/>
          <w:szCs w:val="28"/>
          <w:lang w:val="en-US"/>
        </w:rPr>
      </w:pPr>
    </w:p>
    <w:p w14:paraId="02016FEB" w14:textId="77777777" w:rsidR="002E6D7D" w:rsidRDefault="002E6D7D" w:rsidP="00BA46E1">
      <w:pPr>
        <w:rPr>
          <w:rFonts w:ascii="Times New Roman" w:hAnsi="Times New Roman" w:cs="Times New Roman"/>
          <w:b/>
          <w:bCs/>
          <w:sz w:val="28"/>
          <w:szCs w:val="28"/>
          <w:lang w:val="en-US"/>
        </w:rPr>
      </w:pPr>
    </w:p>
    <w:p w14:paraId="0939B878" w14:textId="77777777" w:rsidR="002E6D7D" w:rsidRDefault="002E6D7D" w:rsidP="00BA46E1">
      <w:pPr>
        <w:rPr>
          <w:rFonts w:ascii="Times New Roman" w:hAnsi="Times New Roman" w:cs="Times New Roman"/>
          <w:b/>
          <w:bCs/>
          <w:sz w:val="28"/>
          <w:szCs w:val="28"/>
          <w:lang w:val="en-US"/>
        </w:rPr>
      </w:pPr>
    </w:p>
    <w:p w14:paraId="282F9E05" w14:textId="77777777" w:rsidR="002E6D7D" w:rsidRDefault="002E6D7D" w:rsidP="00BA46E1">
      <w:pPr>
        <w:rPr>
          <w:rFonts w:ascii="Times New Roman" w:hAnsi="Times New Roman" w:cs="Times New Roman"/>
          <w:b/>
          <w:bCs/>
          <w:sz w:val="28"/>
          <w:szCs w:val="28"/>
          <w:lang w:val="en-US"/>
        </w:rPr>
      </w:pPr>
    </w:p>
    <w:p w14:paraId="0803C631" w14:textId="77777777" w:rsidR="002E6D7D" w:rsidRDefault="002E6D7D" w:rsidP="00BA46E1">
      <w:pPr>
        <w:rPr>
          <w:rFonts w:ascii="Times New Roman" w:hAnsi="Times New Roman" w:cs="Times New Roman"/>
          <w:b/>
          <w:bCs/>
          <w:sz w:val="28"/>
          <w:szCs w:val="28"/>
          <w:lang w:val="en-US"/>
        </w:rPr>
      </w:pPr>
    </w:p>
    <w:p w14:paraId="3BF1AA43" w14:textId="77777777" w:rsidR="002E6D7D" w:rsidRDefault="002E6D7D" w:rsidP="00BA46E1">
      <w:pPr>
        <w:rPr>
          <w:rFonts w:ascii="Times New Roman" w:hAnsi="Times New Roman" w:cs="Times New Roman"/>
          <w:b/>
          <w:bCs/>
          <w:sz w:val="28"/>
          <w:szCs w:val="28"/>
          <w:lang w:val="en-US"/>
        </w:rPr>
      </w:pPr>
    </w:p>
    <w:p w14:paraId="2ADE947A" w14:textId="77777777" w:rsidR="002E6D7D" w:rsidRDefault="002E6D7D" w:rsidP="00BA46E1">
      <w:pPr>
        <w:rPr>
          <w:rFonts w:ascii="Times New Roman" w:hAnsi="Times New Roman" w:cs="Times New Roman"/>
          <w:b/>
          <w:bCs/>
          <w:sz w:val="28"/>
          <w:szCs w:val="28"/>
          <w:lang w:val="en-US"/>
        </w:rPr>
      </w:pPr>
    </w:p>
    <w:p w14:paraId="7B29F370" w14:textId="77777777" w:rsidR="002E6D7D" w:rsidRDefault="002E6D7D" w:rsidP="00BA46E1">
      <w:pPr>
        <w:rPr>
          <w:rFonts w:ascii="Times New Roman" w:hAnsi="Times New Roman" w:cs="Times New Roman"/>
          <w:b/>
          <w:bCs/>
          <w:sz w:val="28"/>
          <w:szCs w:val="28"/>
          <w:lang w:val="en-US"/>
        </w:rPr>
      </w:pPr>
    </w:p>
    <w:p w14:paraId="563EBB3B" w14:textId="77777777" w:rsidR="002E6D7D" w:rsidRDefault="002E6D7D" w:rsidP="00BA46E1">
      <w:pPr>
        <w:rPr>
          <w:rFonts w:ascii="Times New Roman" w:hAnsi="Times New Roman" w:cs="Times New Roman"/>
          <w:b/>
          <w:bCs/>
          <w:sz w:val="28"/>
          <w:szCs w:val="28"/>
          <w:lang w:val="en-US"/>
        </w:rPr>
      </w:pPr>
    </w:p>
    <w:p w14:paraId="39BBEA81" w14:textId="77777777" w:rsidR="002E6D7D" w:rsidRDefault="002E6D7D" w:rsidP="00BA46E1">
      <w:pPr>
        <w:rPr>
          <w:rFonts w:ascii="Times New Roman" w:hAnsi="Times New Roman" w:cs="Times New Roman"/>
          <w:b/>
          <w:bCs/>
          <w:sz w:val="28"/>
          <w:szCs w:val="28"/>
          <w:lang w:val="en-US"/>
        </w:rPr>
      </w:pPr>
    </w:p>
    <w:p w14:paraId="609AB659" w14:textId="77777777" w:rsidR="002E6D7D" w:rsidRDefault="002E6D7D" w:rsidP="00BA46E1">
      <w:pPr>
        <w:rPr>
          <w:rFonts w:ascii="Times New Roman" w:hAnsi="Times New Roman" w:cs="Times New Roman"/>
          <w:b/>
          <w:bCs/>
          <w:sz w:val="28"/>
          <w:szCs w:val="28"/>
          <w:lang w:val="en-US"/>
        </w:rPr>
      </w:pPr>
    </w:p>
    <w:p w14:paraId="36539434" w14:textId="77777777" w:rsidR="002E6D7D" w:rsidRDefault="002E6D7D" w:rsidP="00BA46E1">
      <w:pPr>
        <w:rPr>
          <w:rFonts w:ascii="Times New Roman" w:hAnsi="Times New Roman" w:cs="Times New Roman"/>
          <w:b/>
          <w:bCs/>
          <w:sz w:val="28"/>
          <w:szCs w:val="28"/>
          <w:lang w:val="en-US"/>
        </w:rPr>
      </w:pPr>
    </w:p>
    <w:p w14:paraId="49486697" w14:textId="77777777" w:rsidR="002E6D7D" w:rsidRDefault="002E6D7D" w:rsidP="00BA46E1">
      <w:pPr>
        <w:rPr>
          <w:rFonts w:ascii="Times New Roman" w:hAnsi="Times New Roman" w:cs="Times New Roman"/>
          <w:b/>
          <w:bCs/>
          <w:sz w:val="28"/>
          <w:szCs w:val="28"/>
          <w:lang w:val="en-US"/>
        </w:rPr>
      </w:pPr>
    </w:p>
    <w:p w14:paraId="5116744D" w14:textId="3D49ED56" w:rsidR="002E6D7D" w:rsidRDefault="002E6D7D" w:rsidP="00BA46E1">
      <w:pPr>
        <w:rPr>
          <w:rFonts w:ascii="Times New Roman" w:hAnsi="Times New Roman" w:cs="Times New Roman"/>
          <w:b/>
          <w:bCs/>
          <w:sz w:val="44"/>
          <w:szCs w:val="44"/>
        </w:rPr>
      </w:pPr>
      <w:r w:rsidRPr="002E6D7D">
        <w:rPr>
          <w:rFonts w:ascii="Times New Roman" w:hAnsi="Times New Roman" w:cs="Times New Roman"/>
          <w:b/>
          <w:bCs/>
          <w:sz w:val="44"/>
          <w:szCs w:val="44"/>
        </w:rPr>
        <w:lastRenderedPageBreak/>
        <w:t xml:space="preserve">Phase IV: </w:t>
      </w:r>
      <w:r w:rsidR="0000617E" w:rsidRPr="0000617E">
        <w:rPr>
          <w:rFonts w:ascii="Times New Roman" w:hAnsi="Times New Roman" w:cs="Times New Roman"/>
          <w:b/>
          <w:bCs/>
          <w:sz w:val="44"/>
          <w:szCs w:val="44"/>
        </w:rPr>
        <w:t>Interpretability</w:t>
      </w:r>
    </w:p>
    <w:p w14:paraId="55A81CD4" w14:textId="77777777" w:rsidR="00617E97" w:rsidRPr="00617E97" w:rsidRDefault="00617E97" w:rsidP="00617E97">
      <w:p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617E97">
        <w:rPr>
          <w:rFonts w:ascii="Times New Roman" w:eastAsia="Times New Roman" w:hAnsi="Times New Roman" w:cs="Times New Roman"/>
          <w:b/>
          <w:bCs/>
          <w:kern w:val="0"/>
          <w:sz w:val="32"/>
          <w:szCs w:val="32"/>
          <w:lang w:eastAsia="en-IN"/>
          <w14:ligatures w14:val="none"/>
        </w:rPr>
        <w:t>4.1 Introduction</w:t>
      </w:r>
    </w:p>
    <w:p w14:paraId="5C4FFBEB" w14:textId="178A4B6E" w:rsidR="00617E97" w:rsidRDefault="00617E97" w:rsidP="00CA52AA">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kern w:val="0"/>
          <w:szCs w:val="24"/>
          <w:lang w:eastAsia="en-IN"/>
          <w14:ligatures w14:val="none"/>
        </w:rPr>
        <w:t xml:space="preserve">While the Ensemble models in Phase II provided high predictive accuracy and the Survival Analysis in Phase III identified the "critical window" for churn, these models often function as </w:t>
      </w:r>
      <w:r w:rsidRPr="00617E97">
        <w:rPr>
          <w:rFonts w:ascii="Times New Roman" w:eastAsia="Times New Roman" w:hAnsi="Times New Roman" w:cs="Times New Roman"/>
          <w:b/>
          <w:bCs/>
          <w:kern w:val="0"/>
          <w:szCs w:val="24"/>
          <w:lang w:eastAsia="en-IN"/>
          <w14:ligatures w14:val="none"/>
        </w:rPr>
        <w:t>"black boxes."</w:t>
      </w:r>
      <w:r w:rsidRPr="00617E97">
        <w:rPr>
          <w:rFonts w:ascii="Times New Roman" w:eastAsia="Times New Roman" w:hAnsi="Times New Roman" w:cs="Times New Roman"/>
          <w:kern w:val="0"/>
          <w:szCs w:val="24"/>
          <w:lang w:eastAsia="en-IN"/>
          <w14:ligatures w14:val="none"/>
        </w:rPr>
        <w:t xml:space="preserve"> In a business context, knowing </w:t>
      </w:r>
      <w:r w:rsidRPr="00617E97">
        <w:rPr>
          <w:rFonts w:ascii="Times New Roman" w:eastAsia="Times New Roman" w:hAnsi="Times New Roman" w:cs="Times New Roman"/>
          <w:i/>
          <w:iCs/>
          <w:kern w:val="0"/>
          <w:szCs w:val="24"/>
          <w:lang w:eastAsia="en-IN"/>
          <w14:ligatures w14:val="none"/>
        </w:rPr>
        <w:t>who</w:t>
      </w:r>
      <w:r w:rsidRPr="00617E97">
        <w:rPr>
          <w:rFonts w:ascii="Times New Roman" w:eastAsia="Times New Roman" w:hAnsi="Times New Roman" w:cs="Times New Roman"/>
          <w:kern w:val="0"/>
          <w:szCs w:val="24"/>
          <w:lang w:eastAsia="en-IN"/>
          <w14:ligatures w14:val="none"/>
        </w:rPr>
        <w:t xml:space="preserve"> will churn is only half the battle; stakeholders need to understand the underlying drivers to design effective retention strategies. Phase IV bridges this gap by introducing </w:t>
      </w:r>
      <w:r w:rsidR="00724DF1">
        <w:rPr>
          <w:rFonts w:ascii="Times New Roman" w:eastAsia="Times New Roman" w:hAnsi="Times New Roman" w:cs="Times New Roman"/>
          <w:b/>
          <w:bCs/>
          <w:kern w:val="0"/>
          <w:szCs w:val="24"/>
          <w:lang w:eastAsia="en-IN"/>
          <w14:ligatures w14:val="none"/>
        </w:rPr>
        <w:t>SHAP and PCA</w:t>
      </w:r>
      <w:r w:rsidRPr="00617E97">
        <w:rPr>
          <w:rFonts w:ascii="Times New Roman" w:eastAsia="Times New Roman" w:hAnsi="Times New Roman" w:cs="Times New Roman"/>
          <w:kern w:val="0"/>
          <w:szCs w:val="24"/>
          <w:lang w:eastAsia="en-IN"/>
          <w14:ligatures w14:val="none"/>
        </w:rPr>
        <w:t>. This phase focuses on decomposing complex model predictions into human-interpretable insights, ensuring that our churn framework is not just accurate, but also actionable and transparent.</w:t>
      </w:r>
    </w:p>
    <w:p w14:paraId="5F890DC7" w14:textId="27E276D1" w:rsidR="003971ED" w:rsidRPr="00617E97" w:rsidRDefault="00CA52AA" w:rsidP="00CA52AA">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CA52AA">
        <w:rPr>
          <w:rFonts w:ascii="Times New Roman" w:eastAsia="Times New Roman" w:hAnsi="Times New Roman" w:cs="Times New Roman"/>
          <w:b/>
          <w:bCs/>
          <w:kern w:val="0"/>
          <w:sz w:val="32"/>
          <w:szCs w:val="32"/>
          <w:lang w:eastAsia="en-IN"/>
          <w14:ligatures w14:val="none"/>
        </w:rPr>
        <w:t>4.2 SHAP</w:t>
      </w:r>
      <w:r>
        <w:rPr>
          <w:rFonts w:ascii="Times New Roman" w:eastAsia="Times New Roman" w:hAnsi="Times New Roman" w:cs="Times New Roman"/>
          <w:b/>
          <w:bCs/>
          <w:kern w:val="0"/>
          <w:sz w:val="32"/>
          <w:szCs w:val="32"/>
          <w:lang w:eastAsia="en-IN"/>
          <w14:ligatures w14:val="none"/>
        </w:rPr>
        <w:t xml:space="preserve"> </w:t>
      </w:r>
      <w:r w:rsidRPr="00617E97">
        <w:rPr>
          <w:rFonts w:ascii="Times New Roman" w:eastAsia="Times New Roman" w:hAnsi="Times New Roman" w:cs="Times New Roman"/>
          <w:b/>
          <w:bCs/>
          <w:kern w:val="0"/>
          <w:sz w:val="32"/>
          <w:szCs w:val="32"/>
          <w:lang w:eastAsia="en-IN"/>
          <w14:ligatures w14:val="none"/>
        </w:rPr>
        <w:t>(SHapley Additive exPlanations)</w:t>
      </w:r>
    </w:p>
    <w:p w14:paraId="038049F4" w14:textId="145B629D" w:rsidR="00617E97" w:rsidRPr="00617E97" w:rsidRDefault="00617E97" w:rsidP="00617E97">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617E97">
        <w:rPr>
          <w:rFonts w:ascii="Times New Roman" w:eastAsia="Times New Roman" w:hAnsi="Times New Roman" w:cs="Times New Roman"/>
          <w:b/>
          <w:bCs/>
          <w:kern w:val="0"/>
          <w:sz w:val="28"/>
          <w:szCs w:val="28"/>
          <w:lang w:eastAsia="en-IN"/>
          <w14:ligatures w14:val="none"/>
        </w:rPr>
        <w:t>4.2</w:t>
      </w:r>
      <w:r w:rsidR="00CA52AA">
        <w:rPr>
          <w:rFonts w:ascii="Times New Roman" w:eastAsia="Times New Roman" w:hAnsi="Times New Roman" w:cs="Times New Roman"/>
          <w:b/>
          <w:bCs/>
          <w:kern w:val="0"/>
          <w:sz w:val="28"/>
          <w:szCs w:val="28"/>
          <w:lang w:eastAsia="en-IN"/>
          <w14:ligatures w14:val="none"/>
        </w:rPr>
        <w:t>.1</w:t>
      </w:r>
      <w:r w:rsidRPr="00617E97">
        <w:rPr>
          <w:rFonts w:ascii="Times New Roman" w:eastAsia="Times New Roman" w:hAnsi="Times New Roman" w:cs="Times New Roman"/>
          <w:b/>
          <w:bCs/>
          <w:kern w:val="0"/>
          <w:sz w:val="28"/>
          <w:szCs w:val="28"/>
          <w:lang w:eastAsia="en-IN"/>
          <w14:ligatures w14:val="none"/>
        </w:rPr>
        <w:t xml:space="preserve"> </w:t>
      </w:r>
      <w:r w:rsidR="00CA52AA">
        <w:rPr>
          <w:rFonts w:ascii="Times New Roman" w:eastAsia="Times New Roman" w:hAnsi="Times New Roman" w:cs="Times New Roman"/>
          <w:b/>
          <w:bCs/>
          <w:kern w:val="0"/>
          <w:sz w:val="28"/>
          <w:szCs w:val="28"/>
          <w:lang w:eastAsia="en-IN"/>
          <w14:ligatures w14:val="none"/>
        </w:rPr>
        <w:t>About SHAP</w:t>
      </w:r>
    </w:p>
    <w:p w14:paraId="6BA1D879" w14:textId="77777777" w:rsidR="00617E97" w:rsidRPr="00617E97" w:rsidRDefault="00617E97" w:rsidP="00617E9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SHAP (SHapley Additive exPlanations)</w:t>
      </w:r>
      <w:r w:rsidRPr="00617E97">
        <w:rPr>
          <w:rFonts w:ascii="Times New Roman" w:eastAsia="Times New Roman" w:hAnsi="Times New Roman" w:cs="Times New Roman"/>
          <w:kern w:val="0"/>
          <w:szCs w:val="24"/>
          <w:lang w:eastAsia="en-IN"/>
          <w14:ligatures w14:val="none"/>
        </w:rPr>
        <w:t xml:space="preserve"> is a game-theoretic approach used to explain the output of any machine learning model. It assigns each feature an importance value (a "Shapley value") for a particular prediction.</w:t>
      </w:r>
    </w:p>
    <w:p w14:paraId="3AFA9B0F" w14:textId="77777777" w:rsidR="00617E97" w:rsidRPr="00617E97" w:rsidRDefault="00617E97" w:rsidP="00617E9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Why SHAP for this Project?</w:t>
      </w:r>
    </w:p>
    <w:p w14:paraId="3B1B6717" w14:textId="77777777" w:rsidR="00617E97" w:rsidRPr="00617E97" w:rsidRDefault="00617E97" w:rsidP="00617E97">
      <w:pPr>
        <w:numPr>
          <w:ilvl w:val="0"/>
          <w:numId w:val="10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Global &amp; Local Interpretability:</w:t>
      </w:r>
      <w:r w:rsidRPr="00617E97">
        <w:rPr>
          <w:rFonts w:ascii="Times New Roman" w:eastAsia="Times New Roman" w:hAnsi="Times New Roman" w:cs="Times New Roman"/>
          <w:kern w:val="0"/>
          <w:szCs w:val="24"/>
          <w:lang w:eastAsia="en-IN"/>
          <w14:ligatures w14:val="none"/>
        </w:rPr>
        <w:t xml:space="preserve"> It allows us to see which features are most important across the entire dataset (Global) and why a specific individual was flagged as a churn risk (Local).</w:t>
      </w:r>
    </w:p>
    <w:p w14:paraId="254EB2A0" w14:textId="77777777" w:rsidR="00617E97" w:rsidRPr="00617E97" w:rsidRDefault="00617E97" w:rsidP="00617E97">
      <w:pPr>
        <w:numPr>
          <w:ilvl w:val="0"/>
          <w:numId w:val="10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Consistency:</w:t>
      </w:r>
      <w:r w:rsidRPr="00617E97">
        <w:rPr>
          <w:rFonts w:ascii="Times New Roman" w:eastAsia="Times New Roman" w:hAnsi="Times New Roman" w:cs="Times New Roman"/>
          <w:kern w:val="0"/>
          <w:szCs w:val="24"/>
          <w:lang w:eastAsia="en-IN"/>
          <w14:ligatures w14:val="none"/>
        </w:rPr>
        <w:t xml:space="preserve"> Unlike traditional feature importance methods (which can be biased toward high-cardinality features), SHAP provides mathematically consistent and theoretically sound contributions.</w:t>
      </w:r>
    </w:p>
    <w:p w14:paraId="1F6911CE" w14:textId="235F1956" w:rsidR="00617E97" w:rsidRPr="00617E97" w:rsidRDefault="00617E97" w:rsidP="003E41E9">
      <w:pPr>
        <w:numPr>
          <w:ilvl w:val="0"/>
          <w:numId w:val="10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Business Alignment:</w:t>
      </w:r>
      <w:r w:rsidRPr="00617E97">
        <w:rPr>
          <w:rFonts w:ascii="Times New Roman" w:eastAsia="Times New Roman" w:hAnsi="Times New Roman" w:cs="Times New Roman"/>
          <w:kern w:val="0"/>
          <w:szCs w:val="24"/>
          <w:lang w:eastAsia="en-IN"/>
          <w14:ligatures w14:val="none"/>
        </w:rPr>
        <w:t xml:space="preserve"> In telecom, churn is often driven by a combination of factors (e.g., high call drops + high age). SHAP helps visualize these complex interactions, allowing marketing teams to see exactly which "pain point" pushed a customer toward the exit</w:t>
      </w:r>
      <w:r w:rsidR="003E41E9">
        <w:rPr>
          <w:rFonts w:ascii="Times New Roman" w:eastAsia="Times New Roman" w:hAnsi="Times New Roman" w:cs="Times New Roman"/>
          <w:kern w:val="0"/>
          <w:szCs w:val="24"/>
          <w:lang w:eastAsia="en-IN"/>
          <w14:ligatures w14:val="none"/>
        </w:rPr>
        <w:t>.</w:t>
      </w:r>
    </w:p>
    <w:p w14:paraId="1CDCC336" w14:textId="5A694FC0" w:rsidR="00617E97" w:rsidRPr="00617E97" w:rsidRDefault="00617E97" w:rsidP="00617E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17E97">
        <w:rPr>
          <w:rFonts w:ascii="Times New Roman" w:eastAsia="Times New Roman" w:hAnsi="Times New Roman" w:cs="Times New Roman"/>
          <w:b/>
          <w:bCs/>
          <w:kern w:val="0"/>
          <w:sz w:val="27"/>
          <w:szCs w:val="27"/>
          <w:lang w:eastAsia="en-IN"/>
          <w14:ligatures w14:val="none"/>
        </w:rPr>
        <w:t>4.</w:t>
      </w:r>
      <w:r w:rsidR="003E41E9">
        <w:rPr>
          <w:rFonts w:ascii="Times New Roman" w:eastAsia="Times New Roman" w:hAnsi="Times New Roman" w:cs="Times New Roman"/>
          <w:b/>
          <w:bCs/>
          <w:kern w:val="0"/>
          <w:sz w:val="27"/>
          <w:szCs w:val="27"/>
          <w:lang w:eastAsia="en-IN"/>
          <w14:ligatures w14:val="none"/>
        </w:rPr>
        <w:t>2.2</w:t>
      </w:r>
      <w:r w:rsidRPr="00617E97">
        <w:rPr>
          <w:rFonts w:ascii="Times New Roman" w:eastAsia="Times New Roman" w:hAnsi="Times New Roman" w:cs="Times New Roman"/>
          <w:b/>
          <w:bCs/>
          <w:kern w:val="0"/>
          <w:sz w:val="27"/>
          <w:szCs w:val="27"/>
          <w:lang w:eastAsia="en-IN"/>
          <w14:ligatures w14:val="none"/>
        </w:rPr>
        <w:t xml:space="preserve"> Implementation: How we Incorporated SHAP</w:t>
      </w:r>
    </w:p>
    <w:p w14:paraId="5C39AB02" w14:textId="373AE480" w:rsidR="00617E97" w:rsidRPr="00617E97" w:rsidRDefault="00617E97" w:rsidP="00617E9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kern w:val="0"/>
          <w:szCs w:val="24"/>
          <w:lang w:eastAsia="en-IN"/>
          <w14:ligatures w14:val="none"/>
        </w:rPr>
        <w:t>We integrated SHAP specifically with our best-performing ensemble model (e.g., Random Forest) from Phase II. The process involved:</w:t>
      </w:r>
    </w:p>
    <w:p w14:paraId="2B625501" w14:textId="77777777" w:rsidR="00617E97" w:rsidRPr="00617E97" w:rsidRDefault="00617E97" w:rsidP="00617E97">
      <w:pPr>
        <w:numPr>
          <w:ilvl w:val="0"/>
          <w:numId w:val="10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Model Training:</w:t>
      </w:r>
      <w:r w:rsidRPr="00617E97">
        <w:rPr>
          <w:rFonts w:ascii="Times New Roman" w:eastAsia="Times New Roman" w:hAnsi="Times New Roman" w:cs="Times New Roman"/>
          <w:kern w:val="0"/>
          <w:szCs w:val="24"/>
          <w:lang w:eastAsia="en-IN"/>
          <w14:ligatures w14:val="none"/>
        </w:rPr>
        <w:t xml:space="preserve"> Retaining the trained "Black Box" classifier that utilized features like </w:t>
      </w:r>
      <w:r w:rsidRPr="00617E97">
        <w:rPr>
          <w:rFonts w:ascii="Courier New" w:eastAsia="Times New Roman" w:hAnsi="Courier New" w:cs="Courier New"/>
          <w:kern w:val="0"/>
          <w:sz w:val="20"/>
          <w:szCs w:val="20"/>
          <w:lang w:eastAsia="en-IN"/>
          <w14:ligatures w14:val="none"/>
        </w:rPr>
        <w:t>calls_made</w:t>
      </w:r>
      <w:r w:rsidRPr="00617E97">
        <w:rPr>
          <w:rFonts w:ascii="Times New Roman" w:eastAsia="Times New Roman" w:hAnsi="Times New Roman" w:cs="Times New Roman"/>
          <w:kern w:val="0"/>
          <w:szCs w:val="24"/>
          <w:lang w:eastAsia="en-IN"/>
          <w14:ligatures w14:val="none"/>
        </w:rPr>
        <w:t xml:space="preserve">, </w:t>
      </w:r>
      <w:r w:rsidRPr="00617E97">
        <w:rPr>
          <w:rFonts w:ascii="Courier New" w:eastAsia="Times New Roman" w:hAnsi="Courier New" w:cs="Courier New"/>
          <w:kern w:val="0"/>
          <w:sz w:val="20"/>
          <w:szCs w:val="20"/>
          <w:lang w:eastAsia="en-IN"/>
          <w14:ligatures w14:val="none"/>
        </w:rPr>
        <w:t>sms_sent</w:t>
      </w:r>
      <w:r w:rsidRPr="00617E97">
        <w:rPr>
          <w:rFonts w:ascii="Times New Roman" w:eastAsia="Times New Roman" w:hAnsi="Times New Roman" w:cs="Times New Roman"/>
          <w:kern w:val="0"/>
          <w:szCs w:val="24"/>
          <w:lang w:eastAsia="en-IN"/>
          <w14:ligatures w14:val="none"/>
        </w:rPr>
        <w:t xml:space="preserve">, </w:t>
      </w:r>
      <w:r w:rsidRPr="00617E97">
        <w:rPr>
          <w:rFonts w:ascii="Courier New" w:eastAsia="Times New Roman" w:hAnsi="Courier New" w:cs="Courier New"/>
          <w:kern w:val="0"/>
          <w:sz w:val="20"/>
          <w:szCs w:val="20"/>
          <w:lang w:eastAsia="en-IN"/>
          <w14:ligatures w14:val="none"/>
        </w:rPr>
        <w:t>data_used</w:t>
      </w:r>
      <w:r w:rsidRPr="00617E97">
        <w:rPr>
          <w:rFonts w:ascii="Times New Roman" w:eastAsia="Times New Roman" w:hAnsi="Times New Roman" w:cs="Times New Roman"/>
          <w:kern w:val="0"/>
          <w:szCs w:val="24"/>
          <w:lang w:eastAsia="en-IN"/>
          <w14:ligatures w14:val="none"/>
        </w:rPr>
        <w:t xml:space="preserve">, and </w:t>
      </w:r>
      <w:r w:rsidRPr="00617E97">
        <w:rPr>
          <w:rFonts w:ascii="Courier New" w:eastAsia="Times New Roman" w:hAnsi="Courier New" w:cs="Courier New"/>
          <w:kern w:val="0"/>
          <w:sz w:val="20"/>
          <w:szCs w:val="20"/>
          <w:lang w:eastAsia="en-IN"/>
          <w14:ligatures w14:val="none"/>
        </w:rPr>
        <w:t>age</w:t>
      </w:r>
      <w:r w:rsidRPr="00617E97">
        <w:rPr>
          <w:rFonts w:ascii="Times New Roman" w:eastAsia="Times New Roman" w:hAnsi="Times New Roman" w:cs="Times New Roman"/>
          <w:kern w:val="0"/>
          <w:szCs w:val="24"/>
          <w:lang w:eastAsia="en-IN"/>
          <w14:ligatures w14:val="none"/>
        </w:rPr>
        <w:t>.</w:t>
      </w:r>
    </w:p>
    <w:p w14:paraId="7663C2B4" w14:textId="77777777" w:rsidR="00617E97" w:rsidRPr="00617E97" w:rsidRDefault="00617E97" w:rsidP="00617E97">
      <w:pPr>
        <w:numPr>
          <w:ilvl w:val="0"/>
          <w:numId w:val="10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Kernel/Tree Explainer:</w:t>
      </w:r>
      <w:r w:rsidRPr="00617E97">
        <w:rPr>
          <w:rFonts w:ascii="Times New Roman" w:eastAsia="Times New Roman" w:hAnsi="Times New Roman" w:cs="Times New Roman"/>
          <w:kern w:val="0"/>
          <w:szCs w:val="24"/>
          <w:lang w:eastAsia="en-IN"/>
          <w14:ligatures w14:val="none"/>
        </w:rPr>
        <w:t xml:space="preserve"> We applied the </w:t>
      </w:r>
      <w:r w:rsidRPr="00617E97">
        <w:rPr>
          <w:rFonts w:ascii="Courier New" w:eastAsia="Times New Roman" w:hAnsi="Courier New" w:cs="Courier New"/>
          <w:kern w:val="0"/>
          <w:sz w:val="20"/>
          <w:szCs w:val="20"/>
          <w:lang w:eastAsia="en-IN"/>
          <w14:ligatures w14:val="none"/>
        </w:rPr>
        <w:t>shap.TreeExplainer</w:t>
      </w:r>
      <w:r w:rsidRPr="00617E97">
        <w:rPr>
          <w:rFonts w:ascii="Times New Roman" w:eastAsia="Times New Roman" w:hAnsi="Times New Roman" w:cs="Times New Roman"/>
          <w:kern w:val="0"/>
          <w:szCs w:val="24"/>
          <w:lang w:eastAsia="en-IN"/>
          <w14:ligatures w14:val="none"/>
        </w:rPr>
        <w:t xml:space="preserve"> to calculate the Shapley values for our test dataset.</w:t>
      </w:r>
    </w:p>
    <w:p w14:paraId="3F5D6947" w14:textId="662F5B4B" w:rsidR="00617E97" w:rsidRPr="00617E97" w:rsidRDefault="00617E97" w:rsidP="00CA52AA">
      <w:pPr>
        <w:numPr>
          <w:ilvl w:val="0"/>
          <w:numId w:val="10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617E97">
        <w:rPr>
          <w:rFonts w:ascii="Times New Roman" w:eastAsia="Times New Roman" w:hAnsi="Times New Roman" w:cs="Times New Roman"/>
          <w:b/>
          <w:bCs/>
          <w:kern w:val="0"/>
          <w:szCs w:val="24"/>
          <w:lang w:eastAsia="en-IN"/>
          <w14:ligatures w14:val="none"/>
        </w:rPr>
        <w:t>Visualization:</w:t>
      </w:r>
      <w:r w:rsidRPr="00617E97">
        <w:rPr>
          <w:rFonts w:ascii="Times New Roman" w:eastAsia="Times New Roman" w:hAnsi="Times New Roman" w:cs="Times New Roman"/>
          <w:kern w:val="0"/>
          <w:szCs w:val="24"/>
          <w:lang w:eastAsia="en-IN"/>
          <w14:ligatures w14:val="none"/>
        </w:rPr>
        <w:t xml:space="preserve"> We generated </w:t>
      </w:r>
      <w:r w:rsidRPr="00617E97">
        <w:rPr>
          <w:rFonts w:ascii="Times New Roman" w:eastAsia="Times New Roman" w:hAnsi="Times New Roman" w:cs="Times New Roman"/>
          <w:b/>
          <w:bCs/>
          <w:kern w:val="0"/>
          <w:szCs w:val="24"/>
          <w:lang w:eastAsia="en-IN"/>
          <w14:ligatures w14:val="none"/>
        </w:rPr>
        <w:t>SHAP Summary Plots</w:t>
      </w:r>
      <w:r w:rsidRPr="00617E97">
        <w:rPr>
          <w:rFonts w:ascii="Times New Roman" w:eastAsia="Times New Roman" w:hAnsi="Times New Roman" w:cs="Times New Roman"/>
          <w:kern w:val="0"/>
          <w:szCs w:val="24"/>
          <w:lang w:eastAsia="en-IN"/>
          <w14:ligatures w14:val="none"/>
        </w:rPr>
        <w:t xml:space="preserve"> to rank feature importance and </w:t>
      </w:r>
      <w:r w:rsidRPr="00617E97">
        <w:rPr>
          <w:rFonts w:ascii="Times New Roman" w:eastAsia="Times New Roman" w:hAnsi="Times New Roman" w:cs="Times New Roman"/>
          <w:b/>
          <w:bCs/>
          <w:kern w:val="0"/>
          <w:szCs w:val="24"/>
          <w:lang w:eastAsia="en-IN"/>
          <w14:ligatures w14:val="none"/>
        </w:rPr>
        <w:t>Force Plots/Waterfall Plots</w:t>
      </w:r>
      <w:r w:rsidRPr="00617E97">
        <w:rPr>
          <w:rFonts w:ascii="Times New Roman" w:eastAsia="Times New Roman" w:hAnsi="Times New Roman" w:cs="Times New Roman"/>
          <w:kern w:val="0"/>
          <w:szCs w:val="24"/>
          <w:lang w:eastAsia="en-IN"/>
          <w14:ligatures w14:val="none"/>
        </w:rPr>
        <w:t xml:space="preserve"> to visualize the "push and pull" of features for individual high-risk customers.</w:t>
      </w:r>
    </w:p>
    <w:p w14:paraId="7D9C9F08" w14:textId="31BE9A4D" w:rsidR="00617E97" w:rsidRPr="00617E97" w:rsidRDefault="00617E97" w:rsidP="00617E9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17E97">
        <w:rPr>
          <w:rFonts w:ascii="Times New Roman" w:eastAsia="Times New Roman" w:hAnsi="Times New Roman" w:cs="Times New Roman"/>
          <w:b/>
          <w:bCs/>
          <w:kern w:val="0"/>
          <w:sz w:val="27"/>
          <w:szCs w:val="27"/>
          <w:lang w:eastAsia="en-IN"/>
          <w14:ligatures w14:val="none"/>
        </w:rPr>
        <w:t>4.</w:t>
      </w:r>
      <w:r w:rsidR="003E41E9">
        <w:rPr>
          <w:rFonts w:ascii="Times New Roman" w:eastAsia="Times New Roman" w:hAnsi="Times New Roman" w:cs="Times New Roman"/>
          <w:b/>
          <w:bCs/>
          <w:kern w:val="0"/>
          <w:sz w:val="27"/>
          <w:szCs w:val="27"/>
          <w:lang w:eastAsia="en-IN"/>
          <w14:ligatures w14:val="none"/>
        </w:rPr>
        <w:t>2.3</w:t>
      </w:r>
      <w:r w:rsidRPr="00617E97">
        <w:rPr>
          <w:rFonts w:ascii="Times New Roman" w:eastAsia="Times New Roman" w:hAnsi="Times New Roman" w:cs="Times New Roman"/>
          <w:b/>
          <w:bCs/>
          <w:kern w:val="0"/>
          <w:sz w:val="27"/>
          <w:szCs w:val="27"/>
          <w:lang w:eastAsia="en-IN"/>
          <w14:ligatures w14:val="none"/>
        </w:rPr>
        <w:t xml:space="preserve"> Interpretation and Key Findings</w:t>
      </w:r>
    </w:p>
    <w:p w14:paraId="7C8DF8BA" w14:textId="05330A64" w:rsidR="00617E97" w:rsidRDefault="003E41E9" w:rsidP="00617E9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b/>
          <w:bCs/>
          <w:noProof/>
          <w:sz w:val="36"/>
          <w:szCs w:val="36"/>
        </w:rPr>
        <w:lastRenderedPageBreak/>
        <w:drawing>
          <wp:anchor distT="0" distB="0" distL="114300" distR="114300" simplePos="0" relativeHeight="251692032" behindDoc="0" locked="0" layoutInCell="1" allowOverlap="1" wp14:anchorId="7B1ADD7C" wp14:editId="67A98F68">
            <wp:simplePos x="0" y="0"/>
            <wp:positionH relativeFrom="margin">
              <wp:align>center</wp:align>
            </wp:positionH>
            <wp:positionV relativeFrom="paragraph">
              <wp:posOffset>229870</wp:posOffset>
            </wp:positionV>
            <wp:extent cx="4206875" cy="4037965"/>
            <wp:effectExtent l="0" t="0" r="3175" b="635"/>
            <wp:wrapSquare wrapText="bothSides"/>
            <wp:docPr id="76241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15314" name="Picture 762415314"/>
                    <pic:cNvPicPr/>
                  </pic:nvPicPr>
                  <pic:blipFill>
                    <a:blip r:embed="rId36">
                      <a:extLst>
                        <a:ext uri="{28A0092B-C50C-407E-A947-70E740481C1C}">
                          <a14:useLocalDpi xmlns:a14="http://schemas.microsoft.com/office/drawing/2010/main" val="0"/>
                        </a:ext>
                      </a:extLst>
                    </a:blip>
                    <a:stretch>
                      <a:fillRect/>
                    </a:stretch>
                  </pic:blipFill>
                  <pic:spPr>
                    <a:xfrm>
                      <a:off x="0" y="0"/>
                      <a:ext cx="4206875" cy="4037965"/>
                    </a:xfrm>
                    <a:prstGeom prst="rect">
                      <a:avLst/>
                    </a:prstGeom>
                  </pic:spPr>
                </pic:pic>
              </a:graphicData>
            </a:graphic>
          </wp:anchor>
        </w:drawing>
      </w:r>
      <w:r w:rsidR="00617E97" w:rsidRPr="00617E97">
        <w:rPr>
          <w:rFonts w:ascii="Times New Roman" w:eastAsia="Times New Roman" w:hAnsi="Times New Roman" w:cs="Times New Roman"/>
          <w:kern w:val="0"/>
          <w:szCs w:val="24"/>
          <w:lang w:eastAsia="en-IN"/>
          <w14:ligatures w14:val="none"/>
        </w:rPr>
        <w:t>Based on the SHAP outpu</w:t>
      </w:r>
      <w:r w:rsidR="00CA52AA">
        <w:rPr>
          <w:rFonts w:ascii="Times New Roman" w:eastAsia="Times New Roman" w:hAnsi="Times New Roman" w:cs="Times New Roman"/>
          <w:kern w:val="0"/>
          <w:szCs w:val="24"/>
          <w:lang w:eastAsia="en-IN"/>
          <w14:ligatures w14:val="none"/>
        </w:rPr>
        <w:t>t</w:t>
      </w:r>
      <w:r w:rsidR="00617E97" w:rsidRPr="00617E97">
        <w:rPr>
          <w:rFonts w:ascii="Times New Roman" w:eastAsia="Times New Roman" w:hAnsi="Times New Roman" w:cs="Times New Roman"/>
          <w:kern w:val="0"/>
          <w:szCs w:val="24"/>
          <w:lang w:eastAsia="en-IN"/>
          <w14:ligatures w14:val="none"/>
        </w:rPr>
        <w:t>, the following findings emerged:</w:t>
      </w:r>
    </w:p>
    <w:p w14:paraId="38183070" w14:textId="59C79A8D" w:rsidR="00CA52AA" w:rsidRPr="00617E97" w:rsidRDefault="00CA52AA" w:rsidP="00617E9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65425B47" w14:textId="697C6D67" w:rsidR="00CA52AA" w:rsidRPr="003E41E9" w:rsidRDefault="00CA52AA" w:rsidP="003E41E9">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r w:rsidRPr="003E41E9">
        <w:rPr>
          <w:rFonts w:ascii="Times New Roman" w:eastAsia="Times New Roman" w:hAnsi="Times New Roman" w:cs="Times New Roman"/>
          <w:b/>
          <w:bCs/>
          <w:kern w:val="0"/>
          <w:szCs w:val="24"/>
          <w:lang w:eastAsia="en-IN"/>
          <w14:ligatures w14:val="none"/>
        </w:rPr>
        <w:br/>
      </w:r>
    </w:p>
    <w:p w14:paraId="794C2AB5" w14:textId="77777777"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8A9E2B8" w14:textId="77777777"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173A9BB" w14:textId="77777777"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3822D5A" w14:textId="3D3212C5"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b/>
          <w:bCs/>
          <w:noProof/>
          <w:sz w:val="36"/>
          <w:szCs w:val="36"/>
        </w:rPr>
        <w:drawing>
          <wp:anchor distT="0" distB="0" distL="114300" distR="114300" simplePos="0" relativeHeight="251703296" behindDoc="0" locked="0" layoutInCell="1" allowOverlap="1" wp14:anchorId="6A5F1AC1" wp14:editId="1D8DCBF4">
            <wp:simplePos x="0" y="0"/>
            <wp:positionH relativeFrom="margin">
              <wp:align>left</wp:align>
            </wp:positionH>
            <wp:positionV relativeFrom="paragraph">
              <wp:posOffset>303530</wp:posOffset>
            </wp:positionV>
            <wp:extent cx="5731510" cy="2717800"/>
            <wp:effectExtent l="0" t="0" r="2540" b="6350"/>
            <wp:wrapSquare wrapText="bothSides"/>
            <wp:docPr id="176752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27805" name="Picture 1767527805"/>
                    <pic:cNvPicPr/>
                  </pic:nvPicPr>
                  <pic:blipFill rotWithShape="1">
                    <a:blip r:embed="rId37">
                      <a:extLst>
                        <a:ext uri="{28A0092B-C50C-407E-A947-70E740481C1C}">
                          <a14:useLocalDpi xmlns:a14="http://schemas.microsoft.com/office/drawing/2010/main" val="0"/>
                        </a:ext>
                      </a:extLst>
                    </a:blip>
                    <a:srcRect t="2296"/>
                    <a:stretch>
                      <a:fillRect/>
                    </a:stretch>
                  </pic:blipFill>
                  <pic:spPr bwMode="auto">
                    <a:xfrm>
                      <a:off x="0" y="0"/>
                      <a:ext cx="5731510" cy="2717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FFD6BFE" w14:textId="2E563B6A"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27BBB24" w14:textId="77777777" w:rsidR="00724DF1" w:rsidRPr="00724DF1" w:rsidRDefault="00724DF1" w:rsidP="00724DF1">
      <w:pPr>
        <w:pStyle w:val="ListParagraph"/>
        <w:numPr>
          <w:ilvl w:val="0"/>
          <w:numId w:val="11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b/>
          <w:bCs/>
          <w:kern w:val="0"/>
          <w:szCs w:val="24"/>
          <w:lang w:eastAsia="en-IN"/>
          <w14:ligatures w14:val="none"/>
        </w:rPr>
        <w:t>Drivers Validated:</w:t>
      </w:r>
      <w:r w:rsidRPr="00724DF1">
        <w:rPr>
          <w:rFonts w:ascii="Times New Roman" w:eastAsia="Times New Roman" w:hAnsi="Times New Roman" w:cs="Times New Roman"/>
          <w:kern w:val="0"/>
          <w:szCs w:val="24"/>
          <w:lang w:eastAsia="en-IN"/>
          <w14:ligatures w14:val="none"/>
        </w:rPr>
        <w:t xml:space="preserve"> </w:t>
      </w:r>
    </w:p>
    <w:p w14:paraId="1FC738B6" w14:textId="77777777" w:rsidR="00724DF1" w:rsidRPr="00724DF1" w:rsidRDefault="00724DF1" w:rsidP="00724DF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kern w:val="0"/>
          <w:szCs w:val="24"/>
          <w:lang w:eastAsia="en-IN"/>
          <w14:ligatures w14:val="none"/>
        </w:rPr>
        <w:t xml:space="preserve">Through SHAP analysis, it is confirmed that </w:t>
      </w:r>
      <w:r w:rsidRPr="00724DF1">
        <w:rPr>
          <w:rFonts w:ascii="Times New Roman" w:eastAsia="Times New Roman" w:hAnsi="Times New Roman" w:cs="Times New Roman"/>
          <w:b/>
          <w:bCs/>
          <w:kern w:val="0"/>
          <w:szCs w:val="24"/>
          <w:lang w:eastAsia="en-IN"/>
          <w14:ligatures w14:val="none"/>
        </w:rPr>
        <w:t>Tenure</w:t>
      </w:r>
      <w:r w:rsidRPr="00724DF1">
        <w:rPr>
          <w:rFonts w:ascii="Times New Roman" w:eastAsia="Times New Roman" w:hAnsi="Times New Roman" w:cs="Times New Roman"/>
          <w:kern w:val="0"/>
          <w:szCs w:val="24"/>
          <w:lang w:eastAsia="en-IN"/>
          <w14:ligatures w14:val="none"/>
        </w:rPr>
        <w:t xml:space="preserve"> and </w:t>
      </w:r>
      <w:r w:rsidRPr="00724DF1">
        <w:rPr>
          <w:rFonts w:ascii="Times New Roman" w:eastAsia="Times New Roman" w:hAnsi="Times New Roman" w:cs="Times New Roman"/>
          <w:b/>
          <w:bCs/>
          <w:kern w:val="0"/>
          <w:szCs w:val="24"/>
          <w:lang w:eastAsia="en-IN"/>
          <w14:ligatures w14:val="none"/>
        </w:rPr>
        <w:t>estimated salary</w:t>
      </w:r>
      <w:r w:rsidRPr="00724DF1">
        <w:rPr>
          <w:rFonts w:ascii="Times New Roman" w:eastAsia="Times New Roman" w:hAnsi="Times New Roman" w:cs="Times New Roman"/>
          <w:kern w:val="0"/>
          <w:szCs w:val="24"/>
          <w:lang w:eastAsia="en-IN"/>
          <w14:ligatures w14:val="none"/>
        </w:rPr>
        <w:t xml:space="preserve"> are the primary global drivers of churn. Specifically, the Summary Plot reveals a clear inverse relationship where high tenure significantly dampens churn probability.</w:t>
      </w:r>
    </w:p>
    <w:p w14:paraId="38D74F6C" w14:textId="77777777" w:rsidR="00724DF1" w:rsidRPr="00724DF1" w:rsidRDefault="00724DF1" w:rsidP="00724DF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370EA9A4" w14:textId="77777777" w:rsidR="00724DF1" w:rsidRPr="00724DF1" w:rsidRDefault="00724DF1" w:rsidP="00724DF1">
      <w:pPr>
        <w:pStyle w:val="ListParagraph"/>
        <w:numPr>
          <w:ilvl w:val="0"/>
          <w:numId w:val="11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b/>
          <w:bCs/>
          <w:kern w:val="0"/>
          <w:szCs w:val="24"/>
          <w:lang w:eastAsia="en-IN"/>
          <w14:ligatures w14:val="none"/>
        </w:rPr>
        <w:t>Risk Factors Identified:</w:t>
      </w:r>
      <w:r w:rsidRPr="00724DF1">
        <w:rPr>
          <w:rFonts w:ascii="Times New Roman" w:eastAsia="Times New Roman" w:hAnsi="Times New Roman" w:cs="Times New Roman"/>
          <w:kern w:val="0"/>
          <w:szCs w:val="24"/>
          <w:lang w:eastAsia="en-IN"/>
          <w14:ligatures w14:val="none"/>
        </w:rPr>
        <w:t xml:space="preserve"> </w:t>
      </w:r>
    </w:p>
    <w:p w14:paraId="488ED663" w14:textId="77777777" w:rsidR="00724DF1" w:rsidRPr="00724DF1" w:rsidRDefault="00724DF1" w:rsidP="00724DF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kern w:val="0"/>
          <w:szCs w:val="24"/>
          <w:lang w:eastAsia="en-IN"/>
          <w14:ligatures w14:val="none"/>
        </w:rPr>
        <w:t xml:space="preserve">We identified that customers associated with </w:t>
      </w:r>
      <w:r w:rsidRPr="00724DF1">
        <w:rPr>
          <w:rFonts w:ascii="Times New Roman" w:eastAsia="Times New Roman" w:hAnsi="Times New Roman" w:cs="Times New Roman"/>
          <w:b/>
          <w:bCs/>
          <w:kern w:val="0"/>
          <w:szCs w:val="24"/>
          <w:lang w:eastAsia="en-IN"/>
          <w14:ligatures w14:val="none"/>
        </w:rPr>
        <w:t xml:space="preserve">Airtel </w:t>
      </w:r>
      <w:r w:rsidRPr="00724DF1">
        <w:rPr>
          <w:rFonts w:ascii="Times New Roman" w:eastAsia="Times New Roman" w:hAnsi="Times New Roman" w:cs="Times New Roman"/>
          <w:kern w:val="0"/>
          <w:szCs w:val="24"/>
          <w:lang w:eastAsia="en-IN"/>
          <w14:ligatures w14:val="none"/>
        </w:rPr>
        <w:t>exhibit a consistently higher baseline risk, suggesting a need for operator-specific retention strategies.</w:t>
      </w:r>
    </w:p>
    <w:p w14:paraId="2AC37DB1" w14:textId="77777777" w:rsidR="00724DF1" w:rsidRPr="00724DF1" w:rsidRDefault="00724DF1" w:rsidP="00724DF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28B9AE18" w14:textId="77777777" w:rsidR="00724DF1" w:rsidRPr="00724DF1" w:rsidRDefault="00724DF1" w:rsidP="00724DF1">
      <w:pPr>
        <w:pStyle w:val="ListParagraph"/>
        <w:numPr>
          <w:ilvl w:val="0"/>
          <w:numId w:val="11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b/>
          <w:bCs/>
          <w:kern w:val="0"/>
          <w:szCs w:val="24"/>
          <w:lang w:eastAsia="en-IN"/>
          <w14:ligatures w14:val="none"/>
        </w:rPr>
        <w:t>Transparency Achieved:</w:t>
      </w:r>
      <w:r w:rsidRPr="00724DF1">
        <w:rPr>
          <w:rFonts w:ascii="Times New Roman" w:eastAsia="Times New Roman" w:hAnsi="Times New Roman" w:cs="Times New Roman"/>
          <w:kern w:val="0"/>
          <w:szCs w:val="24"/>
          <w:lang w:eastAsia="en-IN"/>
          <w14:ligatures w14:val="none"/>
        </w:rPr>
        <w:t xml:space="preserve"> </w:t>
      </w:r>
    </w:p>
    <w:p w14:paraId="76588A6F" w14:textId="77777777" w:rsidR="00724DF1" w:rsidRPr="00724DF1" w:rsidRDefault="00724DF1" w:rsidP="00724DF1">
      <w:pPr>
        <w:pStyle w:val="ListParagraph"/>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724DF1">
        <w:rPr>
          <w:rFonts w:ascii="Times New Roman" w:eastAsia="Times New Roman" w:hAnsi="Times New Roman" w:cs="Times New Roman"/>
          <w:kern w:val="0"/>
          <w:szCs w:val="24"/>
          <w:lang w:eastAsia="en-IN"/>
          <w14:ligatures w14:val="none"/>
        </w:rPr>
        <w:lastRenderedPageBreak/>
        <w:t xml:space="preserve">Unlike traditional metrics (Accuracy), the Waterfall plots provide granular transparency, allowing customer service agents to see </w:t>
      </w:r>
      <w:r w:rsidRPr="00724DF1">
        <w:rPr>
          <w:rFonts w:ascii="Times New Roman" w:eastAsia="Times New Roman" w:hAnsi="Times New Roman" w:cs="Times New Roman"/>
          <w:i/>
          <w:iCs/>
          <w:kern w:val="0"/>
          <w:szCs w:val="24"/>
          <w:lang w:eastAsia="en-IN"/>
          <w14:ligatures w14:val="none"/>
        </w:rPr>
        <w:t>why</w:t>
      </w:r>
      <w:r w:rsidRPr="00724DF1">
        <w:rPr>
          <w:rFonts w:ascii="Times New Roman" w:eastAsia="Times New Roman" w:hAnsi="Times New Roman" w:cs="Times New Roman"/>
          <w:kern w:val="0"/>
          <w:szCs w:val="24"/>
          <w:lang w:eastAsia="en-IN"/>
          <w14:ligatures w14:val="none"/>
        </w:rPr>
        <w:t xml:space="preserve"> a specific user is flagged. For example, we showed that for high-risk profiles, </w:t>
      </w:r>
      <w:r w:rsidRPr="00724DF1">
        <w:rPr>
          <w:rFonts w:ascii="Times New Roman" w:eastAsia="Times New Roman" w:hAnsi="Times New Roman" w:cs="Times New Roman"/>
          <w:b/>
          <w:bCs/>
          <w:kern w:val="0"/>
          <w:szCs w:val="24"/>
          <w:lang w:eastAsia="en-IN"/>
          <w14:ligatures w14:val="none"/>
        </w:rPr>
        <w:t>Low Data Usage</w:t>
      </w:r>
      <w:r w:rsidRPr="00724DF1">
        <w:rPr>
          <w:rFonts w:ascii="Times New Roman" w:eastAsia="Times New Roman" w:hAnsi="Times New Roman" w:cs="Times New Roman"/>
          <w:kern w:val="0"/>
          <w:szCs w:val="24"/>
          <w:lang w:eastAsia="en-IN"/>
          <w14:ligatures w14:val="none"/>
        </w:rPr>
        <w:t xml:space="preserve"> combined with </w:t>
      </w:r>
      <w:r w:rsidRPr="00724DF1">
        <w:rPr>
          <w:rFonts w:ascii="Times New Roman" w:eastAsia="Times New Roman" w:hAnsi="Times New Roman" w:cs="Times New Roman"/>
          <w:b/>
          <w:bCs/>
          <w:kern w:val="0"/>
          <w:szCs w:val="24"/>
          <w:lang w:eastAsia="en-IN"/>
          <w14:ligatures w14:val="none"/>
        </w:rPr>
        <w:t>High Monthly Bills</w:t>
      </w:r>
      <w:r w:rsidRPr="00724DF1">
        <w:rPr>
          <w:rFonts w:ascii="Times New Roman" w:eastAsia="Times New Roman" w:hAnsi="Times New Roman" w:cs="Times New Roman"/>
          <w:kern w:val="0"/>
          <w:szCs w:val="24"/>
          <w:lang w:eastAsia="en-IN"/>
          <w14:ligatures w14:val="none"/>
        </w:rPr>
        <w:t xml:space="preserve"> are the distinct triggers, enabling personalized intervention.</w:t>
      </w:r>
    </w:p>
    <w:p w14:paraId="6B695200" w14:textId="77777777" w:rsidR="00724DF1" w:rsidRDefault="00724DF1"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B210386" w14:textId="4D432228" w:rsidR="00617E97" w:rsidRDefault="00617E97" w:rsidP="003E41E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17E97">
        <w:rPr>
          <w:rFonts w:ascii="Times New Roman" w:eastAsia="Times New Roman" w:hAnsi="Times New Roman" w:cs="Times New Roman"/>
          <w:b/>
          <w:bCs/>
          <w:kern w:val="0"/>
          <w:sz w:val="27"/>
          <w:szCs w:val="27"/>
          <w:lang w:eastAsia="en-IN"/>
          <w14:ligatures w14:val="none"/>
        </w:rPr>
        <w:t>4.</w:t>
      </w:r>
      <w:r w:rsidR="003E41E9">
        <w:rPr>
          <w:rFonts w:ascii="Times New Roman" w:eastAsia="Times New Roman" w:hAnsi="Times New Roman" w:cs="Times New Roman"/>
          <w:b/>
          <w:bCs/>
          <w:kern w:val="0"/>
          <w:sz w:val="27"/>
          <w:szCs w:val="27"/>
          <w:lang w:eastAsia="en-IN"/>
          <w14:ligatures w14:val="none"/>
        </w:rPr>
        <w:t>2.4 Conclusion from SHAP</w:t>
      </w:r>
    </w:p>
    <w:p w14:paraId="1162BDCB" w14:textId="3392CAD8" w:rsidR="003E41E9" w:rsidRDefault="003E41E9" w:rsidP="003E41E9">
      <w:pPr>
        <w:spacing w:before="100" w:beforeAutospacing="1" w:after="100" w:afterAutospacing="1" w:line="240" w:lineRule="auto"/>
        <w:outlineLvl w:val="2"/>
        <w:rPr>
          <w:rFonts w:ascii="Times New Roman" w:hAnsi="Times New Roman" w:cs="Times New Roman"/>
        </w:rPr>
      </w:pPr>
      <w:r w:rsidRPr="003E41E9">
        <w:rPr>
          <w:rFonts w:ascii="Times New Roman" w:hAnsi="Times New Roman" w:cs="Times New Roman"/>
        </w:rPr>
        <w:t xml:space="preserve">The implementation of SHAP has successfully bridged the gap between high-performance "black box" modeling and business interpretability. By decomposing individual predictions into additive feature contributions, we have moved beyond simple accuracy metrics to a granular understanding of churn causality. The SHAP global summary identified </w:t>
      </w:r>
      <w:r w:rsidRPr="003E41E9">
        <w:rPr>
          <w:rFonts w:ascii="Times New Roman" w:hAnsi="Times New Roman" w:cs="Times New Roman"/>
          <w:b/>
          <w:bCs/>
        </w:rPr>
        <w:t>usage intensity (calls made)</w:t>
      </w:r>
      <w:r w:rsidRPr="003E41E9">
        <w:rPr>
          <w:rFonts w:ascii="Times New Roman" w:hAnsi="Times New Roman" w:cs="Times New Roman"/>
        </w:rPr>
        <w:t xml:space="preserve"> and </w:t>
      </w:r>
      <w:r w:rsidRPr="003E41E9">
        <w:rPr>
          <w:rFonts w:ascii="Times New Roman" w:hAnsi="Times New Roman" w:cs="Times New Roman"/>
          <w:b/>
          <w:bCs/>
        </w:rPr>
        <w:t>demographic volatility (age)</w:t>
      </w:r>
      <w:r w:rsidRPr="003E41E9">
        <w:rPr>
          <w:rFonts w:ascii="Times New Roman" w:hAnsi="Times New Roman" w:cs="Times New Roman"/>
        </w:rPr>
        <w:t xml:space="preserve"> as the primary drivers of churn, providing a mathematical validation for the patterns observed in the predictive phase.</w:t>
      </w:r>
    </w:p>
    <w:p w14:paraId="23805A21" w14:textId="2938C59E" w:rsidR="003E41E9" w:rsidRDefault="00FF2847" w:rsidP="003E41E9">
      <w:pPr>
        <w:spacing w:before="100" w:beforeAutospacing="1" w:after="100" w:afterAutospacing="1" w:line="240" w:lineRule="auto"/>
        <w:outlineLvl w:val="2"/>
        <w:rPr>
          <w:rFonts w:ascii="Times New Roman" w:hAnsi="Times New Roman" w:cs="Times New Roman"/>
          <w:b/>
          <w:bCs/>
          <w:sz w:val="32"/>
          <w:szCs w:val="32"/>
        </w:rPr>
      </w:pPr>
      <w:r w:rsidRPr="00FF2847">
        <w:rPr>
          <w:rFonts w:ascii="Times New Roman" w:hAnsi="Times New Roman" w:cs="Times New Roman"/>
          <w:b/>
          <w:bCs/>
          <w:sz w:val="32"/>
          <w:szCs w:val="32"/>
        </w:rPr>
        <w:t>4.3 Dimensionality Reduction using Principal Component Analysis (PCA)</w:t>
      </w:r>
    </w:p>
    <w:p w14:paraId="5C0780A5" w14:textId="5C670737" w:rsidR="00FF2847" w:rsidRPr="00FF2847" w:rsidRDefault="00FF2847" w:rsidP="00FF2847">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4.3.1 </w:t>
      </w:r>
      <w:r w:rsidRPr="00FF2847">
        <w:rPr>
          <w:rFonts w:ascii="Times New Roman" w:eastAsia="Times New Roman" w:hAnsi="Times New Roman" w:cs="Times New Roman"/>
          <w:b/>
          <w:bCs/>
          <w:kern w:val="0"/>
          <w:sz w:val="28"/>
          <w:szCs w:val="28"/>
          <w:lang w:eastAsia="en-IN"/>
          <w14:ligatures w14:val="none"/>
        </w:rPr>
        <w:t>Introduction to PCA and Rationale</w:t>
      </w:r>
    </w:p>
    <w:p w14:paraId="26DF12CF" w14:textId="77777777" w:rsidR="00FF2847" w:rsidRPr="00FF2847" w:rsidRDefault="00FF2847" w:rsidP="00FF284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Principal Component Analysis (PCA)</w:t>
      </w:r>
      <w:r w:rsidRPr="00FF2847">
        <w:rPr>
          <w:rFonts w:ascii="Times New Roman" w:eastAsia="Times New Roman" w:hAnsi="Times New Roman" w:cs="Times New Roman"/>
          <w:kern w:val="0"/>
          <w:szCs w:val="24"/>
          <w:lang w:eastAsia="en-IN"/>
          <w14:ligatures w14:val="none"/>
        </w:rPr>
        <w:t xml:space="preserve"> is a statistical technique used for dimensionality reduction while preserving as much of the data's variation as possible. In this project, our dataset contains numerous behavioral and demographic variables that may be highly correlated (multicollinearity).</w:t>
      </w:r>
    </w:p>
    <w:p w14:paraId="56E15302" w14:textId="77777777" w:rsidR="00FF2847" w:rsidRPr="00FF2847" w:rsidRDefault="00FF2847" w:rsidP="00FF284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Why are we using it?</w:t>
      </w:r>
    </w:p>
    <w:p w14:paraId="1D3A5C54" w14:textId="77777777" w:rsidR="00FF2847" w:rsidRPr="00FF2847" w:rsidRDefault="00FF2847" w:rsidP="00FF2847">
      <w:pPr>
        <w:numPr>
          <w:ilvl w:val="0"/>
          <w:numId w:val="10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Feature Compression:</w:t>
      </w:r>
      <w:r w:rsidRPr="00FF2847">
        <w:rPr>
          <w:rFonts w:ascii="Times New Roman" w:eastAsia="Times New Roman" w:hAnsi="Times New Roman" w:cs="Times New Roman"/>
          <w:kern w:val="0"/>
          <w:szCs w:val="24"/>
          <w:lang w:eastAsia="en-IN"/>
          <w14:ligatures w14:val="none"/>
        </w:rPr>
        <w:t xml:space="preserve"> To transform a large set of variables into a smaller set of "Principal Components" that still contain most of the information in the original dataset.</w:t>
      </w:r>
    </w:p>
    <w:p w14:paraId="62F4CBDE" w14:textId="77777777" w:rsidR="00FF2847" w:rsidRPr="00FF2847" w:rsidRDefault="00FF2847" w:rsidP="00FF2847">
      <w:pPr>
        <w:numPr>
          <w:ilvl w:val="0"/>
          <w:numId w:val="10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Simplifying Complexity:</w:t>
      </w:r>
      <w:r w:rsidRPr="00FF2847">
        <w:rPr>
          <w:rFonts w:ascii="Times New Roman" w:eastAsia="Times New Roman" w:hAnsi="Times New Roman" w:cs="Times New Roman"/>
          <w:kern w:val="0"/>
          <w:szCs w:val="24"/>
          <w:lang w:eastAsia="en-IN"/>
          <w14:ligatures w14:val="none"/>
        </w:rPr>
        <w:t xml:space="preserve"> By reducing the number of variables, we can visualize high-dimensional data in 2D or 3D space.</w:t>
      </w:r>
    </w:p>
    <w:p w14:paraId="3926BF61" w14:textId="35113283" w:rsidR="00FF2847" w:rsidRPr="00FF2847" w:rsidRDefault="00FF2847" w:rsidP="00FF2847">
      <w:pPr>
        <w:numPr>
          <w:ilvl w:val="0"/>
          <w:numId w:val="10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Identifying Latent Patterns:</w:t>
      </w:r>
      <w:r w:rsidRPr="00FF2847">
        <w:rPr>
          <w:rFonts w:ascii="Times New Roman" w:eastAsia="Times New Roman" w:hAnsi="Times New Roman" w:cs="Times New Roman"/>
          <w:kern w:val="0"/>
          <w:szCs w:val="24"/>
          <w:lang w:eastAsia="en-IN"/>
          <w14:ligatures w14:val="none"/>
        </w:rPr>
        <w:t xml:space="preserve"> PCA helps us discover underlying structures in customer behavior that aren't immediately obvious, such as a "High-Usage Factor" that combines calls, SMS, and data.</w:t>
      </w:r>
    </w:p>
    <w:p w14:paraId="1E88B4C5" w14:textId="18BBC193" w:rsidR="00FF2847" w:rsidRPr="00FF2847" w:rsidRDefault="00FF2847" w:rsidP="00FF2847">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4.3.3 </w:t>
      </w:r>
      <w:r w:rsidRPr="00FF2847">
        <w:rPr>
          <w:rFonts w:ascii="Times New Roman" w:eastAsia="Times New Roman" w:hAnsi="Times New Roman" w:cs="Times New Roman"/>
          <w:b/>
          <w:bCs/>
          <w:kern w:val="0"/>
          <w:sz w:val="28"/>
          <w:szCs w:val="28"/>
          <w:lang w:eastAsia="en-IN"/>
          <w14:ligatures w14:val="none"/>
        </w:rPr>
        <w:t>Implementation: How we incorporated PCA</w:t>
      </w:r>
    </w:p>
    <w:p w14:paraId="7D8BBCCF" w14:textId="77777777" w:rsidR="00FF2847" w:rsidRPr="00FF2847" w:rsidRDefault="00FF2847" w:rsidP="00FF284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kern w:val="0"/>
          <w:szCs w:val="24"/>
          <w:lang w:eastAsia="en-IN"/>
          <w14:ligatures w14:val="none"/>
        </w:rPr>
        <w:t>We integrated PCA into the framework to analyze the feature space used by our ensemble models. The implementation steps were:</w:t>
      </w:r>
    </w:p>
    <w:p w14:paraId="02385B4E" w14:textId="77777777" w:rsidR="00FF2847" w:rsidRPr="00FF2847" w:rsidRDefault="00FF2847" w:rsidP="00FF2847">
      <w:pPr>
        <w:numPr>
          <w:ilvl w:val="0"/>
          <w:numId w:val="10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Component Extraction:</w:t>
      </w:r>
      <w:r w:rsidRPr="00FF2847">
        <w:rPr>
          <w:rFonts w:ascii="Times New Roman" w:eastAsia="Times New Roman" w:hAnsi="Times New Roman" w:cs="Times New Roman"/>
          <w:kern w:val="0"/>
          <w:szCs w:val="24"/>
          <w:lang w:eastAsia="en-IN"/>
          <w14:ligatures w14:val="none"/>
        </w:rPr>
        <w:t xml:space="preserve"> We calculated the covariance matrix and extracted the eigenvectors and eigenvalues to determine the </w:t>
      </w:r>
      <w:r w:rsidRPr="00FF2847">
        <w:rPr>
          <w:rFonts w:ascii="Times New Roman" w:eastAsia="Times New Roman" w:hAnsi="Times New Roman" w:cs="Times New Roman"/>
          <w:b/>
          <w:bCs/>
          <w:kern w:val="0"/>
          <w:szCs w:val="24"/>
          <w:lang w:eastAsia="en-IN"/>
          <w14:ligatures w14:val="none"/>
        </w:rPr>
        <w:t>Principal Components (PCs)</w:t>
      </w:r>
      <w:r w:rsidRPr="00FF2847">
        <w:rPr>
          <w:rFonts w:ascii="Times New Roman" w:eastAsia="Times New Roman" w:hAnsi="Times New Roman" w:cs="Times New Roman"/>
          <w:kern w:val="0"/>
          <w:szCs w:val="24"/>
          <w:lang w:eastAsia="en-IN"/>
          <w14:ligatures w14:val="none"/>
        </w:rPr>
        <w:t>.</w:t>
      </w:r>
    </w:p>
    <w:p w14:paraId="515359C9" w14:textId="03D14D22" w:rsidR="00FF2847" w:rsidRPr="00FF2847" w:rsidRDefault="00FF2847" w:rsidP="00FF2847">
      <w:pPr>
        <w:numPr>
          <w:ilvl w:val="0"/>
          <w:numId w:val="10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b/>
          <w:bCs/>
          <w:kern w:val="0"/>
          <w:szCs w:val="24"/>
          <w:lang w:eastAsia="en-IN"/>
          <w14:ligatures w14:val="none"/>
        </w:rPr>
        <w:t>Variance Analysis:</w:t>
      </w:r>
      <w:r w:rsidRPr="00FF2847">
        <w:rPr>
          <w:rFonts w:ascii="Times New Roman" w:eastAsia="Times New Roman" w:hAnsi="Times New Roman" w:cs="Times New Roman"/>
          <w:kern w:val="0"/>
          <w:szCs w:val="24"/>
          <w:lang w:eastAsia="en-IN"/>
          <w14:ligatures w14:val="none"/>
        </w:rPr>
        <w:t xml:space="preserve"> We utilized a </w:t>
      </w:r>
      <w:r w:rsidRPr="00FF2847">
        <w:rPr>
          <w:rFonts w:ascii="Times New Roman" w:eastAsia="Times New Roman" w:hAnsi="Times New Roman" w:cs="Times New Roman"/>
          <w:b/>
          <w:bCs/>
          <w:kern w:val="0"/>
          <w:szCs w:val="24"/>
          <w:lang w:eastAsia="en-IN"/>
          <w14:ligatures w14:val="none"/>
        </w:rPr>
        <w:t>Scree Plot</w:t>
      </w:r>
      <w:r w:rsidRPr="00FF2847">
        <w:rPr>
          <w:rFonts w:ascii="Times New Roman" w:eastAsia="Times New Roman" w:hAnsi="Times New Roman" w:cs="Times New Roman"/>
          <w:kern w:val="0"/>
          <w:szCs w:val="24"/>
          <w:lang w:eastAsia="en-IN"/>
          <w14:ligatures w14:val="none"/>
        </w:rPr>
        <w:t xml:space="preserve"> to determine the optimal number of components, ensuring that the selected PCs explained at least 70-80% of the total variance.</w:t>
      </w:r>
    </w:p>
    <w:p w14:paraId="05A85DD2" w14:textId="10BBD9F5" w:rsidR="00FF2847" w:rsidRPr="00FF2847" w:rsidRDefault="00FF2847" w:rsidP="00FF2847">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FF2847">
        <w:rPr>
          <w:rFonts w:ascii="Times New Roman" w:eastAsia="Times New Roman" w:hAnsi="Times New Roman" w:cs="Times New Roman"/>
          <w:b/>
          <w:bCs/>
          <w:kern w:val="0"/>
          <w:sz w:val="28"/>
          <w:szCs w:val="28"/>
          <w:lang w:eastAsia="en-IN"/>
          <w14:ligatures w14:val="none"/>
        </w:rPr>
        <w:lastRenderedPageBreak/>
        <w:t>4.3.4 Interpretation and Key Findings</w:t>
      </w:r>
    </w:p>
    <w:p w14:paraId="2724070D" w14:textId="77777777" w:rsidR="00FF2847" w:rsidRDefault="00FF2847" w:rsidP="00FF284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kern w:val="0"/>
          <w:szCs w:val="24"/>
          <w:lang w:eastAsia="en-IN"/>
          <w14:ligatures w14:val="none"/>
        </w:rPr>
        <w:t>The PCA output provided a clear map of how our features cluster together:</w:t>
      </w:r>
    </w:p>
    <w:p w14:paraId="02C4FB2A" w14:textId="30D57AB5" w:rsidR="0064216C" w:rsidRPr="00F252CD" w:rsidRDefault="0064216C" w:rsidP="0064216C">
      <w:pPr>
        <w:ind w:left="360"/>
        <w:rPr>
          <w:rFonts w:ascii="Times New Roman" w:hAnsi="Times New Roman" w:cs="Times New Roman"/>
          <w:b/>
          <w:bCs/>
        </w:rPr>
      </w:pPr>
      <w:r>
        <w:rPr>
          <w:b/>
          <w:bCs/>
          <w:noProof/>
          <w:sz w:val="36"/>
          <w:szCs w:val="36"/>
        </w:rPr>
        <w:drawing>
          <wp:anchor distT="0" distB="0" distL="114300" distR="114300" simplePos="0" relativeHeight="251697152" behindDoc="0" locked="0" layoutInCell="1" allowOverlap="1" wp14:anchorId="4CC678C6" wp14:editId="4862B41B">
            <wp:simplePos x="0" y="0"/>
            <wp:positionH relativeFrom="column">
              <wp:posOffset>2783840</wp:posOffset>
            </wp:positionH>
            <wp:positionV relativeFrom="paragraph">
              <wp:posOffset>0</wp:posOffset>
            </wp:positionV>
            <wp:extent cx="2700655" cy="1724025"/>
            <wp:effectExtent l="0" t="0" r="4445" b="9525"/>
            <wp:wrapSquare wrapText="bothSides"/>
            <wp:docPr id="177292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26790" name="Picture 1772926790"/>
                    <pic:cNvPicPr/>
                  </pic:nvPicPr>
                  <pic:blipFill>
                    <a:blip r:embed="rId38">
                      <a:extLst>
                        <a:ext uri="{28A0092B-C50C-407E-A947-70E740481C1C}">
                          <a14:useLocalDpi xmlns:a14="http://schemas.microsoft.com/office/drawing/2010/main" val="0"/>
                        </a:ext>
                      </a:extLst>
                    </a:blip>
                    <a:stretch>
                      <a:fillRect/>
                    </a:stretch>
                  </pic:blipFill>
                  <pic:spPr>
                    <a:xfrm>
                      <a:off x="0" y="0"/>
                      <a:ext cx="2700655" cy="172402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6"/>
          <w:szCs w:val="36"/>
        </w:rPr>
        <w:drawing>
          <wp:anchor distT="0" distB="0" distL="114300" distR="114300" simplePos="0" relativeHeight="251695104" behindDoc="0" locked="0" layoutInCell="1" allowOverlap="1" wp14:anchorId="0BB19446" wp14:editId="2F9CA422">
            <wp:simplePos x="0" y="0"/>
            <wp:positionH relativeFrom="margin">
              <wp:align>left</wp:align>
            </wp:positionH>
            <wp:positionV relativeFrom="paragraph">
              <wp:posOffset>0</wp:posOffset>
            </wp:positionV>
            <wp:extent cx="2695575" cy="1749425"/>
            <wp:effectExtent l="0" t="0" r="9525" b="3175"/>
            <wp:wrapSquare wrapText="bothSides"/>
            <wp:docPr id="504032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32464" name="Picture 5040324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95575" cy="1749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Cs w:val="24"/>
          <w:lang w:eastAsia="en-IN"/>
          <w14:ligatures w14:val="none"/>
        </w:rPr>
        <w:br/>
      </w:r>
      <w:r w:rsidRPr="00F252CD">
        <w:rPr>
          <w:rFonts w:ascii="Times New Roman" w:hAnsi="Times New Roman" w:cs="Times New Roman"/>
          <w:b/>
          <w:bCs/>
        </w:rPr>
        <w:t>4.3.4.1 Scree &amp; Cumulative Variance Plots</w:t>
      </w:r>
    </w:p>
    <w:p w14:paraId="59E42484" w14:textId="5B7A634F" w:rsidR="0064216C" w:rsidRPr="00F252CD" w:rsidRDefault="0064216C" w:rsidP="0064216C">
      <w:pPr>
        <w:pStyle w:val="ListParagraph"/>
        <w:numPr>
          <w:ilvl w:val="0"/>
          <w:numId w:val="111"/>
        </w:numPr>
        <w:rPr>
          <w:rFonts w:ascii="Times New Roman" w:hAnsi="Times New Roman" w:cs="Times New Roman"/>
        </w:rPr>
      </w:pPr>
      <w:r w:rsidRPr="00F252CD">
        <w:rPr>
          <w:rFonts w:ascii="Times New Roman" w:eastAsia="Times New Roman" w:hAnsi="Times New Roman" w:cs="Times New Roman"/>
          <w:kern w:val="0"/>
          <w:szCs w:val="24"/>
          <w:lang w:eastAsia="en-IN"/>
          <w14:ligatures w14:val="none"/>
        </w:rPr>
        <w:t>Each principal component explains ~16–17% variance</w:t>
      </w:r>
    </w:p>
    <w:p w14:paraId="2059C6E1" w14:textId="71E4FB95" w:rsidR="0064216C" w:rsidRPr="00F252CD" w:rsidRDefault="0064216C" w:rsidP="0064216C">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252CD">
        <w:rPr>
          <w:rFonts w:ascii="Times New Roman" w:eastAsia="Times New Roman" w:hAnsi="Times New Roman" w:cs="Times New Roman"/>
          <w:b/>
          <w:bCs/>
          <w:kern w:val="0"/>
          <w:szCs w:val="24"/>
          <w:lang w:eastAsia="en-IN"/>
          <w14:ligatures w14:val="none"/>
        </w:rPr>
        <w:t>Top 5 components explain ~83% of total behaviour</w:t>
      </w:r>
    </w:p>
    <w:p w14:paraId="6274F141" w14:textId="181A4C5E" w:rsidR="00F252CD" w:rsidRPr="00F252CD" w:rsidRDefault="00F252CD" w:rsidP="00F252CD">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252CD">
        <w:rPr>
          <w:rFonts w:ascii="Times New Roman" w:eastAsia="Times New Roman" w:hAnsi="Times New Roman" w:cs="Times New Roman"/>
          <w:kern w:val="0"/>
          <w:szCs w:val="24"/>
          <w:lang w:eastAsia="en-IN"/>
          <w14:ligatures w14:val="none"/>
        </w:rPr>
        <w:t xml:space="preserve">Confirms churn behaviour is </w:t>
      </w:r>
      <w:r w:rsidRPr="00F252CD">
        <w:rPr>
          <w:rFonts w:ascii="Times New Roman" w:eastAsia="Times New Roman" w:hAnsi="Times New Roman" w:cs="Times New Roman"/>
          <w:b/>
          <w:bCs/>
          <w:kern w:val="0"/>
          <w:szCs w:val="24"/>
          <w:lang w:eastAsia="en-IN"/>
          <w14:ligatures w14:val="none"/>
        </w:rPr>
        <w:t>multi-dimensional</w:t>
      </w:r>
      <w:r w:rsidRPr="00F252CD">
        <w:rPr>
          <w:rFonts w:ascii="Times New Roman" w:eastAsia="Times New Roman" w:hAnsi="Times New Roman" w:cs="Times New Roman"/>
          <w:kern w:val="0"/>
          <w:szCs w:val="24"/>
          <w:lang w:eastAsia="en-IN"/>
          <w14:ligatures w14:val="none"/>
        </w:rPr>
        <w:t>, not driven by a single feature</w:t>
      </w:r>
    </w:p>
    <w:p w14:paraId="0FDC776C" w14:textId="126F132F" w:rsidR="00F252CD" w:rsidRPr="00F252CD" w:rsidRDefault="00F252CD" w:rsidP="00F252CD">
      <w:pPr>
        <w:spacing w:before="100" w:beforeAutospacing="1" w:after="100" w:afterAutospacing="1" w:line="240" w:lineRule="auto"/>
        <w:ind w:left="360"/>
        <w:rPr>
          <w:rFonts w:ascii="Times New Roman" w:eastAsia="Times New Roman" w:hAnsi="Times New Roman" w:cs="Times New Roman"/>
          <w:b/>
          <w:bCs/>
          <w:kern w:val="0"/>
          <w:szCs w:val="24"/>
          <w:lang w:eastAsia="en-IN"/>
          <w14:ligatures w14:val="none"/>
        </w:rPr>
      </w:pPr>
      <w:r>
        <w:rPr>
          <w:rFonts w:ascii="Times New Roman" w:eastAsia="Times New Roman" w:hAnsi="Times New Roman" w:cs="Times New Roman"/>
          <w:noProof/>
          <w:kern w:val="0"/>
          <w:szCs w:val="24"/>
          <w:lang w:eastAsia="en-IN"/>
        </w:rPr>
        <w:drawing>
          <wp:anchor distT="0" distB="0" distL="114300" distR="114300" simplePos="0" relativeHeight="251699200" behindDoc="0" locked="0" layoutInCell="1" allowOverlap="1" wp14:anchorId="52E5D9F9" wp14:editId="4A3FAE51">
            <wp:simplePos x="0" y="0"/>
            <wp:positionH relativeFrom="margin">
              <wp:align>right</wp:align>
            </wp:positionH>
            <wp:positionV relativeFrom="paragraph">
              <wp:posOffset>4445</wp:posOffset>
            </wp:positionV>
            <wp:extent cx="2781300" cy="2105660"/>
            <wp:effectExtent l="0" t="0" r="0" b="8890"/>
            <wp:wrapSquare wrapText="bothSides"/>
            <wp:docPr id="85788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7246" name="Picture 857887246"/>
                    <pic:cNvPicPr/>
                  </pic:nvPicPr>
                  <pic:blipFill>
                    <a:blip r:embed="rId40">
                      <a:extLst>
                        <a:ext uri="{28A0092B-C50C-407E-A947-70E740481C1C}">
                          <a14:useLocalDpi xmlns:a14="http://schemas.microsoft.com/office/drawing/2010/main" val="0"/>
                        </a:ext>
                      </a:extLst>
                    </a:blip>
                    <a:stretch>
                      <a:fillRect/>
                    </a:stretch>
                  </pic:blipFill>
                  <pic:spPr>
                    <a:xfrm>
                      <a:off x="0" y="0"/>
                      <a:ext cx="2781300" cy="2105660"/>
                    </a:xfrm>
                    <a:prstGeom prst="rect">
                      <a:avLst/>
                    </a:prstGeom>
                  </pic:spPr>
                </pic:pic>
              </a:graphicData>
            </a:graphic>
            <wp14:sizeRelH relativeFrom="margin">
              <wp14:pctWidth>0</wp14:pctWidth>
            </wp14:sizeRelH>
            <wp14:sizeRelV relativeFrom="margin">
              <wp14:pctHeight>0</wp14:pctHeight>
            </wp14:sizeRelV>
          </wp:anchor>
        </w:drawing>
      </w:r>
      <w:r w:rsidRPr="00F252CD">
        <w:rPr>
          <w:rFonts w:ascii="Times New Roman" w:eastAsia="Times New Roman" w:hAnsi="Times New Roman" w:cs="Times New Roman"/>
          <w:b/>
          <w:bCs/>
          <w:kern w:val="0"/>
          <w:szCs w:val="24"/>
          <w:lang w:eastAsia="en-IN"/>
          <w14:ligatures w14:val="none"/>
        </w:rPr>
        <w:t>4.3.4.2 PCA Scatter Plot (Churn vs Non-Churn)</w:t>
      </w:r>
    </w:p>
    <w:p w14:paraId="17DE2B6D" w14:textId="103F8435" w:rsidR="00F252CD" w:rsidRPr="00F252CD" w:rsidRDefault="00F252CD" w:rsidP="00F252CD">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252CD">
        <w:rPr>
          <w:rFonts w:ascii="Times New Roman" w:eastAsia="Times New Roman" w:hAnsi="Times New Roman" w:cs="Times New Roman"/>
          <w:kern w:val="0"/>
          <w:szCs w:val="24"/>
          <w:lang w:eastAsia="en-IN"/>
          <w14:ligatures w14:val="none"/>
        </w:rPr>
        <w:t>Churners and non-churners overlap</w:t>
      </w:r>
      <w:r>
        <w:rPr>
          <w:rFonts w:ascii="Times New Roman" w:eastAsia="Times New Roman" w:hAnsi="Times New Roman" w:cs="Times New Roman"/>
          <w:kern w:val="0"/>
          <w:szCs w:val="24"/>
          <w:lang w:eastAsia="en-IN"/>
          <w14:ligatures w14:val="none"/>
        </w:rPr>
        <w:t xml:space="preserve"> </w:t>
      </w:r>
      <w:r w:rsidRPr="00F252CD">
        <w:rPr>
          <w:rFonts w:ascii="Times New Roman" w:eastAsia="Times New Roman" w:hAnsi="Times New Roman" w:cs="Times New Roman"/>
          <w:kern w:val="0"/>
          <w:szCs w:val="24"/>
          <w:lang w:eastAsia="en-IN"/>
          <w14:ligatures w14:val="none"/>
        </w:rPr>
        <w:t>heavily</w:t>
      </w:r>
    </w:p>
    <w:p w14:paraId="4134A91F" w14:textId="77777777" w:rsidR="00F252CD" w:rsidRPr="00F252CD" w:rsidRDefault="00F252CD" w:rsidP="00F252CD">
      <w:pPr>
        <w:pStyle w:val="ListParagraph"/>
        <w:numPr>
          <w:ilvl w:val="0"/>
          <w:numId w:val="1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252CD">
        <w:rPr>
          <w:rFonts w:ascii="Times New Roman" w:eastAsia="Times New Roman" w:hAnsi="Times New Roman" w:cs="Times New Roman"/>
          <w:kern w:val="0"/>
          <w:szCs w:val="24"/>
          <w:lang w:eastAsia="en-IN"/>
          <w14:ligatures w14:val="none"/>
        </w:rPr>
        <w:t>No clean linear boundary exists</w:t>
      </w:r>
    </w:p>
    <w:p w14:paraId="1C48F0C4" w14:textId="77777777" w:rsidR="00F252CD" w:rsidRPr="00F252CD" w:rsidRDefault="00F252CD" w:rsidP="00F252CD">
      <w:pPr>
        <w:pStyle w:val="ListParagraph"/>
        <w:numPr>
          <w:ilvl w:val="0"/>
          <w:numId w:val="11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252CD">
        <w:rPr>
          <w:rFonts w:ascii="Times New Roman" w:eastAsia="Times New Roman" w:hAnsi="Times New Roman" w:cs="Times New Roman"/>
          <w:kern w:val="0"/>
          <w:szCs w:val="24"/>
          <w:lang w:eastAsia="en-IN"/>
          <w14:ligatures w14:val="none"/>
        </w:rPr>
        <w:t>This directly justifies your use of Random Forest, LightGBM, Deep Learning later.</w:t>
      </w:r>
    </w:p>
    <w:p w14:paraId="0A822E99" w14:textId="77777777" w:rsidR="00F252CD" w:rsidRPr="00F252CD" w:rsidRDefault="00F252CD" w:rsidP="00F252CD">
      <w:pPr>
        <w:pStyle w:val="ListParagraph"/>
        <w:numPr>
          <w:ilvl w:val="0"/>
          <w:numId w:val="112"/>
        </w:numPr>
        <w:rPr>
          <w:rFonts w:ascii="Times New Roman" w:hAnsi="Times New Roman" w:cs="Times New Roman"/>
          <w:sz w:val="36"/>
          <w:szCs w:val="36"/>
        </w:rPr>
      </w:pPr>
      <w:r w:rsidRPr="00F252CD">
        <w:rPr>
          <w:rFonts w:ascii="Times New Roman" w:hAnsi="Times New Roman" w:cs="Times New Roman"/>
        </w:rPr>
        <w:t>Churn cannot be separated by a single rule or threshold. Customers churn due to overlapping behavioural patterns.</w:t>
      </w:r>
    </w:p>
    <w:p w14:paraId="6E2DDC24" w14:textId="7DAF5A19"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r>
        <w:rPr>
          <w:noProof/>
          <w:sz w:val="36"/>
          <w:szCs w:val="36"/>
        </w:rPr>
        <w:drawing>
          <wp:anchor distT="0" distB="0" distL="114300" distR="114300" simplePos="0" relativeHeight="251700224" behindDoc="0" locked="0" layoutInCell="1" allowOverlap="1" wp14:anchorId="4436A599" wp14:editId="4B205FFA">
            <wp:simplePos x="0" y="0"/>
            <wp:positionH relativeFrom="margin">
              <wp:align>center</wp:align>
            </wp:positionH>
            <wp:positionV relativeFrom="paragraph">
              <wp:posOffset>213360</wp:posOffset>
            </wp:positionV>
            <wp:extent cx="4170680" cy="2542540"/>
            <wp:effectExtent l="0" t="0" r="1270" b="0"/>
            <wp:wrapSquare wrapText="bothSides"/>
            <wp:docPr id="104706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65472" name="Picture 1047065472"/>
                    <pic:cNvPicPr/>
                  </pic:nvPicPr>
                  <pic:blipFill rotWithShape="1">
                    <a:blip r:embed="rId41">
                      <a:extLst>
                        <a:ext uri="{28A0092B-C50C-407E-A947-70E740481C1C}">
                          <a14:useLocalDpi xmlns:a14="http://schemas.microsoft.com/office/drawing/2010/main" val="0"/>
                        </a:ext>
                      </a:extLst>
                    </a:blip>
                    <a:srcRect l="2749" t="2937" r="5694" b="-309"/>
                    <a:stretch>
                      <a:fillRect/>
                    </a:stretch>
                  </pic:blipFill>
                  <pic:spPr bwMode="auto">
                    <a:xfrm>
                      <a:off x="0" y="0"/>
                      <a:ext cx="4170680" cy="2542540"/>
                    </a:xfrm>
                    <a:prstGeom prst="rect">
                      <a:avLst/>
                    </a:prstGeom>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kern w:val="0"/>
          <w:szCs w:val="24"/>
          <w:lang w:eastAsia="en-IN"/>
          <w14:ligatures w14:val="none"/>
        </w:rPr>
        <w:br/>
      </w:r>
    </w:p>
    <w:p w14:paraId="36DDD773"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58949C59"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02B04633"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6E14E2E0"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59327CC6"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1D4D4FF0" w14:textId="77777777" w:rsid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p w14:paraId="3BCB37C9" w14:textId="77777777" w:rsidR="00F252CD" w:rsidRPr="00F252CD" w:rsidRDefault="00F252CD" w:rsidP="00F252CD">
      <w:pPr>
        <w:spacing w:before="100" w:beforeAutospacing="1" w:after="100" w:afterAutospacing="1" w:line="240" w:lineRule="auto"/>
        <w:ind w:left="360"/>
        <w:rPr>
          <w:rFonts w:ascii="Times New Roman" w:eastAsia="Times New Roman" w:hAnsi="Times New Roman" w:cs="Times New Roman"/>
          <w:kern w:val="0"/>
          <w:szCs w:val="24"/>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721"/>
        <w:gridCol w:w="6275"/>
      </w:tblGrid>
      <w:tr w:rsidR="00F252CD" w:rsidRPr="00F252CD" w14:paraId="7DB26D6D" w14:textId="77777777" w:rsidTr="00864083">
        <w:trPr>
          <w:tblHeader/>
          <w:tblCellSpacing w:w="15" w:type="dxa"/>
        </w:trPr>
        <w:tc>
          <w:tcPr>
            <w:tcW w:w="0" w:type="auto"/>
            <w:vAlign w:val="center"/>
            <w:hideMark/>
          </w:tcPr>
          <w:p w14:paraId="7FD70C7C" w14:textId="77777777" w:rsidR="00F252CD" w:rsidRPr="00F252CD" w:rsidRDefault="00F252CD" w:rsidP="00864083">
            <w:pPr>
              <w:rPr>
                <w:rFonts w:ascii="Times New Roman" w:hAnsi="Times New Roman" w:cs="Times New Roman"/>
                <w:b/>
                <w:bCs/>
                <w:sz w:val="18"/>
                <w:szCs w:val="18"/>
              </w:rPr>
            </w:pPr>
            <w:r w:rsidRPr="00F252CD">
              <w:rPr>
                <w:rFonts w:ascii="Times New Roman" w:hAnsi="Times New Roman" w:cs="Times New Roman"/>
                <w:b/>
                <w:bCs/>
                <w:sz w:val="18"/>
                <w:szCs w:val="18"/>
              </w:rPr>
              <w:lastRenderedPageBreak/>
              <w:t>Feature</w:t>
            </w:r>
          </w:p>
        </w:tc>
        <w:tc>
          <w:tcPr>
            <w:tcW w:w="0" w:type="auto"/>
            <w:vAlign w:val="center"/>
            <w:hideMark/>
          </w:tcPr>
          <w:p w14:paraId="7806FC8F" w14:textId="77777777" w:rsidR="00F252CD" w:rsidRPr="00F252CD" w:rsidRDefault="00F252CD" w:rsidP="00864083">
            <w:pPr>
              <w:rPr>
                <w:rFonts w:ascii="Times New Roman" w:hAnsi="Times New Roman" w:cs="Times New Roman"/>
                <w:b/>
                <w:bCs/>
                <w:sz w:val="18"/>
                <w:szCs w:val="18"/>
              </w:rPr>
            </w:pPr>
            <w:r w:rsidRPr="00F252CD">
              <w:rPr>
                <w:rFonts w:ascii="Times New Roman" w:hAnsi="Times New Roman" w:cs="Times New Roman"/>
                <w:b/>
                <w:bCs/>
                <w:sz w:val="18"/>
                <w:szCs w:val="18"/>
              </w:rPr>
              <w:t>Loading</w:t>
            </w:r>
          </w:p>
        </w:tc>
        <w:tc>
          <w:tcPr>
            <w:tcW w:w="0" w:type="auto"/>
            <w:vAlign w:val="center"/>
            <w:hideMark/>
          </w:tcPr>
          <w:p w14:paraId="3F14028B" w14:textId="77777777" w:rsidR="00F252CD" w:rsidRPr="00F252CD" w:rsidRDefault="00F252CD" w:rsidP="00864083">
            <w:pPr>
              <w:rPr>
                <w:rFonts w:ascii="Times New Roman" w:hAnsi="Times New Roman" w:cs="Times New Roman"/>
                <w:b/>
                <w:bCs/>
                <w:sz w:val="18"/>
                <w:szCs w:val="18"/>
              </w:rPr>
            </w:pPr>
            <w:r w:rsidRPr="00F252CD">
              <w:rPr>
                <w:rFonts w:ascii="Times New Roman" w:hAnsi="Times New Roman" w:cs="Times New Roman"/>
                <w:b/>
                <w:bCs/>
                <w:sz w:val="18"/>
                <w:szCs w:val="18"/>
              </w:rPr>
              <w:t>Interpretation</w:t>
            </w:r>
          </w:p>
        </w:tc>
      </w:tr>
      <w:tr w:rsidR="00F252CD" w:rsidRPr="00F252CD" w14:paraId="6BFC1FC8" w14:textId="77777777" w:rsidTr="00864083">
        <w:trPr>
          <w:tblCellSpacing w:w="15" w:type="dxa"/>
        </w:trPr>
        <w:tc>
          <w:tcPr>
            <w:tcW w:w="0" w:type="auto"/>
            <w:vAlign w:val="center"/>
            <w:hideMark/>
          </w:tcPr>
          <w:p w14:paraId="411CF41F"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Estimated Salary</w:t>
            </w:r>
          </w:p>
        </w:tc>
        <w:tc>
          <w:tcPr>
            <w:tcW w:w="0" w:type="auto"/>
            <w:vAlign w:val="center"/>
            <w:hideMark/>
          </w:tcPr>
          <w:p w14:paraId="0ECE171E"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+0.56</w:t>
            </w:r>
          </w:p>
        </w:tc>
        <w:tc>
          <w:tcPr>
            <w:tcW w:w="0" w:type="auto"/>
            <w:vAlign w:val="center"/>
            <w:hideMark/>
          </w:tcPr>
          <w:p w14:paraId="135982D0"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Higher-income users are more likely to churn (higher expectations, more alternatives)</w:t>
            </w:r>
          </w:p>
        </w:tc>
      </w:tr>
      <w:tr w:rsidR="00F252CD" w:rsidRPr="00F252CD" w14:paraId="22037D13" w14:textId="77777777" w:rsidTr="00864083">
        <w:trPr>
          <w:tblCellSpacing w:w="15" w:type="dxa"/>
        </w:trPr>
        <w:tc>
          <w:tcPr>
            <w:tcW w:w="0" w:type="auto"/>
            <w:vAlign w:val="center"/>
            <w:hideMark/>
          </w:tcPr>
          <w:p w14:paraId="425C1AAA"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SMS Sent</w:t>
            </w:r>
          </w:p>
        </w:tc>
        <w:tc>
          <w:tcPr>
            <w:tcW w:w="0" w:type="auto"/>
            <w:vAlign w:val="center"/>
            <w:hideMark/>
          </w:tcPr>
          <w:p w14:paraId="6277D1E2"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+0.52</w:t>
            </w:r>
          </w:p>
        </w:tc>
        <w:tc>
          <w:tcPr>
            <w:tcW w:w="0" w:type="auto"/>
            <w:vAlign w:val="center"/>
            <w:hideMark/>
          </w:tcPr>
          <w:p w14:paraId="29BBBB0C"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Heavy messaging users are more sensitive to service quality</w:t>
            </w:r>
          </w:p>
        </w:tc>
      </w:tr>
      <w:tr w:rsidR="00F252CD" w:rsidRPr="00F252CD" w14:paraId="07DC9D64" w14:textId="77777777" w:rsidTr="00864083">
        <w:trPr>
          <w:tblCellSpacing w:w="15" w:type="dxa"/>
        </w:trPr>
        <w:tc>
          <w:tcPr>
            <w:tcW w:w="0" w:type="auto"/>
            <w:vAlign w:val="center"/>
            <w:hideMark/>
          </w:tcPr>
          <w:p w14:paraId="7AE200D7"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Data Used</w:t>
            </w:r>
          </w:p>
        </w:tc>
        <w:tc>
          <w:tcPr>
            <w:tcW w:w="0" w:type="auto"/>
            <w:vAlign w:val="center"/>
            <w:hideMark/>
          </w:tcPr>
          <w:p w14:paraId="4B47281F"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−0.46</w:t>
            </w:r>
          </w:p>
        </w:tc>
        <w:tc>
          <w:tcPr>
            <w:tcW w:w="0" w:type="auto"/>
            <w:vAlign w:val="center"/>
            <w:hideMark/>
          </w:tcPr>
          <w:p w14:paraId="03DB1C62"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Low data usage customers churn more (low engagement / poor experience)</w:t>
            </w:r>
          </w:p>
        </w:tc>
      </w:tr>
      <w:tr w:rsidR="00F252CD" w:rsidRPr="00F252CD" w14:paraId="0776D982" w14:textId="77777777" w:rsidTr="00864083">
        <w:trPr>
          <w:tblCellSpacing w:w="15" w:type="dxa"/>
        </w:trPr>
        <w:tc>
          <w:tcPr>
            <w:tcW w:w="0" w:type="auto"/>
            <w:vAlign w:val="center"/>
            <w:hideMark/>
          </w:tcPr>
          <w:p w14:paraId="358ECB3D"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Age</w:t>
            </w:r>
          </w:p>
        </w:tc>
        <w:tc>
          <w:tcPr>
            <w:tcW w:w="0" w:type="auto"/>
            <w:vAlign w:val="center"/>
            <w:hideMark/>
          </w:tcPr>
          <w:p w14:paraId="4217A8B2"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b/>
                <w:bCs/>
                <w:sz w:val="18"/>
                <w:szCs w:val="18"/>
              </w:rPr>
              <w:t>−0.44</w:t>
            </w:r>
          </w:p>
        </w:tc>
        <w:tc>
          <w:tcPr>
            <w:tcW w:w="0" w:type="auto"/>
            <w:vAlign w:val="center"/>
            <w:hideMark/>
          </w:tcPr>
          <w:p w14:paraId="20AF7DB9"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Middle-aged users more stable; very young/old users more volatile</w:t>
            </w:r>
          </w:p>
        </w:tc>
      </w:tr>
      <w:tr w:rsidR="00F252CD" w:rsidRPr="00F252CD" w14:paraId="4FBD1363" w14:textId="77777777" w:rsidTr="00864083">
        <w:trPr>
          <w:tblCellSpacing w:w="15" w:type="dxa"/>
        </w:trPr>
        <w:tc>
          <w:tcPr>
            <w:tcW w:w="0" w:type="auto"/>
            <w:vAlign w:val="center"/>
            <w:hideMark/>
          </w:tcPr>
          <w:p w14:paraId="758305A6"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Calls Made</w:t>
            </w:r>
          </w:p>
        </w:tc>
        <w:tc>
          <w:tcPr>
            <w:tcW w:w="0" w:type="auto"/>
            <w:vAlign w:val="center"/>
            <w:hideMark/>
          </w:tcPr>
          <w:p w14:paraId="3E7C9EB3"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~0</w:t>
            </w:r>
          </w:p>
        </w:tc>
        <w:tc>
          <w:tcPr>
            <w:tcW w:w="0" w:type="auto"/>
            <w:vAlign w:val="center"/>
            <w:hideMark/>
          </w:tcPr>
          <w:p w14:paraId="4DE11A5C"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Voice usage is no longer a churn driver</w:t>
            </w:r>
          </w:p>
        </w:tc>
      </w:tr>
      <w:tr w:rsidR="00F252CD" w:rsidRPr="00F252CD" w14:paraId="396B973F" w14:textId="77777777" w:rsidTr="00864083">
        <w:trPr>
          <w:tblCellSpacing w:w="15" w:type="dxa"/>
        </w:trPr>
        <w:tc>
          <w:tcPr>
            <w:tcW w:w="0" w:type="auto"/>
            <w:vAlign w:val="center"/>
            <w:hideMark/>
          </w:tcPr>
          <w:p w14:paraId="239DA03F"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Dependents</w:t>
            </w:r>
          </w:p>
        </w:tc>
        <w:tc>
          <w:tcPr>
            <w:tcW w:w="0" w:type="auto"/>
            <w:vAlign w:val="center"/>
            <w:hideMark/>
          </w:tcPr>
          <w:p w14:paraId="71195E36"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~0</w:t>
            </w:r>
          </w:p>
        </w:tc>
        <w:tc>
          <w:tcPr>
            <w:tcW w:w="0" w:type="auto"/>
            <w:vAlign w:val="center"/>
            <w:hideMark/>
          </w:tcPr>
          <w:p w14:paraId="754028D6" w14:textId="77777777" w:rsidR="00F252CD" w:rsidRPr="00F252CD" w:rsidRDefault="00F252CD" w:rsidP="00864083">
            <w:pPr>
              <w:rPr>
                <w:rFonts w:ascii="Times New Roman" w:hAnsi="Times New Roman" w:cs="Times New Roman"/>
                <w:sz w:val="18"/>
                <w:szCs w:val="18"/>
              </w:rPr>
            </w:pPr>
            <w:r w:rsidRPr="00F252CD">
              <w:rPr>
                <w:rFonts w:ascii="Times New Roman" w:hAnsi="Times New Roman" w:cs="Times New Roman"/>
                <w:sz w:val="18"/>
                <w:szCs w:val="18"/>
              </w:rPr>
              <w:t>Weak direct impact</w:t>
            </w:r>
          </w:p>
        </w:tc>
      </w:tr>
    </w:tbl>
    <w:p w14:paraId="795C8EB8" w14:textId="34ACA1BF" w:rsidR="00FF2847" w:rsidRPr="00FF2847" w:rsidRDefault="0064216C" w:rsidP="00FF2847">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4.3.5 </w:t>
      </w:r>
      <w:r w:rsidR="00FF2847" w:rsidRPr="00FF2847">
        <w:rPr>
          <w:rFonts w:ascii="Times New Roman" w:eastAsia="Times New Roman" w:hAnsi="Times New Roman" w:cs="Times New Roman"/>
          <w:b/>
          <w:bCs/>
          <w:kern w:val="0"/>
          <w:sz w:val="28"/>
          <w:szCs w:val="28"/>
          <w:lang w:eastAsia="en-IN"/>
          <w14:ligatures w14:val="none"/>
        </w:rPr>
        <w:t>Conclusion for PCA</w:t>
      </w:r>
    </w:p>
    <w:p w14:paraId="6EDC1A5C" w14:textId="6F46B13A" w:rsidR="00FF2847" w:rsidRPr="00FF2847" w:rsidRDefault="00FF2847" w:rsidP="00FF2847">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FF2847">
        <w:rPr>
          <w:rFonts w:ascii="Times New Roman" w:eastAsia="Times New Roman" w:hAnsi="Times New Roman" w:cs="Times New Roman"/>
          <w:kern w:val="0"/>
          <w:szCs w:val="24"/>
          <w:lang w:eastAsia="en-IN"/>
          <w14:ligatures w14:val="none"/>
        </w:rPr>
        <w:t>PCA has allowed us to distill our complex telecom dataset into its most essential elements. By identifying that the majority of data variance is driven by a unified "Usage Factor," we have simplified our feature space without losing predictive power. This analysis confirms that churn in our dataset is not driven by random, isolated variables, but by cohesive patterns of high engagement. This mathematical simplification provides a streamlined set of inputs for our final comparison with the qualitative Voice of Customer (VoC) data.</w:t>
      </w:r>
    </w:p>
    <w:p w14:paraId="08E948EC" w14:textId="2E063E92" w:rsidR="00E53646" w:rsidRPr="00E53646" w:rsidRDefault="00E53646" w:rsidP="00E53646">
      <w:pPr>
        <w:spacing w:before="100" w:beforeAutospacing="1" w:after="100" w:afterAutospacing="1" w:line="240" w:lineRule="auto"/>
        <w:outlineLvl w:val="2"/>
        <w:rPr>
          <w:rFonts w:ascii="Times New Roman" w:hAnsi="Times New Roman" w:cs="Times New Roman"/>
          <w:b/>
          <w:bCs/>
          <w:sz w:val="32"/>
          <w:szCs w:val="32"/>
        </w:rPr>
      </w:pPr>
      <w:r w:rsidRPr="00E53646">
        <w:rPr>
          <w:rFonts w:ascii="Times New Roman" w:hAnsi="Times New Roman" w:cs="Times New Roman"/>
          <w:b/>
          <w:bCs/>
          <w:sz w:val="32"/>
          <w:szCs w:val="32"/>
        </w:rPr>
        <w:t>4.</w:t>
      </w:r>
      <w:r>
        <w:rPr>
          <w:rFonts w:ascii="Times New Roman" w:hAnsi="Times New Roman" w:cs="Times New Roman"/>
          <w:b/>
          <w:bCs/>
          <w:sz w:val="32"/>
          <w:szCs w:val="32"/>
        </w:rPr>
        <w:t>4</w:t>
      </w:r>
      <w:r w:rsidRPr="00E53646">
        <w:rPr>
          <w:rFonts w:ascii="Times New Roman" w:hAnsi="Times New Roman" w:cs="Times New Roman"/>
          <w:b/>
          <w:bCs/>
          <w:sz w:val="32"/>
          <w:szCs w:val="32"/>
        </w:rPr>
        <w:t xml:space="preserve"> Comparison: Primary vs. Secondary Data (Triangulation)</w:t>
      </w:r>
    </w:p>
    <w:p w14:paraId="789F2B6C" w14:textId="1A605F9A" w:rsidR="00E53646" w:rsidRPr="00E53646" w:rsidRDefault="00E53646" w:rsidP="00E53646">
      <w:pPr>
        <w:spacing w:before="100" w:beforeAutospacing="1" w:after="100" w:afterAutospacing="1" w:line="240" w:lineRule="auto"/>
        <w:outlineLvl w:val="2"/>
        <w:rPr>
          <w:rFonts w:ascii="Times New Roman" w:hAnsi="Times New Roman" w:cs="Times New Roman"/>
          <w:b/>
          <w:bCs/>
          <w:sz w:val="28"/>
          <w:szCs w:val="28"/>
        </w:rPr>
      </w:pPr>
      <w:r w:rsidRPr="00E53646">
        <w:rPr>
          <w:rFonts w:ascii="Times New Roman" w:hAnsi="Times New Roman" w:cs="Times New Roman"/>
          <w:b/>
          <w:bCs/>
          <w:sz w:val="28"/>
          <w:szCs w:val="28"/>
        </w:rPr>
        <w:t>4.4.1 Introduction</w:t>
      </w:r>
    </w:p>
    <w:p w14:paraId="0D51B617" w14:textId="5E012F03" w:rsidR="00E53646" w:rsidRPr="00E53646" w:rsidRDefault="00E53646" w:rsidP="00E53646">
      <w:pPr>
        <w:spacing w:before="100" w:beforeAutospacing="1" w:after="100" w:afterAutospacing="1" w:line="240" w:lineRule="auto"/>
        <w:outlineLvl w:val="2"/>
        <w:rPr>
          <w:rFonts w:ascii="Times New Roman" w:hAnsi="Times New Roman" w:cs="Times New Roman"/>
          <w:szCs w:val="24"/>
        </w:rPr>
      </w:pPr>
      <w:r w:rsidRPr="00E53646">
        <w:rPr>
          <w:rFonts w:ascii="Times New Roman" w:hAnsi="Times New Roman" w:cs="Times New Roman"/>
          <w:szCs w:val="24"/>
        </w:rPr>
        <w:t>The final stage of Phase IV involves Data Triangulation</w:t>
      </w:r>
      <w:r>
        <w:rPr>
          <w:rFonts w:ascii="Times New Roman" w:hAnsi="Times New Roman" w:cs="Times New Roman"/>
          <w:szCs w:val="24"/>
        </w:rPr>
        <w:t xml:space="preserve">; </w:t>
      </w:r>
      <w:r w:rsidRPr="00E53646">
        <w:rPr>
          <w:rFonts w:ascii="Times New Roman" w:hAnsi="Times New Roman" w:cs="Times New Roman"/>
          <w:szCs w:val="24"/>
        </w:rPr>
        <w:t>the process of comparing our quantitative machine learning findings (</w:t>
      </w:r>
      <w:r>
        <w:rPr>
          <w:rFonts w:ascii="Times New Roman" w:hAnsi="Times New Roman" w:cs="Times New Roman"/>
          <w:szCs w:val="24"/>
        </w:rPr>
        <w:t>Secondary</w:t>
      </w:r>
      <w:r w:rsidRPr="00E53646">
        <w:rPr>
          <w:rFonts w:ascii="Times New Roman" w:hAnsi="Times New Roman" w:cs="Times New Roman"/>
          <w:szCs w:val="24"/>
        </w:rPr>
        <w:t xml:space="preserve"> Data) with qualitative customer feedback (</w:t>
      </w:r>
      <w:r>
        <w:rPr>
          <w:rFonts w:ascii="Times New Roman" w:hAnsi="Times New Roman" w:cs="Times New Roman"/>
          <w:szCs w:val="24"/>
        </w:rPr>
        <w:t>Primary</w:t>
      </w:r>
      <w:r w:rsidRPr="00E53646">
        <w:rPr>
          <w:rFonts w:ascii="Times New Roman" w:hAnsi="Times New Roman" w:cs="Times New Roman"/>
          <w:szCs w:val="24"/>
        </w:rPr>
        <w:t xml:space="preserve"> Data/VoC). While our models identify </w:t>
      </w:r>
      <w:r w:rsidRPr="00E53646">
        <w:rPr>
          <w:rFonts w:ascii="Times New Roman" w:hAnsi="Times New Roman" w:cs="Times New Roman"/>
          <w:i/>
          <w:iCs/>
          <w:szCs w:val="24"/>
        </w:rPr>
        <w:t>patterns</w:t>
      </w:r>
      <w:r w:rsidRPr="00E53646">
        <w:rPr>
          <w:rFonts w:ascii="Times New Roman" w:hAnsi="Times New Roman" w:cs="Times New Roman"/>
          <w:szCs w:val="24"/>
        </w:rPr>
        <w:t xml:space="preserve"> of churn, the survey responses provide the </w:t>
      </w:r>
      <w:r w:rsidRPr="00E53646">
        <w:rPr>
          <w:rFonts w:ascii="Times New Roman" w:hAnsi="Times New Roman" w:cs="Times New Roman"/>
          <w:i/>
          <w:iCs/>
          <w:szCs w:val="24"/>
        </w:rPr>
        <w:t>sentiment</w:t>
      </w:r>
      <w:r w:rsidRPr="00E53646">
        <w:rPr>
          <w:rFonts w:ascii="Times New Roman" w:hAnsi="Times New Roman" w:cs="Times New Roman"/>
          <w:szCs w:val="24"/>
        </w:rPr>
        <w:t xml:space="preserve"> behind those patterns. This comparison ensures that our technical insights are grounded in the actual lived experience of the telecom subscribers.</w:t>
      </w:r>
    </w:p>
    <w:p w14:paraId="7ED612C8" w14:textId="53883187" w:rsidR="00E53646" w:rsidRDefault="00E53646" w:rsidP="003E41E9">
      <w:pPr>
        <w:spacing w:before="100" w:beforeAutospacing="1" w:after="100" w:afterAutospacing="1" w:line="240" w:lineRule="auto"/>
        <w:outlineLvl w:val="2"/>
        <w:rPr>
          <w:rFonts w:ascii="Times New Roman" w:hAnsi="Times New Roman" w:cs="Times New Roman"/>
          <w:b/>
          <w:bCs/>
          <w:sz w:val="28"/>
          <w:szCs w:val="28"/>
        </w:rPr>
      </w:pPr>
      <w:r>
        <w:rPr>
          <w:b/>
          <w:bCs/>
          <w:noProof/>
          <w:sz w:val="36"/>
          <w:szCs w:val="36"/>
        </w:rPr>
        <w:drawing>
          <wp:anchor distT="0" distB="0" distL="114300" distR="114300" simplePos="0" relativeHeight="251701248" behindDoc="0" locked="0" layoutInCell="1" allowOverlap="1" wp14:anchorId="1ADBDBB8" wp14:editId="2AE0EFF8">
            <wp:simplePos x="0" y="0"/>
            <wp:positionH relativeFrom="margin">
              <wp:align>left</wp:align>
            </wp:positionH>
            <wp:positionV relativeFrom="paragraph">
              <wp:posOffset>281305</wp:posOffset>
            </wp:positionV>
            <wp:extent cx="5731510" cy="2449830"/>
            <wp:effectExtent l="0" t="0" r="2540" b="7620"/>
            <wp:wrapSquare wrapText="bothSides"/>
            <wp:docPr id="1272435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35430" name="Picture 127243543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449830"/>
                    </a:xfrm>
                    <a:prstGeom prst="rect">
                      <a:avLst/>
                    </a:prstGeom>
                  </pic:spPr>
                </pic:pic>
              </a:graphicData>
            </a:graphic>
          </wp:anchor>
        </w:drawing>
      </w:r>
      <w:r w:rsidRPr="00E53646">
        <w:rPr>
          <w:rFonts w:ascii="Times New Roman" w:hAnsi="Times New Roman" w:cs="Times New Roman"/>
          <w:b/>
          <w:bCs/>
          <w:sz w:val="28"/>
          <w:szCs w:val="28"/>
        </w:rPr>
        <w:t>4.4.2 Data Comparison and Interpretation</w:t>
      </w:r>
    </w:p>
    <w:p w14:paraId="530542C6" w14:textId="4CFBEE3F" w:rsidR="00E53646" w:rsidRDefault="00E53646" w:rsidP="003E41E9">
      <w:pPr>
        <w:spacing w:before="100" w:beforeAutospacing="1" w:after="100" w:afterAutospacing="1" w:line="240" w:lineRule="auto"/>
        <w:outlineLvl w:val="2"/>
        <w:rPr>
          <w:rFonts w:ascii="Times New Roman" w:hAnsi="Times New Roman" w:cs="Times New Roman"/>
          <w:szCs w:val="24"/>
        </w:rPr>
      </w:pPr>
      <w:r w:rsidRPr="00E53646">
        <w:rPr>
          <w:rFonts w:ascii="Times New Roman" w:hAnsi="Times New Roman" w:cs="Times New Roman"/>
          <w:szCs w:val="24"/>
        </w:rPr>
        <w:lastRenderedPageBreak/>
        <w:t>To provide a clear view of how these two data sources align, we compare the top drivers identified by SHAP and PCA against the top pain points reported in the survey.</w:t>
      </w:r>
    </w:p>
    <w:tbl>
      <w:tblPr>
        <w:tblW w:w="0" w:type="auto"/>
        <w:tblCellSpacing w:w="15" w:type="dxa"/>
        <w:tblCellMar>
          <w:left w:w="0" w:type="dxa"/>
          <w:right w:w="0" w:type="dxa"/>
        </w:tblCellMar>
        <w:tblLook w:val="04A0" w:firstRow="1" w:lastRow="0" w:firstColumn="1" w:lastColumn="0" w:noHBand="0" w:noVBand="1"/>
      </w:tblPr>
      <w:tblGrid>
        <w:gridCol w:w="1616"/>
        <w:gridCol w:w="2351"/>
        <w:gridCol w:w="2118"/>
        <w:gridCol w:w="2925"/>
      </w:tblGrid>
      <w:tr w:rsidR="00E53646" w:rsidRPr="00251986" w14:paraId="700FB3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F862"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Feature/Metric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ACD4"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Primary Data Finding (ML/SHAP/PCA)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92A24"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Secondary Data Finding (Survey/VoC)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27AD9"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Interpretation (The "Why")</w:t>
            </w:r>
          </w:p>
        </w:tc>
      </w:tr>
      <w:tr w:rsidR="00E53646" w:rsidRPr="00251986" w14:paraId="21BC82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6C33E"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Network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CF7C3" w14:textId="67F96530"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SHAP:</w:t>
            </w:r>
            <w:r w:rsidRPr="00251986">
              <w:rPr>
                <w:rFonts w:ascii="Times New Roman" w:hAnsi="Times New Roman" w:cs="Times New Roman"/>
                <w:sz w:val="18"/>
                <w:szCs w:val="18"/>
              </w:rPr>
              <w:t xml:space="preserve"> </w:t>
            </w:r>
            <w:r w:rsidRPr="00251986">
              <w:rPr>
                <w:rFonts w:ascii="Courier New" w:eastAsia="Times New Roman" w:hAnsi="Courier New" w:cs="Courier New"/>
                <w:kern w:val="0"/>
                <w:sz w:val="18"/>
                <w:szCs w:val="18"/>
                <w:lang w:eastAsia="en-IN"/>
                <w14:ligatures w14:val="none"/>
              </w:rPr>
              <w:t>calls_made</w:t>
            </w:r>
            <w:r w:rsidRPr="00251986">
              <w:rPr>
                <w:rFonts w:ascii="Times New Roman" w:hAnsi="Times New Roman" w:cs="Times New Roman"/>
                <w:sz w:val="18"/>
                <w:szCs w:val="18"/>
              </w:rPr>
              <w:t xml:space="preserve"> &amp; </w:t>
            </w:r>
            <w:r w:rsidRPr="00251986">
              <w:rPr>
                <w:rFonts w:ascii="Courier New" w:eastAsia="Times New Roman" w:hAnsi="Courier New" w:cs="Courier New"/>
                <w:kern w:val="0"/>
                <w:sz w:val="18"/>
                <w:szCs w:val="18"/>
                <w:lang w:eastAsia="en-IN"/>
                <w14:ligatures w14:val="none"/>
              </w:rPr>
              <w:t>data_used</w:t>
            </w:r>
            <w:r w:rsidRPr="00251986">
              <w:rPr>
                <w:rFonts w:ascii="Times New Roman" w:eastAsia="Times New Roman" w:hAnsi="Times New Roman" w:cs="Times New Roman"/>
                <w:kern w:val="0"/>
                <w:sz w:val="18"/>
                <w:szCs w:val="18"/>
                <w:lang w:eastAsia="en-IN"/>
                <w14:ligatures w14:val="none"/>
              </w:rPr>
              <w:t xml:space="preserve"> are</w:t>
            </w:r>
            <w:r w:rsidRPr="00251986">
              <w:rPr>
                <w:rFonts w:ascii="Times New Roman" w:hAnsi="Times New Roman" w:cs="Times New Roman"/>
                <w:sz w:val="18"/>
                <w:szCs w:val="18"/>
              </w:rPr>
              <w:t xml:space="preserve"> the #1 predictor. High usage correlates with churn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9F6A9"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Survey:</w:t>
            </w:r>
            <w:r w:rsidRPr="00251986">
              <w:rPr>
                <w:rFonts w:ascii="Times New Roman" w:hAnsi="Times New Roman" w:cs="Times New Roman"/>
                <w:sz w:val="18"/>
                <w:szCs w:val="18"/>
              </w:rPr>
              <w:t xml:space="preserve"> "Better Network Quality" is the 2nd highest switch factor; 20% experience "Frequent" call drops.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8B74A"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sz w:val="18"/>
                <w:szCs w:val="18"/>
              </w:rPr>
              <w:t>High-usage customers "stress-test" the network. When they experience frequent drops, their usage pattern makes the frustration more acute, leading to churn.</w:t>
            </w:r>
          </w:p>
        </w:tc>
      </w:tr>
      <w:tr w:rsidR="00E53646" w:rsidRPr="00251986" w14:paraId="28B5D6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742A3"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Price 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454C2"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PCA:</w:t>
            </w:r>
            <w:r w:rsidRPr="00251986">
              <w:rPr>
                <w:rFonts w:ascii="Times New Roman" w:hAnsi="Times New Roman" w:cs="Times New Roman"/>
                <w:sz w:val="18"/>
                <w:szCs w:val="18"/>
              </w:rPr>
              <w:t xml:space="preserve"> Socio-economic status (salary/age) is a major dimension of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85C0"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Survey:</w:t>
            </w:r>
            <w:r w:rsidRPr="00251986">
              <w:rPr>
                <w:rFonts w:ascii="Times New Roman" w:hAnsi="Times New Roman" w:cs="Times New Roman"/>
                <w:sz w:val="18"/>
                <w:szCs w:val="18"/>
              </w:rPr>
              <w:t xml:space="preserve"> "Lower Price / Cheaper Plans" is the #1 reason for switching (29 respondents).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BC01D"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sz w:val="18"/>
                <w:szCs w:val="18"/>
              </w:rPr>
              <w:t>Even if usage is stable, customers are hyper-aware of competitor pricing. Economic factors are a "latent" driver that PCA captured and the survey explicitly confirmed.</w:t>
            </w:r>
          </w:p>
        </w:tc>
      </w:tr>
      <w:tr w:rsidR="00E53646" w:rsidRPr="00251986" w14:paraId="236DEB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75AAC"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Intent vs. Reality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E6F82"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Churn Rate:</w:t>
            </w:r>
            <w:r w:rsidRPr="00251986">
              <w:rPr>
                <w:rFonts w:ascii="Times New Roman" w:hAnsi="Times New Roman" w:cs="Times New Roman"/>
                <w:sz w:val="18"/>
                <w:szCs w:val="18"/>
              </w:rPr>
              <w:t xml:space="preserve"> ~20% of the historical dataset has already churned.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8A97D" w14:textId="77777777"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b/>
                <w:bCs/>
                <w:sz w:val="18"/>
                <w:szCs w:val="18"/>
              </w:rPr>
              <w:t>Intent:</w:t>
            </w:r>
            <w:r w:rsidRPr="00251986">
              <w:rPr>
                <w:rFonts w:ascii="Times New Roman" w:hAnsi="Times New Roman" w:cs="Times New Roman"/>
                <w:sz w:val="18"/>
                <w:szCs w:val="18"/>
              </w:rPr>
              <w:t xml:space="preserve"> ~23% of survey respondents plan to switch soon or within a month.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B0365" w14:textId="5A133DC5" w:rsidR="00E53646" w:rsidRPr="00251986" w:rsidRDefault="00E53646" w:rsidP="00E53646">
            <w:pPr>
              <w:spacing w:before="100" w:beforeAutospacing="1" w:after="100" w:afterAutospacing="1" w:line="240" w:lineRule="auto"/>
              <w:outlineLvl w:val="2"/>
              <w:rPr>
                <w:rFonts w:ascii="Times New Roman" w:hAnsi="Times New Roman" w:cs="Times New Roman"/>
                <w:sz w:val="18"/>
                <w:szCs w:val="18"/>
              </w:rPr>
            </w:pPr>
            <w:r w:rsidRPr="00251986">
              <w:rPr>
                <w:rFonts w:ascii="Times New Roman" w:hAnsi="Times New Roman" w:cs="Times New Roman"/>
                <w:sz w:val="18"/>
                <w:szCs w:val="18"/>
              </w:rPr>
              <w:t>The "Intent to Switch" in the survey (~23%) closely mirrors the "Actual Churn" (~20%) in our dataset, validating that our survey sample can be considered the representative of the broader population's behavior.</w:t>
            </w:r>
          </w:p>
        </w:tc>
      </w:tr>
    </w:tbl>
    <w:p w14:paraId="792E1C19" w14:textId="454D5143" w:rsidR="00E53646" w:rsidRDefault="00724DF1" w:rsidP="003E41E9">
      <w:pPr>
        <w:spacing w:before="100" w:beforeAutospacing="1" w:after="100" w:afterAutospacing="1" w:line="240" w:lineRule="auto"/>
        <w:outlineLvl w:val="2"/>
        <w:rPr>
          <w:rFonts w:ascii="Times New Roman" w:hAnsi="Times New Roman" w:cs="Times New Roman"/>
          <w:szCs w:val="24"/>
        </w:rPr>
      </w:pPr>
      <w:r w:rsidRPr="00724DF1">
        <w:rPr>
          <w:rFonts w:ascii="Times New Roman" w:hAnsi="Times New Roman" w:cs="Times New Roman"/>
          <w:b/>
          <w:bCs/>
          <w:szCs w:val="24"/>
        </w:rPr>
        <w:t>Key Interpretation:</w:t>
      </w:r>
      <w:r w:rsidRPr="00724DF1">
        <w:rPr>
          <w:rFonts w:ascii="Times New Roman" w:hAnsi="Times New Roman" w:cs="Times New Roman"/>
          <w:szCs w:val="24"/>
        </w:rPr>
        <w:t xml:space="preserve"> The triangulation reveals a </w:t>
      </w:r>
      <w:r w:rsidRPr="00724DF1">
        <w:rPr>
          <w:rFonts w:ascii="Times New Roman" w:hAnsi="Times New Roman" w:cs="Times New Roman"/>
          <w:b/>
          <w:bCs/>
          <w:szCs w:val="24"/>
        </w:rPr>
        <w:t>"Performance-Price Gap."</w:t>
      </w:r>
      <w:r w:rsidRPr="00724DF1">
        <w:rPr>
          <w:rFonts w:ascii="Times New Roman" w:hAnsi="Times New Roman" w:cs="Times New Roman"/>
          <w:szCs w:val="24"/>
        </w:rPr>
        <w:t xml:space="preserve"> Customers are not leaving just because of high bills; they are leaving because the high price does not match the expected network quality (manifested as call drops during high usage). Our SHAP analysis previously flagged "</w:t>
      </w:r>
      <w:r w:rsidRPr="00442103">
        <w:rPr>
          <w:rFonts w:ascii="Courier New" w:eastAsia="Times New Roman" w:hAnsi="Courier New" w:cs="Courier New"/>
          <w:kern w:val="0"/>
          <w:szCs w:val="24"/>
          <w:lang w:eastAsia="en-IN"/>
          <w14:ligatures w14:val="none"/>
        </w:rPr>
        <w:t>data_used</w:t>
      </w:r>
      <w:r w:rsidRPr="00442103">
        <w:rPr>
          <w:rFonts w:ascii="Times New Roman" w:eastAsia="Times New Roman" w:hAnsi="Times New Roman" w:cs="Times New Roman"/>
          <w:kern w:val="0"/>
          <w:szCs w:val="24"/>
          <w:lang w:eastAsia="en-IN"/>
          <w14:ligatures w14:val="none"/>
        </w:rPr>
        <w:t xml:space="preserve"> </w:t>
      </w:r>
      <w:r w:rsidRPr="00724DF1">
        <w:rPr>
          <w:rFonts w:ascii="Times New Roman" w:hAnsi="Times New Roman" w:cs="Times New Roman"/>
          <w:szCs w:val="24"/>
        </w:rPr>
        <w:t xml:space="preserve">" as a risk; the survey confirms this is due to poor "Network Quality" rather than just the volume of </w:t>
      </w:r>
      <w:r w:rsidRPr="00442103">
        <w:rPr>
          <w:rFonts w:ascii="Courier New" w:eastAsia="Times New Roman" w:hAnsi="Courier New" w:cs="Courier New"/>
          <w:kern w:val="0"/>
          <w:szCs w:val="24"/>
          <w:lang w:eastAsia="en-IN"/>
          <w14:ligatures w14:val="none"/>
        </w:rPr>
        <w:t>data_used</w:t>
      </w:r>
      <w:r w:rsidRPr="00724DF1">
        <w:rPr>
          <w:rFonts w:ascii="Times New Roman" w:hAnsi="Times New Roman" w:cs="Times New Roman"/>
          <w:szCs w:val="24"/>
        </w:rPr>
        <w:t xml:space="preserve"> itself</w:t>
      </w:r>
    </w:p>
    <w:p w14:paraId="6EFBAAA1" w14:textId="4CB7AF21" w:rsidR="00BB2D8E" w:rsidRPr="00BB2D8E" w:rsidRDefault="00BB2D8E" w:rsidP="003E41E9">
      <w:pPr>
        <w:spacing w:before="100" w:beforeAutospacing="1" w:after="100" w:afterAutospacing="1" w:line="240" w:lineRule="auto"/>
        <w:outlineLvl w:val="2"/>
        <w:rPr>
          <w:rFonts w:ascii="Times New Roman" w:hAnsi="Times New Roman" w:cs="Times New Roman"/>
          <w:b/>
          <w:bCs/>
          <w:sz w:val="32"/>
          <w:szCs w:val="32"/>
        </w:rPr>
      </w:pPr>
      <w:r w:rsidRPr="00BB2D8E">
        <w:rPr>
          <w:rFonts w:ascii="Times New Roman" w:hAnsi="Times New Roman" w:cs="Times New Roman"/>
          <w:b/>
          <w:bCs/>
          <w:sz w:val="32"/>
          <w:szCs w:val="32"/>
        </w:rPr>
        <w:t>4.5 Conclusion</w:t>
      </w:r>
    </w:p>
    <w:p w14:paraId="68C560D2" w14:textId="2E0E2058" w:rsidR="00BB2D8E" w:rsidRDefault="00BB2D8E" w:rsidP="00BB2D8E">
      <w:pPr>
        <w:spacing w:before="100" w:beforeAutospacing="1" w:after="100" w:afterAutospacing="1" w:line="240" w:lineRule="auto"/>
        <w:ind w:firstLine="720"/>
        <w:outlineLvl w:val="2"/>
        <w:rPr>
          <w:rFonts w:ascii="Times New Roman" w:hAnsi="Times New Roman" w:cs="Times New Roman"/>
          <w:szCs w:val="24"/>
        </w:rPr>
      </w:pPr>
      <w:r w:rsidRPr="00BB2D8E">
        <w:rPr>
          <w:rFonts w:ascii="Times New Roman" w:hAnsi="Times New Roman" w:cs="Times New Roman"/>
          <w:szCs w:val="24"/>
        </w:rPr>
        <w:t xml:space="preserve">Phase IV has transformed our project from a predictive exercise into a </w:t>
      </w:r>
      <w:r w:rsidRPr="00BB2D8E">
        <w:rPr>
          <w:rFonts w:ascii="Times New Roman" w:hAnsi="Times New Roman" w:cs="Times New Roman"/>
          <w:b/>
          <w:bCs/>
          <w:szCs w:val="24"/>
        </w:rPr>
        <w:t>strategic diagnostic tool</w:t>
      </w:r>
      <w:r w:rsidRPr="00BB2D8E">
        <w:rPr>
          <w:rFonts w:ascii="Times New Roman" w:hAnsi="Times New Roman" w:cs="Times New Roman"/>
          <w:szCs w:val="24"/>
        </w:rPr>
        <w:t xml:space="preserve">. Through the integration of </w:t>
      </w:r>
      <w:r w:rsidRPr="00BB2D8E">
        <w:rPr>
          <w:rFonts w:ascii="Times New Roman" w:hAnsi="Times New Roman" w:cs="Times New Roman"/>
          <w:b/>
          <w:bCs/>
          <w:szCs w:val="24"/>
        </w:rPr>
        <w:t>SHAP</w:t>
      </w:r>
      <w:r w:rsidRPr="00BB2D8E">
        <w:rPr>
          <w:rFonts w:ascii="Times New Roman" w:hAnsi="Times New Roman" w:cs="Times New Roman"/>
          <w:szCs w:val="24"/>
        </w:rPr>
        <w:t xml:space="preserve">, we moved past "Black Box" predictions to understand individual churn triggers. </w:t>
      </w:r>
      <w:r w:rsidRPr="00BB2D8E">
        <w:rPr>
          <w:rFonts w:ascii="Times New Roman" w:hAnsi="Times New Roman" w:cs="Times New Roman"/>
          <w:b/>
          <w:bCs/>
          <w:szCs w:val="24"/>
        </w:rPr>
        <w:t>PCA</w:t>
      </w:r>
      <w:r w:rsidRPr="00BB2D8E">
        <w:rPr>
          <w:rFonts w:ascii="Times New Roman" w:hAnsi="Times New Roman" w:cs="Times New Roman"/>
          <w:szCs w:val="24"/>
        </w:rPr>
        <w:t xml:space="preserve"> allowed us to simplify complex behaviors into dominant themes like usage intensity and economic status. Finally, the </w:t>
      </w:r>
      <w:r w:rsidRPr="00BB2D8E">
        <w:rPr>
          <w:rFonts w:ascii="Times New Roman" w:hAnsi="Times New Roman" w:cs="Times New Roman"/>
          <w:b/>
          <w:bCs/>
          <w:szCs w:val="24"/>
        </w:rPr>
        <w:t>Comparison with VoC</w:t>
      </w:r>
      <w:r w:rsidRPr="00BB2D8E">
        <w:rPr>
          <w:rFonts w:ascii="Times New Roman" w:hAnsi="Times New Roman" w:cs="Times New Roman"/>
          <w:szCs w:val="24"/>
        </w:rPr>
        <w:t xml:space="preserve"> provided the qualitative "voice" that validated our mathematical models.</w:t>
      </w:r>
    </w:p>
    <w:p w14:paraId="7F5EAB71" w14:textId="2B0C83E3" w:rsidR="00BB2D8E" w:rsidRDefault="00BB2D8E" w:rsidP="00BB2D8E">
      <w:pPr>
        <w:spacing w:before="100" w:beforeAutospacing="1" w:after="100" w:afterAutospacing="1" w:line="240" w:lineRule="auto"/>
        <w:ind w:firstLine="720"/>
        <w:outlineLvl w:val="2"/>
        <w:rPr>
          <w:rFonts w:ascii="Times New Roman" w:hAnsi="Times New Roman" w:cs="Times New Roman"/>
          <w:szCs w:val="24"/>
        </w:rPr>
      </w:pPr>
      <w:r w:rsidRPr="00BB2D8E">
        <w:rPr>
          <w:rFonts w:ascii="Times New Roman" w:hAnsi="Times New Roman" w:cs="Times New Roman"/>
          <w:szCs w:val="24"/>
        </w:rPr>
        <w:t>The convergence of evidence</w:t>
      </w:r>
      <w:r>
        <w:rPr>
          <w:rFonts w:ascii="Times New Roman" w:hAnsi="Times New Roman" w:cs="Times New Roman"/>
          <w:szCs w:val="24"/>
        </w:rPr>
        <w:t xml:space="preserve"> </w:t>
      </w:r>
      <w:r w:rsidRPr="00BB2D8E">
        <w:rPr>
          <w:rFonts w:ascii="Times New Roman" w:hAnsi="Times New Roman" w:cs="Times New Roman"/>
          <w:szCs w:val="24"/>
        </w:rPr>
        <w:t>where the ML models and the customer</w:t>
      </w:r>
      <w:r>
        <w:rPr>
          <w:rFonts w:ascii="Times New Roman" w:hAnsi="Times New Roman" w:cs="Times New Roman"/>
          <w:szCs w:val="24"/>
        </w:rPr>
        <w:t>’</w:t>
      </w:r>
      <w:r w:rsidRPr="00BB2D8E">
        <w:rPr>
          <w:rFonts w:ascii="Times New Roman" w:hAnsi="Times New Roman" w:cs="Times New Roman"/>
          <w:szCs w:val="24"/>
        </w:rPr>
        <w:t>s own words tell the same story</w:t>
      </w:r>
      <w:r>
        <w:rPr>
          <w:rFonts w:ascii="Times New Roman" w:hAnsi="Times New Roman" w:cs="Times New Roman"/>
          <w:szCs w:val="24"/>
        </w:rPr>
        <w:t xml:space="preserve"> </w:t>
      </w:r>
      <w:r w:rsidRPr="00BB2D8E">
        <w:rPr>
          <w:rFonts w:ascii="Times New Roman" w:hAnsi="Times New Roman" w:cs="Times New Roman"/>
          <w:szCs w:val="24"/>
        </w:rPr>
        <w:t xml:space="preserve">provides a high degree of confidence in our findings. We have established that churn in this telecom environment is driven by a critical intersection of </w:t>
      </w:r>
      <w:r w:rsidRPr="00BB2D8E">
        <w:rPr>
          <w:rFonts w:ascii="Times New Roman" w:hAnsi="Times New Roman" w:cs="Times New Roman"/>
          <w:b/>
          <w:bCs/>
          <w:szCs w:val="24"/>
        </w:rPr>
        <w:t>network reliability for heavy users</w:t>
      </w:r>
      <w:r w:rsidRPr="00BB2D8E">
        <w:rPr>
          <w:rFonts w:ascii="Times New Roman" w:hAnsi="Times New Roman" w:cs="Times New Roman"/>
          <w:szCs w:val="24"/>
        </w:rPr>
        <w:t xml:space="preserve"> and </w:t>
      </w:r>
      <w:r w:rsidRPr="00BB2D8E">
        <w:rPr>
          <w:rFonts w:ascii="Times New Roman" w:hAnsi="Times New Roman" w:cs="Times New Roman"/>
          <w:b/>
          <w:bCs/>
          <w:szCs w:val="24"/>
        </w:rPr>
        <w:t>price-driven competition</w:t>
      </w:r>
      <w:r w:rsidRPr="00BB2D8E">
        <w:rPr>
          <w:rFonts w:ascii="Times New Roman" w:hAnsi="Times New Roman" w:cs="Times New Roman"/>
          <w:szCs w:val="24"/>
        </w:rPr>
        <w:t>. This comprehensive understanding now allows us to move into the final recommendations, confident that our suggested strategies are backed by both data-driven rigor and human-centric insights</w:t>
      </w:r>
      <w:r w:rsidR="0000617E">
        <w:rPr>
          <w:rFonts w:ascii="Times New Roman" w:hAnsi="Times New Roman" w:cs="Times New Roman"/>
          <w:szCs w:val="24"/>
        </w:rPr>
        <w:t>.</w:t>
      </w:r>
    </w:p>
    <w:p w14:paraId="7D7A7113" w14:textId="77777777" w:rsidR="00251986" w:rsidRDefault="00251986" w:rsidP="0000617E">
      <w:pPr>
        <w:spacing w:before="100" w:beforeAutospacing="1" w:after="100" w:afterAutospacing="1" w:line="240" w:lineRule="auto"/>
        <w:rPr>
          <w:rFonts w:ascii="Times New Roman" w:hAnsi="Times New Roman" w:cs="Times New Roman"/>
          <w:szCs w:val="24"/>
        </w:rPr>
      </w:pPr>
    </w:p>
    <w:p w14:paraId="7A761076" w14:textId="72533739" w:rsidR="0000617E" w:rsidRDefault="0000617E" w:rsidP="0000617E">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00617E">
        <w:rPr>
          <w:rFonts w:ascii="Times New Roman" w:hAnsi="Times New Roman" w:cs="Times New Roman"/>
          <w:b/>
          <w:bCs/>
          <w:sz w:val="44"/>
          <w:szCs w:val="44"/>
        </w:rPr>
        <w:lastRenderedPageBreak/>
        <w:t xml:space="preserve">PHASE V: </w:t>
      </w:r>
      <w:r w:rsidR="00CD26DD" w:rsidRPr="00CD26DD">
        <w:rPr>
          <w:rFonts w:ascii="Times New Roman" w:hAnsi="Times New Roman" w:cs="Times New Roman"/>
          <w:b/>
          <w:bCs/>
          <w:sz w:val="44"/>
          <w:szCs w:val="44"/>
        </w:rPr>
        <w:t>Strategic Intervention and Deployment</w:t>
      </w:r>
    </w:p>
    <w:p w14:paraId="795AB1E7" w14:textId="65ACE14F" w:rsidR="0000617E" w:rsidRDefault="0000617E" w:rsidP="0000617E">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00617E">
        <w:rPr>
          <w:rFonts w:ascii="Times New Roman" w:eastAsia="Times New Roman" w:hAnsi="Times New Roman" w:cs="Times New Roman"/>
          <w:b/>
          <w:bCs/>
          <w:kern w:val="0"/>
          <w:sz w:val="32"/>
          <w:szCs w:val="32"/>
          <w:lang w:eastAsia="en-IN"/>
          <w14:ligatures w14:val="none"/>
        </w:rPr>
        <w:t>5.1 Introduction</w:t>
      </w:r>
    </w:p>
    <w:p w14:paraId="4E3B8307" w14:textId="7B9CD9E0" w:rsidR="0000617E" w:rsidRPr="00CD26DD" w:rsidRDefault="00CD26DD" w:rsidP="0000617E">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CD26DD">
        <w:rPr>
          <w:rFonts w:ascii="Times New Roman" w:hAnsi="Times New Roman" w:cs="Times New Roman"/>
        </w:rPr>
        <w:t>Phase V represents the culmination of this research, transitioning from analytical insights to strategic execution. The primary objective of this phase is to utilize our multi-dimensional findings to create a data-driven roadmap for customer retention, ensuring that marketing resources are allocated efficiently to the segments where they will have the highest impact.</w:t>
      </w:r>
    </w:p>
    <w:p w14:paraId="75DBF8BB" w14:textId="4C90B601" w:rsidR="0000617E" w:rsidRDefault="0000617E" w:rsidP="0000617E">
      <w:pPr>
        <w:spacing w:before="100" w:beforeAutospacing="1" w:after="100" w:afterAutospacing="1" w:line="240" w:lineRule="auto"/>
        <w:rPr>
          <w:rFonts w:ascii="Times New Roman" w:hAnsi="Times New Roman" w:cs="Times New Roman"/>
          <w:b/>
          <w:bCs/>
          <w:sz w:val="32"/>
          <w:szCs w:val="32"/>
        </w:rPr>
      </w:pPr>
      <w:r w:rsidRPr="0000617E">
        <w:rPr>
          <w:rFonts w:ascii="Times New Roman" w:eastAsia="Times New Roman" w:hAnsi="Times New Roman" w:cs="Times New Roman"/>
          <w:b/>
          <w:bCs/>
          <w:kern w:val="0"/>
          <w:sz w:val="32"/>
          <w:szCs w:val="32"/>
          <w:lang w:eastAsia="en-IN"/>
          <w14:ligatures w14:val="none"/>
        </w:rPr>
        <w:t xml:space="preserve">5.2 </w:t>
      </w:r>
      <w:r w:rsidRPr="0000617E">
        <w:rPr>
          <w:rFonts w:ascii="Times New Roman" w:hAnsi="Times New Roman" w:cs="Times New Roman"/>
          <w:b/>
          <w:bCs/>
          <w:sz w:val="32"/>
          <w:szCs w:val="32"/>
        </w:rPr>
        <w:t>Customer Segmentation &amp; Retention Analysis</w:t>
      </w:r>
    </w:p>
    <w:p w14:paraId="237F1939" w14:textId="37A424BF" w:rsidR="00196301" w:rsidRPr="00196301" w:rsidRDefault="00196301" w:rsidP="00196301">
      <w:pPr>
        <w:pStyle w:val="NormalWeb"/>
        <w:rPr>
          <w:b/>
          <w:bCs/>
          <w:sz w:val="28"/>
          <w:szCs w:val="28"/>
        </w:rPr>
      </w:pPr>
      <w:r w:rsidRPr="00196301">
        <w:rPr>
          <w:b/>
          <w:bCs/>
          <w:sz w:val="28"/>
          <w:szCs w:val="28"/>
        </w:rPr>
        <w:t xml:space="preserve">5.2.1 About Customer Segmentation </w:t>
      </w:r>
    </w:p>
    <w:p w14:paraId="1D77E374" w14:textId="596034F6" w:rsidR="00196301" w:rsidRDefault="00196301" w:rsidP="00196301">
      <w:pPr>
        <w:pStyle w:val="NormalWeb"/>
      </w:pPr>
      <w:r>
        <w:t>Customer segmentation is the process of dividing a heterogeneous customer base into smaller, homogeneous groups based on shared characteristics in our case, behavioral usage, socio-economic status, and churn risk.</w:t>
      </w:r>
    </w:p>
    <w:p w14:paraId="1B5D9B61" w14:textId="77777777" w:rsidR="00196301" w:rsidRDefault="00196301" w:rsidP="00196301">
      <w:pPr>
        <w:pStyle w:val="NormalWeb"/>
      </w:pPr>
      <w:r>
        <w:t>In the context of this project, segmentation was essential for several reasons:</w:t>
      </w:r>
    </w:p>
    <w:p w14:paraId="711EA197" w14:textId="77777777" w:rsidR="00196301" w:rsidRDefault="00196301" w:rsidP="00196301">
      <w:pPr>
        <w:pStyle w:val="NormalWeb"/>
        <w:numPr>
          <w:ilvl w:val="0"/>
          <w:numId w:val="121"/>
        </w:numPr>
      </w:pPr>
      <w:r>
        <w:rPr>
          <w:b/>
          <w:bCs/>
        </w:rPr>
        <w:t>Avoiding "One-Size-Fits-All" Strategies:</w:t>
      </w:r>
      <w:r>
        <w:t xml:space="preserve"> A heavy data user leaving due to network latency requires a different retention approach than a low-income user leaving for a cheaper competitor.</w:t>
      </w:r>
    </w:p>
    <w:p w14:paraId="3F2A1764" w14:textId="77777777" w:rsidR="00196301" w:rsidRDefault="00196301" w:rsidP="00196301">
      <w:pPr>
        <w:pStyle w:val="NormalWeb"/>
        <w:numPr>
          <w:ilvl w:val="0"/>
          <w:numId w:val="121"/>
        </w:numPr>
      </w:pPr>
      <w:r>
        <w:rPr>
          <w:b/>
          <w:bCs/>
        </w:rPr>
        <w:t>Resource Optimization:</w:t>
      </w:r>
      <w:r>
        <w:t xml:space="preserve"> Telecom companies have limited budgets for discounts and offers. Segmentation ensures that high-value customers receive premium attention while low-value, high-risk groups receive cost-effective automated interventions.</w:t>
      </w:r>
    </w:p>
    <w:p w14:paraId="4CD022C8" w14:textId="77777777" w:rsidR="00196301" w:rsidRDefault="00196301" w:rsidP="00196301">
      <w:pPr>
        <w:pStyle w:val="NormalWeb"/>
        <w:numPr>
          <w:ilvl w:val="0"/>
          <w:numId w:val="121"/>
        </w:numPr>
      </w:pPr>
      <w:r>
        <w:rPr>
          <w:b/>
          <w:bCs/>
        </w:rPr>
        <w:t>Precision Targeting:</w:t>
      </w:r>
      <w:r>
        <w:t xml:space="preserve"> By linking our SHAP explainability results with specific segments, we can tailor the "message" of the retention offer to the specific "pain point" of that cluster.</w:t>
      </w:r>
    </w:p>
    <w:p w14:paraId="5B7EDDE9" w14:textId="77777777" w:rsidR="00196301" w:rsidRPr="00196301" w:rsidRDefault="00196301" w:rsidP="00196301">
      <w:pPr>
        <w:pStyle w:val="NormalWeb"/>
        <w:rPr>
          <w:b/>
          <w:bCs/>
          <w:sz w:val="28"/>
          <w:szCs w:val="28"/>
        </w:rPr>
      </w:pPr>
      <w:r w:rsidRPr="00196301">
        <w:rPr>
          <w:b/>
          <w:bCs/>
          <w:sz w:val="28"/>
          <w:szCs w:val="28"/>
        </w:rPr>
        <w:t>5.2.2 Methodology: How We Segmented Our Customers</w:t>
      </w:r>
    </w:p>
    <w:p w14:paraId="7E7CCD5E" w14:textId="15438CD7" w:rsidR="00196301" w:rsidRPr="00196301" w:rsidRDefault="00196301" w:rsidP="00196301">
      <w:pPr>
        <w:pStyle w:val="NormalWeb"/>
      </w:pPr>
      <w:r w:rsidRPr="00196301">
        <w:t xml:space="preserve"> We performed a multi-variable clustering analysis using a combination of three primary dimensions derived from our Phase II and Phase IV outputs:</w:t>
      </w:r>
    </w:p>
    <w:p w14:paraId="14DF87A3" w14:textId="77777777" w:rsidR="00196301" w:rsidRPr="00196301" w:rsidRDefault="00196301" w:rsidP="00196301">
      <w:pPr>
        <w:pStyle w:val="NormalWeb"/>
        <w:numPr>
          <w:ilvl w:val="0"/>
          <w:numId w:val="122"/>
        </w:numPr>
      </w:pPr>
      <w:r w:rsidRPr="00196301">
        <w:rPr>
          <w:b/>
          <w:bCs/>
        </w:rPr>
        <w:t>Estimated Salary:</w:t>
      </w:r>
      <w:r w:rsidRPr="00196301">
        <w:t xml:space="preserve"> Representing the socio-economic capacity of the user.</w:t>
      </w:r>
    </w:p>
    <w:p w14:paraId="5E632EB0" w14:textId="77777777" w:rsidR="00196301" w:rsidRPr="00196301" w:rsidRDefault="00196301" w:rsidP="00196301">
      <w:pPr>
        <w:pStyle w:val="NormalWeb"/>
        <w:numPr>
          <w:ilvl w:val="0"/>
          <w:numId w:val="122"/>
        </w:numPr>
      </w:pPr>
      <w:r w:rsidRPr="00196301">
        <w:rPr>
          <w:b/>
          <w:bCs/>
        </w:rPr>
        <w:t>Data Usage:</w:t>
      </w:r>
      <w:r w:rsidRPr="00196301">
        <w:t xml:space="preserve"> Serving as a proxy for digital engagement and network reliance.</w:t>
      </w:r>
    </w:p>
    <w:p w14:paraId="1E02F1CD" w14:textId="77777777" w:rsidR="00196301" w:rsidRPr="00196301" w:rsidRDefault="00196301" w:rsidP="00196301">
      <w:pPr>
        <w:pStyle w:val="NormalWeb"/>
        <w:numPr>
          <w:ilvl w:val="0"/>
          <w:numId w:val="122"/>
        </w:numPr>
      </w:pPr>
      <w:r w:rsidRPr="00196301">
        <w:rPr>
          <w:b/>
          <w:bCs/>
        </w:rPr>
        <w:t>Predicted Churn Probability:</w:t>
      </w:r>
      <w:r w:rsidRPr="00196301">
        <w:t xml:space="preserve"> The raw output from our Ensemble models.</w:t>
      </w:r>
    </w:p>
    <w:p w14:paraId="72031378" w14:textId="77777777" w:rsidR="00196301" w:rsidRDefault="00196301" w:rsidP="00196301">
      <w:pPr>
        <w:pStyle w:val="NormalWeb"/>
      </w:pPr>
      <w:r w:rsidRPr="00196301">
        <w:t>Our analysis revealed that churn is not binary or driven by a single factor; rather, it is probabilistic. We found that data usage is a much stronger discriminator of churn than salary alone, allowing us to identify distinct "Behavioral Profiles."</w:t>
      </w:r>
    </w:p>
    <w:p w14:paraId="57772243" w14:textId="33C06D8E" w:rsidR="00196301" w:rsidRPr="00955139" w:rsidRDefault="00196301" w:rsidP="00196301">
      <w:pPr>
        <w:tabs>
          <w:tab w:val="left" w:pos="1340"/>
        </w:tabs>
        <w:rPr>
          <w:rFonts w:ascii="Times New Roman" w:hAnsi="Times New Roman" w:cs="Times New Roman"/>
        </w:rPr>
      </w:pPr>
      <w:r w:rsidRPr="00196301">
        <w:rPr>
          <w:rFonts w:ascii="Times New Roman" w:hAnsi="Times New Roman" w:cs="Times New Roman"/>
        </w:rPr>
        <w:t>We used</w:t>
      </w:r>
      <w:r>
        <w:rPr>
          <w:rFonts w:ascii="Times New Roman" w:hAnsi="Times New Roman" w:cs="Times New Roman"/>
          <w:b/>
          <w:bCs/>
        </w:rPr>
        <w:t xml:space="preserve"> </w:t>
      </w:r>
      <w:r w:rsidRPr="00955139">
        <w:rPr>
          <w:rFonts w:ascii="Times New Roman" w:hAnsi="Times New Roman" w:cs="Times New Roman"/>
          <w:b/>
          <w:bCs/>
        </w:rPr>
        <w:t>Unsupervised Machine Learning (K-Means Clustering)</w:t>
      </w:r>
      <w:r w:rsidRPr="00955139">
        <w:rPr>
          <w:rFonts w:ascii="Times New Roman" w:hAnsi="Times New Roman" w:cs="Times New Roman"/>
        </w:rPr>
        <w:t xml:space="preserve"> to group customers who share similar characteristics.</w:t>
      </w:r>
    </w:p>
    <w:p w14:paraId="0CF64403" w14:textId="201B165C" w:rsidR="0000617E" w:rsidRDefault="0000617E" w:rsidP="00BB2D8E">
      <w:pPr>
        <w:spacing w:before="100" w:beforeAutospacing="1" w:after="100" w:afterAutospacing="1" w:line="240" w:lineRule="auto"/>
        <w:ind w:firstLine="720"/>
        <w:outlineLvl w:val="2"/>
        <w:rPr>
          <w:rFonts w:ascii="Times New Roman" w:hAnsi="Times New Roman" w:cs="Times New Roman"/>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1682"/>
        <w:gridCol w:w="1120"/>
      </w:tblGrid>
      <w:tr w:rsidR="00DA4F0B" w:rsidRPr="00196301" w14:paraId="32906146" w14:textId="77777777" w:rsidTr="00196301">
        <w:trPr>
          <w:tblHeader/>
          <w:tblCellSpacing w:w="15" w:type="dxa"/>
          <w:jc w:val="center"/>
        </w:trPr>
        <w:tc>
          <w:tcPr>
            <w:tcW w:w="0" w:type="auto"/>
            <w:vAlign w:val="center"/>
            <w:hideMark/>
          </w:tcPr>
          <w:p w14:paraId="352F367F" w14:textId="77777777" w:rsidR="00DA4F0B" w:rsidRPr="00196301" w:rsidRDefault="00DA4F0B" w:rsidP="00864083">
            <w:pPr>
              <w:tabs>
                <w:tab w:val="left" w:pos="1340"/>
              </w:tabs>
              <w:rPr>
                <w:sz w:val="22"/>
                <w:szCs w:val="22"/>
              </w:rPr>
            </w:pPr>
            <w:r w:rsidRPr="00196301">
              <w:rPr>
                <w:sz w:val="22"/>
                <w:szCs w:val="22"/>
              </w:rPr>
              <w:lastRenderedPageBreak/>
              <w:t>Cluster</w:t>
            </w:r>
          </w:p>
        </w:tc>
        <w:tc>
          <w:tcPr>
            <w:tcW w:w="0" w:type="auto"/>
            <w:vAlign w:val="center"/>
            <w:hideMark/>
          </w:tcPr>
          <w:p w14:paraId="6F4A648D" w14:textId="77777777" w:rsidR="00DA4F0B" w:rsidRPr="00196301" w:rsidRDefault="00DA4F0B" w:rsidP="00864083">
            <w:pPr>
              <w:tabs>
                <w:tab w:val="left" w:pos="1340"/>
              </w:tabs>
              <w:rPr>
                <w:sz w:val="22"/>
                <w:szCs w:val="22"/>
              </w:rPr>
            </w:pPr>
            <w:r w:rsidRPr="00196301">
              <w:rPr>
                <w:sz w:val="22"/>
                <w:szCs w:val="22"/>
              </w:rPr>
              <w:t>Estimated Salary</w:t>
            </w:r>
          </w:p>
        </w:tc>
        <w:tc>
          <w:tcPr>
            <w:tcW w:w="0" w:type="auto"/>
            <w:vAlign w:val="center"/>
            <w:hideMark/>
          </w:tcPr>
          <w:p w14:paraId="14005AD4" w14:textId="77777777" w:rsidR="00DA4F0B" w:rsidRPr="00196301" w:rsidRDefault="00DA4F0B" w:rsidP="00864083">
            <w:pPr>
              <w:tabs>
                <w:tab w:val="left" w:pos="1340"/>
              </w:tabs>
              <w:rPr>
                <w:sz w:val="22"/>
                <w:szCs w:val="22"/>
              </w:rPr>
            </w:pPr>
            <w:r w:rsidRPr="00196301">
              <w:rPr>
                <w:sz w:val="22"/>
                <w:szCs w:val="22"/>
              </w:rPr>
              <w:t>Data Used</w:t>
            </w:r>
          </w:p>
        </w:tc>
      </w:tr>
      <w:tr w:rsidR="00DA4F0B" w:rsidRPr="00196301" w14:paraId="443B5562" w14:textId="77777777" w:rsidTr="00196301">
        <w:trPr>
          <w:tblCellSpacing w:w="15" w:type="dxa"/>
          <w:jc w:val="center"/>
        </w:trPr>
        <w:tc>
          <w:tcPr>
            <w:tcW w:w="0" w:type="auto"/>
            <w:vAlign w:val="center"/>
            <w:hideMark/>
          </w:tcPr>
          <w:p w14:paraId="67F076E5" w14:textId="77777777" w:rsidR="00DA4F0B" w:rsidRPr="00196301" w:rsidRDefault="00DA4F0B" w:rsidP="00864083">
            <w:pPr>
              <w:tabs>
                <w:tab w:val="left" w:pos="1340"/>
              </w:tabs>
              <w:rPr>
                <w:sz w:val="22"/>
                <w:szCs w:val="22"/>
              </w:rPr>
            </w:pPr>
            <w:r w:rsidRPr="00196301">
              <w:rPr>
                <w:sz w:val="22"/>
                <w:szCs w:val="22"/>
              </w:rPr>
              <w:t>0</w:t>
            </w:r>
          </w:p>
        </w:tc>
        <w:tc>
          <w:tcPr>
            <w:tcW w:w="0" w:type="auto"/>
            <w:vAlign w:val="center"/>
            <w:hideMark/>
          </w:tcPr>
          <w:p w14:paraId="0F0E1F70" w14:textId="77777777" w:rsidR="00DA4F0B" w:rsidRPr="00196301" w:rsidRDefault="00DA4F0B" w:rsidP="00864083">
            <w:pPr>
              <w:tabs>
                <w:tab w:val="left" w:pos="1340"/>
              </w:tabs>
              <w:rPr>
                <w:sz w:val="22"/>
                <w:szCs w:val="22"/>
              </w:rPr>
            </w:pPr>
            <w:r w:rsidRPr="00196301">
              <w:rPr>
                <w:sz w:val="22"/>
                <w:szCs w:val="22"/>
              </w:rPr>
              <w:t>High (0.75)</w:t>
            </w:r>
          </w:p>
        </w:tc>
        <w:tc>
          <w:tcPr>
            <w:tcW w:w="0" w:type="auto"/>
            <w:vAlign w:val="center"/>
            <w:hideMark/>
          </w:tcPr>
          <w:p w14:paraId="2BD8C2E9" w14:textId="77777777" w:rsidR="00DA4F0B" w:rsidRPr="00196301" w:rsidRDefault="00DA4F0B" w:rsidP="00864083">
            <w:pPr>
              <w:tabs>
                <w:tab w:val="left" w:pos="1340"/>
              </w:tabs>
              <w:rPr>
                <w:sz w:val="22"/>
                <w:szCs w:val="22"/>
              </w:rPr>
            </w:pPr>
            <w:r w:rsidRPr="00196301">
              <w:rPr>
                <w:sz w:val="22"/>
                <w:szCs w:val="22"/>
              </w:rPr>
              <w:t>High (0.67)</w:t>
            </w:r>
          </w:p>
        </w:tc>
      </w:tr>
      <w:tr w:rsidR="00DA4F0B" w:rsidRPr="00196301" w14:paraId="4DC59801" w14:textId="77777777" w:rsidTr="00196301">
        <w:trPr>
          <w:tblCellSpacing w:w="15" w:type="dxa"/>
          <w:jc w:val="center"/>
        </w:trPr>
        <w:tc>
          <w:tcPr>
            <w:tcW w:w="0" w:type="auto"/>
            <w:vAlign w:val="center"/>
            <w:hideMark/>
          </w:tcPr>
          <w:p w14:paraId="3347718F" w14:textId="77777777" w:rsidR="00DA4F0B" w:rsidRPr="00196301" w:rsidRDefault="00DA4F0B" w:rsidP="00864083">
            <w:pPr>
              <w:tabs>
                <w:tab w:val="left" w:pos="1340"/>
              </w:tabs>
              <w:rPr>
                <w:sz w:val="22"/>
                <w:szCs w:val="22"/>
              </w:rPr>
            </w:pPr>
            <w:r w:rsidRPr="00196301">
              <w:rPr>
                <w:sz w:val="22"/>
                <w:szCs w:val="22"/>
              </w:rPr>
              <w:t>1</w:t>
            </w:r>
          </w:p>
        </w:tc>
        <w:tc>
          <w:tcPr>
            <w:tcW w:w="0" w:type="auto"/>
            <w:vAlign w:val="center"/>
            <w:hideMark/>
          </w:tcPr>
          <w:p w14:paraId="56DC5670" w14:textId="77777777" w:rsidR="00DA4F0B" w:rsidRPr="00196301" w:rsidRDefault="00DA4F0B" w:rsidP="00864083">
            <w:pPr>
              <w:tabs>
                <w:tab w:val="left" w:pos="1340"/>
              </w:tabs>
              <w:rPr>
                <w:sz w:val="22"/>
                <w:szCs w:val="22"/>
              </w:rPr>
            </w:pPr>
            <w:r w:rsidRPr="00196301">
              <w:rPr>
                <w:sz w:val="22"/>
                <w:szCs w:val="22"/>
              </w:rPr>
              <w:t>Low (0.25)</w:t>
            </w:r>
          </w:p>
        </w:tc>
        <w:tc>
          <w:tcPr>
            <w:tcW w:w="0" w:type="auto"/>
            <w:vAlign w:val="center"/>
            <w:hideMark/>
          </w:tcPr>
          <w:p w14:paraId="5DECD835" w14:textId="77777777" w:rsidR="00DA4F0B" w:rsidRPr="00196301" w:rsidRDefault="00DA4F0B" w:rsidP="00864083">
            <w:pPr>
              <w:tabs>
                <w:tab w:val="left" w:pos="1340"/>
              </w:tabs>
              <w:rPr>
                <w:sz w:val="22"/>
                <w:szCs w:val="22"/>
              </w:rPr>
            </w:pPr>
            <w:r w:rsidRPr="00196301">
              <w:rPr>
                <w:sz w:val="22"/>
                <w:szCs w:val="22"/>
              </w:rPr>
              <w:t>High (0.69)</w:t>
            </w:r>
          </w:p>
        </w:tc>
      </w:tr>
      <w:tr w:rsidR="00DA4F0B" w:rsidRPr="00196301" w14:paraId="7E5C4703" w14:textId="77777777" w:rsidTr="00196301">
        <w:trPr>
          <w:tblCellSpacing w:w="15" w:type="dxa"/>
          <w:jc w:val="center"/>
        </w:trPr>
        <w:tc>
          <w:tcPr>
            <w:tcW w:w="0" w:type="auto"/>
            <w:vAlign w:val="center"/>
            <w:hideMark/>
          </w:tcPr>
          <w:p w14:paraId="30654FBB" w14:textId="77777777" w:rsidR="00DA4F0B" w:rsidRPr="00196301" w:rsidRDefault="00DA4F0B" w:rsidP="00864083">
            <w:pPr>
              <w:tabs>
                <w:tab w:val="left" w:pos="1340"/>
              </w:tabs>
              <w:rPr>
                <w:sz w:val="22"/>
                <w:szCs w:val="22"/>
              </w:rPr>
            </w:pPr>
            <w:r w:rsidRPr="00196301">
              <w:rPr>
                <w:sz w:val="22"/>
                <w:szCs w:val="22"/>
              </w:rPr>
              <w:t>2</w:t>
            </w:r>
          </w:p>
        </w:tc>
        <w:tc>
          <w:tcPr>
            <w:tcW w:w="0" w:type="auto"/>
            <w:vAlign w:val="center"/>
            <w:hideMark/>
          </w:tcPr>
          <w:p w14:paraId="39B08BF4" w14:textId="77777777" w:rsidR="00DA4F0B" w:rsidRPr="00196301" w:rsidRDefault="00DA4F0B" w:rsidP="00864083">
            <w:pPr>
              <w:tabs>
                <w:tab w:val="left" w:pos="1340"/>
              </w:tabs>
              <w:rPr>
                <w:sz w:val="22"/>
                <w:szCs w:val="22"/>
              </w:rPr>
            </w:pPr>
            <w:r w:rsidRPr="00196301">
              <w:rPr>
                <w:sz w:val="22"/>
                <w:szCs w:val="22"/>
              </w:rPr>
              <w:t>High (0.72)</w:t>
            </w:r>
          </w:p>
        </w:tc>
        <w:tc>
          <w:tcPr>
            <w:tcW w:w="0" w:type="auto"/>
            <w:vAlign w:val="center"/>
            <w:hideMark/>
          </w:tcPr>
          <w:p w14:paraId="44F5F35F" w14:textId="77777777" w:rsidR="00DA4F0B" w:rsidRPr="00196301" w:rsidRDefault="00DA4F0B" w:rsidP="00864083">
            <w:pPr>
              <w:tabs>
                <w:tab w:val="left" w:pos="1340"/>
              </w:tabs>
              <w:rPr>
                <w:sz w:val="22"/>
                <w:szCs w:val="22"/>
              </w:rPr>
            </w:pPr>
            <w:r w:rsidRPr="00196301">
              <w:rPr>
                <w:sz w:val="22"/>
                <w:szCs w:val="22"/>
              </w:rPr>
              <w:t>Low (0.22)</w:t>
            </w:r>
          </w:p>
        </w:tc>
      </w:tr>
      <w:tr w:rsidR="00DA4F0B" w:rsidRPr="00196301" w14:paraId="09BE7359" w14:textId="77777777" w:rsidTr="00196301">
        <w:trPr>
          <w:tblCellSpacing w:w="15" w:type="dxa"/>
          <w:jc w:val="center"/>
        </w:trPr>
        <w:tc>
          <w:tcPr>
            <w:tcW w:w="0" w:type="auto"/>
            <w:vAlign w:val="center"/>
            <w:hideMark/>
          </w:tcPr>
          <w:p w14:paraId="351D3DC5" w14:textId="77777777" w:rsidR="00DA4F0B" w:rsidRPr="00196301" w:rsidRDefault="00DA4F0B" w:rsidP="00864083">
            <w:pPr>
              <w:tabs>
                <w:tab w:val="left" w:pos="1340"/>
              </w:tabs>
              <w:rPr>
                <w:sz w:val="22"/>
                <w:szCs w:val="22"/>
              </w:rPr>
            </w:pPr>
            <w:r w:rsidRPr="00196301">
              <w:rPr>
                <w:sz w:val="22"/>
                <w:szCs w:val="22"/>
              </w:rPr>
              <w:t>3</w:t>
            </w:r>
          </w:p>
        </w:tc>
        <w:tc>
          <w:tcPr>
            <w:tcW w:w="0" w:type="auto"/>
            <w:vAlign w:val="center"/>
            <w:hideMark/>
          </w:tcPr>
          <w:p w14:paraId="3DD775D3" w14:textId="77777777" w:rsidR="00DA4F0B" w:rsidRPr="00196301" w:rsidRDefault="00DA4F0B" w:rsidP="00864083">
            <w:pPr>
              <w:tabs>
                <w:tab w:val="left" w:pos="1340"/>
              </w:tabs>
              <w:rPr>
                <w:sz w:val="22"/>
                <w:szCs w:val="22"/>
              </w:rPr>
            </w:pPr>
            <w:r w:rsidRPr="00196301">
              <w:rPr>
                <w:sz w:val="22"/>
                <w:szCs w:val="22"/>
              </w:rPr>
              <w:t>Low (0.26)</w:t>
            </w:r>
          </w:p>
        </w:tc>
        <w:tc>
          <w:tcPr>
            <w:tcW w:w="0" w:type="auto"/>
            <w:vAlign w:val="center"/>
            <w:hideMark/>
          </w:tcPr>
          <w:p w14:paraId="0DCFEF87" w14:textId="77777777" w:rsidR="00DA4F0B" w:rsidRPr="00196301" w:rsidRDefault="00DA4F0B" w:rsidP="00864083">
            <w:pPr>
              <w:tabs>
                <w:tab w:val="left" w:pos="1340"/>
              </w:tabs>
              <w:rPr>
                <w:sz w:val="22"/>
                <w:szCs w:val="22"/>
              </w:rPr>
            </w:pPr>
            <w:r w:rsidRPr="00196301">
              <w:rPr>
                <w:sz w:val="22"/>
                <w:szCs w:val="22"/>
              </w:rPr>
              <w:t>Low (0.24)</w:t>
            </w:r>
          </w:p>
        </w:tc>
      </w:tr>
    </w:tbl>
    <w:p w14:paraId="6FBE71ED" w14:textId="36C8143F" w:rsidR="00955139" w:rsidRDefault="00624E7C" w:rsidP="00955139">
      <w:pPr>
        <w:tabs>
          <w:tab w:val="left" w:pos="1340"/>
        </w:tabs>
        <w:rPr>
          <w:rFonts w:ascii="Times New Roman" w:hAnsi="Times New Roman" w:cs="Times New Roman"/>
          <w:b/>
          <w:bCs/>
          <w:sz w:val="28"/>
          <w:szCs w:val="28"/>
        </w:rPr>
      </w:pPr>
      <w:r w:rsidRPr="00624E7C">
        <w:rPr>
          <w:rFonts w:ascii="Times New Roman" w:hAnsi="Times New Roman" w:cs="Times New Roman"/>
          <w:b/>
          <w:bCs/>
          <w:sz w:val="28"/>
          <w:szCs w:val="28"/>
        </w:rPr>
        <w:t>5.2.3 Actionable Retention Strategies by Behavioral Cluster</w:t>
      </w:r>
    </w:p>
    <w:p w14:paraId="2E3378D4" w14:textId="77777777" w:rsidR="00624E7C" w:rsidRDefault="00624E7C" w:rsidP="00624E7C">
      <w:pPr>
        <w:pStyle w:val="NormalWeb"/>
      </w:pPr>
      <w:r w:rsidRPr="00624E7C">
        <w:t>Based on the behavioral clusters identified, we have developed the following targeted intervention strategies:</w:t>
      </w:r>
      <w:r>
        <w:br/>
      </w:r>
      <w:r>
        <w:rPr>
          <w:b/>
          <w:bCs/>
        </w:rPr>
        <w:t>1. Cluster 0: High-Value but Demanding Users</w:t>
      </w:r>
    </w:p>
    <w:p w14:paraId="07AF1A29" w14:textId="77777777" w:rsidR="00624E7C" w:rsidRDefault="00624E7C" w:rsidP="00624E7C">
      <w:pPr>
        <w:pStyle w:val="NormalWeb"/>
        <w:numPr>
          <w:ilvl w:val="0"/>
          <w:numId w:val="123"/>
        </w:numPr>
      </w:pPr>
      <w:r>
        <w:rPr>
          <w:b/>
          <w:bCs/>
        </w:rPr>
        <w:t>Interpretation:</w:t>
      </w:r>
      <w:r>
        <w:t xml:space="preserve"> This segment consists of customers with high usage patterns and the financial capacity for premium plans. However, they exhibit a significant churn risk, which indicates an </w:t>
      </w:r>
      <w:r>
        <w:rPr>
          <w:b/>
          <w:bCs/>
        </w:rPr>
        <w:t>Expectation–Experience Gap</w:t>
      </w:r>
      <w:r>
        <w:t>. For these users, churn is not driven by cost but by perceived service failures or a lack of premium treatment.</w:t>
      </w:r>
    </w:p>
    <w:p w14:paraId="638B52C3" w14:textId="77777777" w:rsidR="00624E7C" w:rsidRDefault="00624E7C" w:rsidP="00624E7C">
      <w:pPr>
        <w:pStyle w:val="NormalWeb"/>
        <w:numPr>
          <w:ilvl w:val="0"/>
          <w:numId w:val="123"/>
        </w:numPr>
      </w:pPr>
      <w:r>
        <w:rPr>
          <w:b/>
          <w:bCs/>
        </w:rPr>
        <w:t>Strategic Interventions:</w:t>
      </w:r>
    </w:p>
    <w:p w14:paraId="72F2E1B2" w14:textId="77777777" w:rsidR="00624E7C" w:rsidRDefault="00624E7C" w:rsidP="00624E7C">
      <w:pPr>
        <w:pStyle w:val="NormalWeb"/>
        <w:numPr>
          <w:ilvl w:val="1"/>
          <w:numId w:val="123"/>
        </w:numPr>
      </w:pPr>
      <w:r>
        <w:t xml:space="preserve">Deployment of </w:t>
      </w:r>
      <w:r>
        <w:rPr>
          <w:b/>
          <w:bCs/>
        </w:rPr>
        <w:t>Premium Data Bundles</w:t>
      </w:r>
      <w:r>
        <w:t xml:space="preserve"> to match high usage needs.</w:t>
      </w:r>
    </w:p>
    <w:p w14:paraId="6AC96837" w14:textId="77777777" w:rsidR="00624E7C" w:rsidRDefault="00624E7C" w:rsidP="00624E7C">
      <w:pPr>
        <w:pStyle w:val="NormalWeb"/>
        <w:numPr>
          <w:ilvl w:val="1"/>
          <w:numId w:val="123"/>
        </w:numPr>
      </w:pPr>
      <w:r>
        <w:t xml:space="preserve">Provision of </w:t>
      </w:r>
      <w:r>
        <w:rPr>
          <w:b/>
          <w:bCs/>
        </w:rPr>
        <w:t>Priority Network Support</w:t>
      </w:r>
      <w:r>
        <w:t xml:space="preserve"> to minimize the "Call Drop" frustrations identified in the VoC analysis.</w:t>
      </w:r>
    </w:p>
    <w:p w14:paraId="4BAFFE3D" w14:textId="77777777" w:rsidR="00624E7C" w:rsidRDefault="00624E7C" w:rsidP="00624E7C">
      <w:pPr>
        <w:pStyle w:val="NormalWeb"/>
        <w:numPr>
          <w:ilvl w:val="1"/>
          <w:numId w:val="123"/>
        </w:numPr>
      </w:pPr>
      <w:r>
        <w:t xml:space="preserve">Implementation of </w:t>
      </w:r>
      <w:r>
        <w:rPr>
          <w:b/>
          <w:bCs/>
        </w:rPr>
        <w:t>Loyalty Rewards</w:t>
      </w:r>
      <w:r>
        <w:t xml:space="preserve"> (e.g., exclusive access, </w:t>
      </w:r>
      <w:commentRangeStart w:id="4"/>
      <w:r>
        <w:t>concierge services</w:t>
      </w:r>
      <w:commentRangeEnd w:id="4"/>
      <w:r w:rsidR="00DA223E">
        <w:rPr>
          <w:rStyle w:val="CommentReference"/>
          <w:sz w:val="24"/>
          <w:szCs w:val="24"/>
        </w:rPr>
        <w:commentReference w:id="4"/>
      </w:r>
      <w:r>
        <w:t>) rather than price discounts, which are less effective for this affluent group.</w:t>
      </w:r>
    </w:p>
    <w:p w14:paraId="39B95888" w14:textId="77777777" w:rsidR="00624E7C" w:rsidRDefault="00624E7C" w:rsidP="00624E7C">
      <w:pPr>
        <w:pStyle w:val="NormalWeb"/>
      </w:pPr>
      <w:r>
        <w:rPr>
          <w:b/>
          <w:bCs/>
        </w:rPr>
        <w:t>2. Cluster 1: Value Seekers / Heavy Users</w:t>
      </w:r>
    </w:p>
    <w:p w14:paraId="1686223D" w14:textId="77777777" w:rsidR="00624E7C" w:rsidRDefault="00624E7C" w:rsidP="00624E7C">
      <w:pPr>
        <w:pStyle w:val="NormalWeb"/>
        <w:numPr>
          <w:ilvl w:val="0"/>
          <w:numId w:val="124"/>
        </w:numPr>
      </w:pPr>
      <w:r>
        <w:rPr>
          <w:b/>
          <w:bCs/>
        </w:rPr>
        <w:t>Interpretation:</w:t>
      </w:r>
      <w:r>
        <w:t xml:space="preserve"> These are high-utility customers who depend heavily on data services but are highly </w:t>
      </w:r>
      <w:r>
        <w:rPr>
          <w:b/>
          <w:bCs/>
        </w:rPr>
        <w:t>price-sensitive</w:t>
      </w:r>
      <w:r>
        <w:t>. Their loyalty is transactional; they are likely to switch as soon as a competitor offers more "bits per rupee."</w:t>
      </w:r>
    </w:p>
    <w:p w14:paraId="32DC46EB" w14:textId="77777777" w:rsidR="00624E7C" w:rsidRDefault="00624E7C" w:rsidP="00624E7C">
      <w:pPr>
        <w:pStyle w:val="NormalWeb"/>
        <w:numPr>
          <w:ilvl w:val="0"/>
          <w:numId w:val="124"/>
        </w:numPr>
      </w:pPr>
      <w:r>
        <w:rPr>
          <w:b/>
          <w:bCs/>
        </w:rPr>
        <w:t>Strategic Interventions:</w:t>
      </w:r>
    </w:p>
    <w:p w14:paraId="47996728" w14:textId="77777777" w:rsidR="00624E7C" w:rsidRDefault="00624E7C" w:rsidP="00624E7C">
      <w:pPr>
        <w:pStyle w:val="NormalWeb"/>
        <w:numPr>
          <w:ilvl w:val="1"/>
          <w:numId w:val="124"/>
        </w:numPr>
      </w:pPr>
      <w:r>
        <w:t xml:space="preserve">Introduction of </w:t>
      </w:r>
      <w:r>
        <w:rPr>
          <w:b/>
          <w:bCs/>
        </w:rPr>
        <w:t>Affordable High-Data Plans</w:t>
      </w:r>
      <w:r>
        <w:t xml:space="preserve"> designed to provide bulk data at a competitive price point.</w:t>
      </w:r>
    </w:p>
    <w:p w14:paraId="631755CD" w14:textId="77777777" w:rsidR="00624E7C" w:rsidRDefault="00624E7C" w:rsidP="00624E7C">
      <w:pPr>
        <w:pStyle w:val="NormalWeb"/>
        <w:numPr>
          <w:ilvl w:val="1"/>
          <w:numId w:val="124"/>
        </w:numPr>
      </w:pPr>
      <w:r>
        <w:t xml:space="preserve">Targeted </w:t>
      </w:r>
      <w:r>
        <w:rPr>
          <w:b/>
          <w:bCs/>
        </w:rPr>
        <w:t>Night or Weekend Data Offers</w:t>
      </w:r>
      <w:r>
        <w:t xml:space="preserve"> to offload traffic while satisfying heavy usage demands.</w:t>
      </w:r>
    </w:p>
    <w:p w14:paraId="1143855F" w14:textId="77777777" w:rsidR="00624E7C" w:rsidRDefault="00624E7C" w:rsidP="00624E7C">
      <w:pPr>
        <w:pStyle w:val="NormalWeb"/>
        <w:numPr>
          <w:ilvl w:val="1"/>
          <w:numId w:val="124"/>
        </w:numPr>
      </w:pPr>
      <w:r>
        <w:t xml:space="preserve">Development of </w:t>
      </w:r>
      <w:r>
        <w:rPr>
          <w:b/>
          <w:bCs/>
        </w:rPr>
        <w:t>Student or Family Packs</w:t>
      </w:r>
      <w:r>
        <w:t xml:space="preserve"> to lock in multiple users under a single value-driven contract.</w:t>
      </w:r>
    </w:p>
    <w:p w14:paraId="66605691" w14:textId="77777777" w:rsidR="00624E7C" w:rsidRDefault="00624E7C" w:rsidP="00624E7C">
      <w:pPr>
        <w:pStyle w:val="NormalWeb"/>
      </w:pPr>
      <w:r>
        <w:rPr>
          <w:b/>
          <w:bCs/>
        </w:rPr>
        <w:t>3. Cluster 2: Affluent but Under-Engaged</w:t>
      </w:r>
    </w:p>
    <w:p w14:paraId="18E5D657" w14:textId="77777777" w:rsidR="00624E7C" w:rsidRDefault="00624E7C" w:rsidP="00624E7C">
      <w:pPr>
        <w:pStyle w:val="NormalWeb"/>
        <w:numPr>
          <w:ilvl w:val="0"/>
          <w:numId w:val="125"/>
        </w:numPr>
      </w:pPr>
      <w:r>
        <w:rPr>
          <w:b/>
          <w:bCs/>
        </w:rPr>
        <w:t>Interpretation:</w:t>
      </w:r>
      <w:r>
        <w:t xml:space="preserve"> While these customers are financially stable and "High Value" by demographic standards, their engagement with the service is low. This represents a </w:t>
      </w:r>
      <w:r>
        <w:rPr>
          <w:b/>
          <w:bCs/>
        </w:rPr>
        <w:t>Latent Churn Risk</w:t>
      </w:r>
      <w:r>
        <w:t>, where the customer might leave simply because the service is no longer a central part of their lifestyle.</w:t>
      </w:r>
    </w:p>
    <w:p w14:paraId="445C7D08" w14:textId="77777777" w:rsidR="00624E7C" w:rsidRDefault="00624E7C" w:rsidP="00624E7C">
      <w:pPr>
        <w:pStyle w:val="NormalWeb"/>
        <w:numPr>
          <w:ilvl w:val="0"/>
          <w:numId w:val="125"/>
        </w:numPr>
      </w:pPr>
      <w:r>
        <w:rPr>
          <w:b/>
          <w:bCs/>
        </w:rPr>
        <w:t>Strategic Interventions:</w:t>
      </w:r>
    </w:p>
    <w:p w14:paraId="2B3562F1" w14:textId="77777777" w:rsidR="00624E7C" w:rsidRDefault="00624E7C" w:rsidP="00624E7C">
      <w:pPr>
        <w:pStyle w:val="NormalWeb"/>
        <w:numPr>
          <w:ilvl w:val="1"/>
          <w:numId w:val="125"/>
        </w:numPr>
      </w:pPr>
      <w:r>
        <w:t xml:space="preserve">Offering </w:t>
      </w:r>
      <w:r>
        <w:rPr>
          <w:b/>
          <w:bCs/>
        </w:rPr>
        <w:t>Free Data Trials</w:t>
      </w:r>
      <w:r>
        <w:t xml:space="preserve"> for new services to stimulate usage.</w:t>
      </w:r>
    </w:p>
    <w:p w14:paraId="3A217285" w14:textId="77777777" w:rsidR="00624E7C" w:rsidRDefault="00624E7C" w:rsidP="00624E7C">
      <w:pPr>
        <w:pStyle w:val="NormalWeb"/>
        <w:numPr>
          <w:ilvl w:val="1"/>
          <w:numId w:val="125"/>
        </w:numPr>
      </w:pPr>
      <w:r>
        <w:lastRenderedPageBreak/>
        <w:t xml:space="preserve">Bundling </w:t>
      </w:r>
      <w:r>
        <w:rPr>
          <w:b/>
          <w:bCs/>
        </w:rPr>
        <w:t>OTT/Content Subscriptions</w:t>
      </w:r>
      <w:r>
        <w:t xml:space="preserve"> (e.g., Netflix, Disney+) to increase the "stickiness" of the connection.</w:t>
      </w:r>
    </w:p>
    <w:p w14:paraId="30333049" w14:textId="7AA39951" w:rsidR="00624E7C" w:rsidRDefault="00624E7C" w:rsidP="00624E7C">
      <w:pPr>
        <w:pStyle w:val="NormalWeb"/>
        <w:numPr>
          <w:ilvl w:val="1"/>
          <w:numId w:val="125"/>
        </w:numPr>
      </w:pPr>
      <w:r>
        <w:t xml:space="preserve">Using </w:t>
      </w:r>
      <w:r>
        <w:rPr>
          <w:b/>
          <w:bCs/>
        </w:rPr>
        <w:t>Engagement Nudges</w:t>
      </w:r>
      <w:r w:rsidR="00DA223E">
        <w:t xml:space="preserve">: </w:t>
      </w:r>
      <w:r>
        <w:t>personalized notifications about features or rewards</w:t>
      </w:r>
      <w:r w:rsidR="00DA223E">
        <w:t xml:space="preserve"> </w:t>
      </w:r>
      <w:r>
        <w:t>to reintegrate them into the ecosystem without resorting to unnecessary price cuts.</w:t>
      </w:r>
    </w:p>
    <w:p w14:paraId="36D01D70" w14:textId="77777777" w:rsidR="00624E7C" w:rsidRDefault="00624E7C" w:rsidP="00624E7C">
      <w:pPr>
        <w:pStyle w:val="NormalWeb"/>
      </w:pPr>
      <w:r>
        <w:rPr>
          <w:b/>
          <w:bCs/>
        </w:rPr>
        <w:t>4. Cluster 3: Low Value – High Risk</w:t>
      </w:r>
    </w:p>
    <w:p w14:paraId="69061F03" w14:textId="77777777" w:rsidR="00624E7C" w:rsidRDefault="00624E7C" w:rsidP="00624E7C">
      <w:pPr>
        <w:pStyle w:val="NormalWeb"/>
        <w:numPr>
          <w:ilvl w:val="0"/>
          <w:numId w:val="126"/>
        </w:numPr>
      </w:pPr>
      <w:r>
        <w:rPr>
          <w:b/>
          <w:bCs/>
        </w:rPr>
        <w:t>Interpretation:</w:t>
      </w:r>
      <w:r>
        <w:t xml:space="preserve"> This is the </w:t>
      </w:r>
      <w:r>
        <w:rPr>
          <w:b/>
          <w:bCs/>
        </w:rPr>
        <w:t>"Classic Churn Group."</w:t>
      </w:r>
      <w:r>
        <w:t xml:space="preserve"> These users exhibit low engagement and high price sensitivity, making them the most volatile segment in the dataset. They have the lowest barrier to exit.</w:t>
      </w:r>
    </w:p>
    <w:p w14:paraId="2AE0A150" w14:textId="77777777" w:rsidR="00624E7C" w:rsidRDefault="00624E7C" w:rsidP="00624E7C">
      <w:pPr>
        <w:pStyle w:val="NormalWeb"/>
        <w:numPr>
          <w:ilvl w:val="0"/>
          <w:numId w:val="126"/>
        </w:numPr>
      </w:pPr>
      <w:r>
        <w:rPr>
          <w:b/>
          <w:bCs/>
        </w:rPr>
        <w:t>Strategic Interventions:</w:t>
      </w:r>
    </w:p>
    <w:p w14:paraId="42CA3B60" w14:textId="77777777" w:rsidR="00624E7C" w:rsidRDefault="00624E7C" w:rsidP="00624E7C">
      <w:pPr>
        <w:pStyle w:val="NormalWeb"/>
        <w:numPr>
          <w:ilvl w:val="1"/>
          <w:numId w:val="126"/>
        </w:numPr>
      </w:pPr>
      <w:r>
        <w:t xml:space="preserve">Offering </w:t>
      </w:r>
      <w:r>
        <w:rPr>
          <w:b/>
          <w:bCs/>
        </w:rPr>
        <w:t>Micro-Recharge Options</w:t>
      </w:r>
      <w:r>
        <w:t xml:space="preserve"> to cater to their budget-conscious usage patterns.</w:t>
      </w:r>
    </w:p>
    <w:p w14:paraId="6354AA4A" w14:textId="77777777" w:rsidR="00624E7C" w:rsidRDefault="00624E7C" w:rsidP="00624E7C">
      <w:pPr>
        <w:pStyle w:val="NormalWeb"/>
        <w:numPr>
          <w:ilvl w:val="1"/>
          <w:numId w:val="126"/>
        </w:numPr>
      </w:pPr>
      <w:r>
        <w:rPr>
          <w:b/>
          <w:bCs/>
        </w:rPr>
        <w:t>Resource Optimization:</w:t>
      </w:r>
      <w:r>
        <w:t xml:space="preserve"> If the projected Return on Investment (ROI) for a specific user in this cluster is lower than the cost of retention, the strategy should be to allow the churn to occur rather than overspending on a low-value asset.</w:t>
      </w:r>
    </w:p>
    <w:p w14:paraId="374AD1B5" w14:textId="31E7D4EC" w:rsidR="00624E7C" w:rsidRPr="00DA223E" w:rsidRDefault="00DA223E" w:rsidP="00955139">
      <w:pPr>
        <w:tabs>
          <w:tab w:val="left" w:pos="1340"/>
        </w:tabs>
        <w:rPr>
          <w:rFonts w:ascii="Times New Roman" w:hAnsi="Times New Roman" w:cs="Times New Roman"/>
          <w:b/>
          <w:bCs/>
          <w:sz w:val="32"/>
          <w:szCs w:val="32"/>
        </w:rPr>
      </w:pPr>
      <w:r w:rsidRPr="00DA223E">
        <w:rPr>
          <w:rFonts w:ascii="Times New Roman" w:hAnsi="Times New Roman" w:cs="Times New Roman"/>
          <w:b/>
          <w:bCs/>
          <w:sz w:val="32"/>
          <w:szCs w:val="32"/>
        </w:rPr>
        <w:t>5.3 A/B Testing &amp; Intervention Simulation</w:t>
      </w:r>
    </w:p>
    <w:p w14:paraId="64CEFF0A" w14:textId="699451DB" w:rsidR="00C93669" w:rsidRPr="00C93669" w:rsidRDefault="00C93669" w:rsidP="00C93669">
      <w:pPr>
        <w:tabs>
          <w:tab w:val="left" w:pos="1340"/>
        </w:tabs>
        <w:ind w:left="360"/>
        <w:rPr>
          <w:rFonts w:ascii="Times New Roman" w:hAnsi="Times New Roman" w:cs="Times New Roman"/>
          <w:b/>
          <w:bCs/>
          <w:sz w:val="28"/>
          <w:szCs w:val="28"/>
        </w:rPr>
      </w:pPr>
      <w:r w:rsidRPr="00C93669">
        <w:rPr>
          <w:rFonts w:ascii="Times New Roman" w:hAnsi="Times New Roman" w:cs="Times New Roman"/>
          <w:b/>
          <w:bCs/>
          <w:sz w:val="28"/>
          <w:szCs w:val="28"/>
        </w:rPr>
        <w:t>5.3.1 Introduction</w:t>
      </w:r>
    </w:p>
    <w:p w14:paraId="741B1DF6" w14:textId="2C84C9FD" w:rsidR="00C93669" w:rsidRP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t xml:space="preserve">The ultimate objective of any churn prediction model is not merely to forecast attrition but to prevent it. While the previous chapters of this research focused on identifying </w:t>
      </w:r>
      <w:r w:rsidRPr="00C93669">
        <w:rPr>
          <w:rFonts w:ascii="Times New Roman" w:hAnsi="Times New Roman" w:cs="Times New Roman"/>
          <w:i/>
          <w:iCs/>
          <w:szCs w:val="24"/>
        </w:rPr>
        <w:t>who</w:t>
      </w:r>
      <w:r w:rsidRPr="00C93669">
        <w:rPr>
          <w:rFonts w:ascii="Times New Roman" w:hAnsi="Times New Roman" w:cs="Times New Roman"/>
          <w:szCs w:val="24"/>
        </w:rPr>
        <w:t xml:space="preserve"> is likely to leave (Predictive Modeling) and </w:t>
      </w:r>
      <w:r w:rsidRPr="00C93669">
        <w:rPr>
          <w:rFonts w:ascii="Times New Roman" w:hAnsi="Times New Roman" w:cs="Times New Roman"/>
          <w:i/>
          <w:iCs/>
          <w:szCs w:val="24"/>
        </w:rPr>
        <w:t>why</w:t>
      </w:r>
      <w:r w:rsidRPr="00C93669">
        <w:rPr>
          <w:rFonts w:ascii="Times New Roman" w:hAnsi="Times New Roman" w:cs="Times New Roman"/>
          <w:szCs w:val="24"/>
        </w:rPr>
        <w:t xml:space="preserve"> (</w:t>
      </w:r>
      <w:r>
        <w:rPr>
          <w:rFonts w:ascii="Times New Roman" w:hAnsi="Times New Roman" w:cs="Times New Roman"/>
          <w:szCs w:val="24"/>
        </w:rPr>
        <w:t>SHAP &amp; PCA</w:t>
      </w:r>
      <w:r w:rsidRPr="00C93669">
        <w:rPr>
          <w:rFonts w:ascii="Times New Roman" w:hAnsi="Times New Roman" w:cs="Times New Roman"/>
          <w:szCs w:val="24"/>
        </w:rPr>
        <w:t xml:space="preserve">), this chapter focuses on the </w:t>
      </w:r>
      <w:r w:rsidRPr="00C93669">
        <w:rPr>
          <w:rFonts w:ascii="Times New Roman" w:hAnsi="Times New Roman" w:cs="Times New Roman"/>
          <w:b/>
          <w:bCs/>
          <w:szCs w:val="24"/>
        </w:rPr>
        <w:t>actionable application</w:t>
      </w:r>
      <w:r w:rsidRPr="00C93669">
        <w:rPr>
          <w:rFonts w:ascii="Times New Roman" w:hAnsi="Times New Roman" w:cs="Times New Roman"/>
          <w:szCs w:val="24"/>
        </w:rPr>
        <w:t xml:space="preserve"> of those insights.</w:t>
      </w:r>
    </w:p>
    <w:p w14:paraId="4F5965D2" w14:textId="6BE457FC" w:rsid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t xml:space="preserve">In this section, we transition from passive analysis to active intervention. We design a controlled experiment to evaluate the effectiveness of the retention strategies proposed in Objective </w:t>
      </w:r>
      <w:r>
        <w:rPr>
          <w:rFonts w:ascii="Times New Roman" w:hAnsi="Times New Roman" w:cs="Times New Roman"/>
          <w:szCs w:val="24"/>
        </w:rPr>
        <w:t>9</w:t>
      </w:r>
      <w:r w:rsidRPr="00C93669">
        <w:rPr>
          <w:rFonts w:ascii="Times New Roman" w:hAnsi="Times New Roman" w:cs="Times New Roman"/>
          <w:szCs w:val="24"/>
        </w:rPr>
        <w:t>. By simulating a real-world marketing campaign, we aim to quantify the potential "lift" in customer retention and validate whether hyper-personalized offers (such as price-match discounts or data upgrades) yield a statistically significant reduction in churn compared to a "business-as-usual" approach.</w:t>
      </w:r>
    </w:p>
    <w:p w14:paraId="288FBBAA" w14:textId="04B63ED1" w:rsidR="00C93669" w:rsidRPr="00C93669" w:rsidRDefault="00C93669" w:rsidP="00C93669">
      <w:pPr>
        <w:tabs>
          <w:tab w:val="left" w:pos="1340"/>
        </w:tabs>
        <w:ind w:left="360"/>
        <w:rPr>
          <w:rFonts w:ascii="Times New Roman" w:hAnsi="Times New Roman" w:cs="Times New Roman"/>
          <w:b/>
          <w:bCs/>
          <w:sz w:val="28"/>
          <w:szCs w:val="28"/>
        </w:rPr>
      </w:pPr>
      <w:r w:rsidRPr="00C93669">
        <w:rPr>
          <w:rFonts w:ascii="Times New Roman" w:hAnsi="Times New Roman" w:cs="Times New Roman"/>
          <w:b/>
          <w:bCs/>
          <w:sz w:val="28"/>
          <w:szCs w:val="28"/>
        </w:rPr>
        <w:t>5.3.2 A/B Testing Framework</w:t>
      </w:r>
    </w:p>
    <w:p w14:paraId="22286651" w14:textId="77777777" w:rsidR="00C93669" w:rsidRP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t>A/B Testing (also known as split testing) is a randomized experimentation methodology used to compare two versions of a variable to determine which one performs better. In the context of this project, it involves comparing two distinct customer experiences: one group receives a targeted retention offer (Treatment), while the other receives no intervention (Control). This method allows us to isolate the specific impact of our strategies, removing external factors like market seasonality or general brand perception.</w:t>
      </w:r>
    </w:p>
    <w:p w14:paraId="02EA050D" w14:textId="7C84F6CD" w:rsidR="00C93669" w:rsidRPr="00C93669" w:rsidRDefault="00C93669" w:rsidP="00C93669">
      <w:pPr>
        <w:tabs>
          <w:tab w:val="left" w:pos="1340"/>
        </w:tabs>
        <w:ind w:left="360"/>
        <w:rPr>
          <w:rFonts w:ascii="Times New Roman" w:hAnsi="Times New Roman" w:cs="Times New Roman"/>
          <w:b/>
          <w:bCs/>
          <w:szCs w:val="24"/>
        </w:rPr>
      </w:pPr>
      <w:r>
        <w:rPr>
          <w:rFonts w:ascii="Times New Roman" w:hAnsi="Times New Roman" w:cs="Times New Roman"/>
          <w:b/>
          <w:bCs/>
          <w:szCs w:val="24"/>
        </w:rPr>
        <w:t>5.3.</w:t>
      </w:r>
      <w:r w:rsidRPr="00C93669">
        <w:rPr>
          <w:rFonts w:ascii="Times New Roman" w:hAnsi="Times New Roman" w:cs="Times New Roman"/>
          <w:b/>
          <w:bCs/>
          <w:szCs w:val="24"/>
        </w:rPr>
        <w:t>2.</w:t>
      </w:r>
      <w:r>
        <w:rPr>
          <w:rFonts w:ascii="Times New Roman" w:hAnsi="Times New Roman" w:cs="Times New Roman"/>
          <w:b/>
          <w:bCs/>
          <w:szCs w:val="24"/>
        </w:rPr>
        <w:t>1</w:t>
      </w:r>
      <w:r w:rsidRPr="00C93669">
        <w:rPr>
          <w:rFonts w:ascii="Times New Roman" w:hAnsi="Times New Roman" w:cs="Times New Roman"/>
          <w:b/>
          <w:bCs/>
          <w:szCs w:val="24"/>
        </w:rPr>
        <w:t xml:space="preserve"> Experimental Design</w:t>
      </w:r>
    </w:p>
    <w:p w14:paraId="66D06C1B" w14:textId="77777777" w:rsidR="00C93669" w:rsidRP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t>To ensure statistical validity, the experiment was designed using the following parameters:</w:t>
      </w:r>
    </w:p>
    <w:p w14:paraId="64D04457" w14:textId="77777777" w:rsidR="00C93669" w:rsidRDefault="00C93669" w:rsidP="00C93669">
      <w:pPr>
        <w:numPr>
          <w:ilvl w:val="0"/>
          <w:numId w:val="127"/>
        </w:numPr>
        <w:tabs>
          <w:tab w:val="left" w:pos="1340"/>
        </w:tabs>
        <w:rPr>
          <w:rFonts w:ascii="Times New Roman" w:hAnsi="Times New Roman" w:cs="Times New Roman"/>
          <w:szCs w:val="24"/>
        </w:rPr>
      </w:pPr>
      <w:r w:rsidRPr="00C93669">
        <w:rPr>
          <w:rFonts w:ascii="Times New Roman" w:hAnsi="Times New Roman" w:cs="Times New Roman"/>
          <w:b/>
          <w:bCs/>
          <w:szCs w:val="24"/>
        </w:rPr>
        <w:lastRenderedPageBreak/>
        <w:t>Target Population:</w:t>
      </w:r>
      <w:r w:rsidRPr="00C93669">
        <w:rPr>
          <w:rFonts w:ascii="Times New Roman" w:hAnsi="Times New Roman" w:cs="Times New Roman"/>
          <w:szCs w:val="24"/>
        </w:rPr>
        <w:t xml:space="preserve"> Instead of testing the entire customer base, we focused exclusively on the </w:t>
      </w:r>
      <w:r w:rsidRPr="00C93669">
        <w:rPr>
          <w:rFonts w:ascii="Times New Roman" w:hAnsi="Times New Roman" w:cs="Times New Roman"/>
          <w:b/>
          <w:bCs/>
          <w:szCs w:val="24"/>
        </w:rPr>
        <w:t>"High-Risk" segment</w:t>
      </w:r>
      <w:r w:rsidRPr="00C93669">
        <w:rPr>
          <w:rFonts w:ascii="Times New Roman" w:hAnsi="Times New Roman" w:cs="Times New Roman"/>
          <w:szCs w:val="24"/>
        </w:rPr>
        <w:t xml:space="preserve">. Using the Random Forest classifier developed in Chapter 4, we filtered for customers with a </w:t>
      </w:r>
      <w:r w:rsidRPr="00C93669">
        <w:rPr>
          <w:rFonts w:ascii="Times New Roman" w:hAnsi="Times New Roman" w:cs="Times New Roman"/>
          <w:b/>
          <w:bCs/>
          <w:szCs w:val="24"/>
        </w:rPr>
        <w:t>Churn Probability &gt; 0.70</w:t>
      </w:r>
      <w:r w:rsidRPr="00C93669">
        <w:rPr>
          <w:rFonts w:ascii="Times New Roman" w:hAnsi="Times New Roman" w:cs="Times New Roman"/>
          <w:szCs w:val="24"/>
        </w:rPr>
        <w:t>. This ensures that resources are allocated only to customers who are genuinely at risk of leaving, maximizing the Return on Investment (ROI) of the retention budget.</w:t>
      </w:r>
    </w:p>
    <w:p w14:paraId="0C148D23" w14:textId="3B29FB20" w:rsidR="00C93669" w:rsidRPr="00C93669" w:rsidRDefault="00C93669" w:rsidP="00C93669">
      <w:pPr>
        <w:tabs>
          <w:tab w:val="left" w:pos="1340"/>
        </w:tabs>
        <w:ind w:left="360"/>
        <w:jc w:val="center"/>
        <w:rPr>
          <w:rFonts w:ascii="Times New Roman" w:hAnsi="Times New Roman" w:cs="Times New Roman"/>
          <w:i/>
          <w:iCs/>
          <w:szCs w:val="24"/>
        </w:rPr>
      </w:pPr>
      <w:r w:rsidRPr="00C93669">
        <w:rPr>
          <w:rStyle w:val="Strong"/>
          <w:i/>
          <w:iCs/>
        </w:rPr>
        <w:t>Target population = 193,691 (high-risk customers)</w:t>
      </w:r>
    </w:p>
    <w:p w14:paraId="24DAAA1B" w14:textId="77777777" w:rsidR="00C93669" w:rsidRPr="00C93669" w:rsidRDefault="00C93669" w:rsidP="00C93669">
      <w:pPr>
        <w:numPr>
          <w:ilvl w:val="0"/>
          <w:numId w:val="127"/>
        </w:numPr>
        <w:tabs>
          <w:tab w:val="left" w:pos="1340"/>
        </w:tabs>
        <w:rPr>
          <w:rFonts w:ascii="Times New Roman" w:hAnsi="Times New Roman" w:cs="Times New Roman"/>
          <w:szCs w:val="24"/>
        </w:rPr>
      </w:pPr>
      <w:r w:rsidRPr="00C93669">
        <w:rPr>
          <w:rFonts w:ascii="Times New Roman" w:hAnsi="Times New Roman" w:cs="Times New Roman"/>
          <w:b/>
          <w:bCs/>
          <w:szCs w:val="24"/>
        </w:rPr>
        <w:t>Group Assignment:</w:t>
      </w:r>
      <w:r w:rsidRPr="00C93669">
        <w:rPr>
          <w:rFonts w:ascii="Times New Roman" w:hAnsi="Times New Roman" w:cs="Times New Roman"/>
          <w:szCs w:val="24"/>
        </w:rPr>
        <w:t xml:space="preserve"> The target population was randomly split into two statistically identical cohorts:</w:t>
      </w:r>
    </w:p>
    <w:p w14:paraId="73BC81E2" w14:textId="443402F5" w:rsidR="00C93669" w:rsidRDefault="00C93669" w:rsidP="00C93669">
      <w:pPr>
        <w:numPr>
          <w:ilvl w:val="1"/>
          <w:numId w:val="127"/>
        </w:numPr>
        <w:tabs>
          <w:tab w:val="left" w:pos="1340"/>
        </w:tabs>
        <w:rPr>
          <w:rFonts w:ascii="Times New Roman" w:hAnsi="Times New Roman" w:cs="Times New Roman"/>
          <w:szCs w:val="24"/>
        </w:rPr>
      </w:pPr>
      <w:r w:rsidRPr="00C93669">
        <w:rPr>
          <w:rFonts w:ascii="Times New Roman" w:hAnsi="Times New Roman" w:cs="Times New Roman"/>
          <w:b/>
          <w:bCs/>
          <w:szCs w:val="24"/>
        </w:rPr>
        <w:t>Group A (Control Group):</w:t>
      </w:r>
      <w:r w:rsidRPr="00C93669">
        <w:rPr>
          <w:rFonts w:ascii="Times New Roman" w:hAnsi="Times New Roman" w:cs="Times New Roman"/>
          <w:szCs w:val="24"/>
        </w:rPr>
        <w:t xml:space="preserve"> This group represents the baseline. They receive no special offers or interventions. Their behavior reflects the "natural" churn rate of dissatisfied customers</w:t>
      </w:r>
      <w:r>
        <w:rPr>
          <w:rFonts w:ascii="Times New Roman" w:hAnsi="Times New Roman" w:cs="Times New Roman"/>
          <w:szCs w:val="24"/>
        </w:rPr>
        <w:t>.</w:t>
      </w:r>
    </w:p>
    <w:p w14:paraId="47B01436" w14:textId="55E271FB" w:rsidR="00C93669" w:rsidRPr="00C93669" w:rsidRDefault="00C93669" w:rsidP="00C93669">
      <w:pPr>
        <w:spacing w:before="100" w:beforeAutospacing="1" w:after="100" w:afterAutospacing="1" w:line="240" w:lineRule="auto"/>
        <w:ind w:left="720"/>
        <w:jc w:val="center"/>
        <w:rPr>
          <w:rFonts w:eastAsia="Times New Roman" w:cs="Times New Roman"/>
          <w:b/>
          <w:bCs/>
          <w:i/>
          <w:iCs/>
          <w:kern w:val="0"/>
          <w:szCs w:val="24"/>
          <w:lang w:eastAsia="en-IN"/>
          <w14:ligatures w14:val="none"/>
        </w:rPr>
      </w:pPr>
      <w:r w:rsidRPr="00C93669">
        <w:rPr>
          <w:rFonts w:eastAsia="Times New Roman" w:cs="Times New Roman"/>
          <w:b/>
          <w:bCs/>
          <w:i/>
          <w:iCs/>
          <w:kern w:val="0"/>
          <w:szCs w:val="24"/>
          <w:lang w:eastAsia="en-IN"/>
          <w14:ligatures w14:val="none"/>
        </w:rPr>
        <w:t xml:space="preserve">Control group </w:t>
      </w:r>
      <w:r w:rsidRPr="00C93669">
        <w:rPr>
          <w:b/>
          <w:bCs/>
          <w:i/>
          <w:iCs/>
        </w:rPr>
        <w:t>(Do nothing)</w:t>
      </w:r>
      <w:r w:rsidRPr="00C93669">
        <w:rPr>
          <w:rFonts w:eastAsia="Times New Roman" w:cs="Times New Roman"/>
          <w:b/>
          <w:bCs/>
          <w:i/>
          <w:iCs/>
          <w:kern w:val="0"/>
          <w:szCs w:val="24"/>
          <w:lang w:eastAsia="en-IN"/>
          <w14:ligatures w14:val="none"/>
        </w:rPr>
        <w:t xml:space="preserve"> = 96,612</w:t>
      </w:r>
    </w:p>
    <w:p w14:paraId="21CF9E29" w14:textId="77777777" w:rsidR="00C93669" w:rsidRDefault="00C93669" w:rsidP="00C93669">
      <w:pPr>
        <w:numPr>
          <w:ilvl w:val="1"/>
          <w:numId w:val="127"/>
        </w:numPr>
        <w:tabs>
          <w:tab w:val="left" w:pos="1340"/>
        </w:tabs>
        <w:rPr>
          <w:rFonts w:ascii="Times New Roman" w:hAnsi="Times New Roman" w:cs="Times New Roman"/>
          <w:szCs w:val="24"/>
        </w:rPr>
      </w:pPr>
      <w:r w:rsidRPr="00C93669">
        <w:rPr>
          <w:rFonts w:ascii="Times New Roman" w:hAnsi="Times New Roman" w:cs="Times New Roman"/>
          <w:b/>
          <w:bCs/>
          <w:szCs w:val="24"/>
        </w:rPr>
        <w:t>Group B (Treatment Group):</w:t>
      </w:r>
      <w:r w:rsidRPr="00C93669">
        <w:rPr>
          <w:rFonts w:ascii="Times New Roman" w:hAnsi="Times New Roman" w:cs="Times New Roman"/>
          <w:szCs w:val="24"/>
        </w:rPr>
        <w:t xml:space="preserve"> This group is subjected to the intervention. They receive proactive, personalized retention offers designed to address their specific pain points.</w:t>
      </w:r>
    </w:p>
    <w:p w14:paraId="68190B42" w14:textId="17141C1D" w:rsidR="00C93669" w:rsidRPr="00C93669" w:rsidRDefault="00C93669" w:rsidP="00C93669">
      <w:pPr>
        <w:spacing w:before="100" w:beforeAutospacing="1" w:after="100" w:afterAutospacing="1" w:line="240" w:lineRule="auto"/>
        <w:ind w:left="720"/>
        <w:jc w:val="center"/>
        <w:rPr>
          <w:rFonts w:eastAsia="Times New Roman" w:cs="Times New Roman"/>
          <w:b/>
          <w:bCs/>
          <w:i/>
          <w:iCs/>
          <w:kern w:val="0"/>
          <w:szCs w:val="24"/>
          <w:lang w:eastAsia="en-IN"/>
          <w14:ligatures w14:val="none"/>
        </w:rPr>
      </w:pPr>
      <w:r w:rsidRPr="00C93669">
        <w:rPr>
          <w:rFonts w:eastAsia="Times New Roman" w:cs="Times New Roman"/>
          <w:b/>
          <w:bCs/>
          <w:i/>
          <w:iCs/>
          <w:kern w:val="0"/>
          <w:szCs w:val="24"/>
          <w:lang w:eastAsia="en-IN"/>
          <w14:ligatures w14:val="none"/>
        </w:rPr>
        <w:t>Treatment group (Send Offer)</w:t>
      </w:r>
      <w:r>
        <w:rPr>
          <w:rFonts w:eastAsia="Times New Roman" w:cs="Times New Roman"/>
          <w:b/>
          <w:bCs/>
          <w:i/>
          <w:iCs/>
          <w:kern w:val="0"/>
          <w:szCs w:val="24"/>
          <w:lang w:eastAsia="en-IN"/>
          <w14:ligatures w14:val="none"/>
        </w:rPr>
        <w:t xml:space="preserve"> = </w:t>
      </w:r>
      <w:r w:rsidRPr="00C93669">
        <w:rPr>
          <w:rFonts w:eastAsia="Times New Roman" w:cs="Times New Roman"/>
          <w:b/>
          <w:bCs/>
          <w:i/>
          <w:iCs/>
          <w:kern w:val="0"/>
          <w:szCs w:val="24"/>
          <w:lang w:eastAsia="en-IN"/>
          <w14:ligatures w14:val="none"/>
        </w:rPr>
        <w:t xml:space="preserve"> 97,079</w:t>
      </w:r>
    </w:p>
    <w:p w14:paraId="34F34377" w14:textId="459DA3B3" w:rsidR="00C93669" w:rsidRPr="00C93669" w:rsidRDefault="00C93669" w:rsidP="00C93669">
      <w:pPr>
        <w:numPr>
          <w:ilvl w:val="0"/>
          <w:numId w:val="127"/>
        </w:numPr>
        <w:tabs>
          <w:tab w:val="left" w:pos="1340"/>
        </w:tabs>
        <w:rPr>
          <w:rFonts w:ascii="Times New Roman" w:hAnsi="Times New Roman" w:cs="Times New Roman"/>
          <w:szCs w:val="24"/>
        </w:rPr>
      </w:pPr>
      <w:r w:rsidRPr="00C93669">
        <w:rPr>
          <w:rFonts w:ascii="Times New Roman" w:hAnsi="Times New Roman" w:cs="Times New Roman"/>
          <w:b/>
          <w:bCs/>
          <w:szCs w:val="24"/>
        </w:rPr>
        <w:t>The Interventions (Offers Provided):</w:t>
      </w:r>
      <w:r w:rsidRPr="00C93669">
        <w:rPr>
          <w:rFonts w:ascii="Times New Roman" w:hAnsi="Times New Roman" w:cs="Times New Roman"/>
          <w:szCs w:val="24"/>
        </w:rPr>
        <w:t xml:space="preserve"> Unlike generic marketing campaigns, the offers provided to the Treatment Group were </w:t>
      </w:r>
      <w:r w:rsidRPr="00C93669">
        <w:rPr>
          <w:rFonts w:ascii="Times New Roman" w:hAnsi="Times New Roman" w:cs="Times New Roman"/>
          <w:b/>
          <w:bCs/>
          <w:szCs w:val="24"/>
        </w:rPr>
        <w:t>personalized</w:t>
      </w:r>
      <w:r w:rsidRPr="00C93669">
        <w:rPr>
          <w:rFonts w:ascii="Times New Roman" w:hAnsi="Times New Roman" w:cs="Times New Roman"/>
          <w:szCs w:val="24"/>
        </w:rPr>
        <w:t xml:space="preserve"> based on the SHAP and Survey insights derived in previous chapters:</w:t>
      </w:r>
    </w:p>
    <w:p w14:paraId="73700B63" w14:textId="77777777" w:rsidR="00C93669" w:rsidRPr="00C93669" w:rsidRDefault="00C93669" w:rsidP="00C93669">
      <w:pPr>
        <w:numPr>
          <w:ilvl w:val="1"/>
          <w:numId w:val="128"/>
        </w:numPr>
        <w:tabs>
          <w:tab w:val="left" w:pos="1340"/>
        </w:tabs>
        <w:rPr>
          <w:rFonts w:ascii="Times New Roman" w:hAnsi="Times New Roman" w:cs="Times New Roman"/>
          <w:szCs w:val="24"/>
        </w:rPr>
      </w:pPr>
      <w:r w:rsidRPr="00C93669">
        <w:rPr>
          <w:rFonts w:ascii="Times New Roman" w:hAnsi="Times New Roman" w:cs="Times New Roman"/>
          <w:b/>
          <w:bCs/>
          <w:szCs w:val="24"/>
        </w:rPr>
        <w:t>Bill Discount:</w:t>
      </w:r>
      <w:r w:rsidRPr="00C93669">
        <w:rPr>
          <w:rFonts w:ascii="Times New Roman" w:hAnsi="Times New Roman" w:cs="Times New Roman"/>
          <w:szCs w:val="24"/>
        </w:rPr>
        <w:t xml:space="preserve"> Assigned to customers identified as "Price Sensitive" (low estimated salary or high monthly charges).</w:t>
      </w:r>
    </w:p>
    <w:p w14:paraId="2C71C908" w14:textId="77777777" w:rsidR="00C93669" w:rsidRPr="00C93669" w:rsidRDefault="00C93669" w:rsidP="00C93669">
      <w:pPr>
        <w:numPr>
          <w:ilvl w:val="1"/>
          <w:numId w:val="128"/>
        </w:numPr>
        <w:tabs>
          <w:tab w:val="left" w:pos="1340"/>
        </w:tabs>
        <w:rPr>
          <w:rFonts w:ascii="Times New Roman" w:hAnsi="Times New Roman" w:cs="Times New Roman"/>
          <w:szCs w:val="24"/>
        </w:rPr>
      </w:pPr>
      <w:r w:rsidRPr="00C93669">
        <w:rPr>
          <w:rFonts w:ascii="Times New Roman" w:hAnsi="Times New Roman" w:cs="Times New Roman"/>
          <w:b/>
          <w:bCs/>
          <w:szCs w:val="24"/>
        </w:rPr>
        <w:t>Data Upgrade:</w:t>
      </w:r>
      <w:r w:rsidRPr="00C93669">
        <w:rPr>
          <w:rFonts w:ascii="Times New Roman" w:hAnsi="Times New Roman" w:cs="Times New Roman"/>
          <w:szCs w:val="24"/>
        </w:rPr>
        <w:t xml:space="preserve"> Assigned to customers with "Low Data Usage" relative to their plan, encouraging higher engagement.</w:t>
      </w:r>
    </w:p>
    <w:p w14:paraId="2439F952" w14:textId="77777777" w:rsidR="00C93669" w:rsidRPr="00C93669" w:rsidRDefault="00C93669" w:rsidP="00C93669">
      <w:pPr>
        <w:numPr>
          <w:ilvl w:val="1"/>
          <w:numId w:val="128"/>
        </w:numPr>
        <w:tabs>
          <w:tab w:val="left" w:pos="1340"/>
        </w:tabs>
        <w:rPr>
          <w:rFonts w:ascii="Times New Roman" w:hAnsi="Times New Roman" w:cs="Times New Roman"/>
          <w:szCs w:val="24"/>
        </w:rPr>
      </w:pPr>
      <w:r w:rsidRPr="00C93669">
        <w:rPr>
          <w:rFonts w:ascii="Times New Roman" w:hAnsi="Times New Roman" w:cs="Times New Roman"/>
          <w:b/>
          <w:bCs/>
          <w:szCs w:val="24"/>
        </w:rPr>
        <w:t>Loyalty Reward:</w:t>
      </w:r>
      <w:r w:rsidRPr="00C93669">
        <w:rPr>
          <w:rFonts w:ascii="Times New Roman" w:hAnsi="Times New Roman" w:cs="Times New Roman"/>
          <w:szCs w:val="24"/>
        </w:rPr>
        <w:t xml:space="preserve"> Assigned to customers with "High Tenure," leveraging their emotional connection to the brand.</w:t>
      </w:r>
    </w:p>
    <w:p w14:paraId="5F1E8838" w14:textId="77777777" w:rsidR="00C93669" w:rsidRPr="00C93669" w:rsidRDefault="00C93669" w:rsidP="00C93669">
      <w:pPr>
        <w:numPr>
          <w:ilvl w:val="1"/>
          <w:numId w:val="128"/>
        </w:numPr>
        <w:tabs>
          <w:tab w:val="left" w:pos="1340"/>
        </w:tabs>
        <w:rPr>
          <w:rFonts w:ascii="Times New Roman" w:hAnsi="Times New Roman" w:cs="Times New Roman"/>
          <w:szCs w:val="24"/>
        </w:rPr>
      </w:pPr>
      <w:r w:rsidRPr="00C93669">
        <w:rPr>
          <w:rFonts w:ascii="Times New Roman" w:hAnsi="Times New Roman" w:cs="Times New Roman"/>
          <w:b/>
          <w:bCs/>
          <w:szCs w:val="24"/>
        </w:rPr>
        <w:t>Priority Service:</w:t>
      </w:r>
      <w:r w:rsidRPr="00C93669">
        <w:rPr>
          <w:rFonts w:ascii="Times New Roman" w:hAnsi="Times New Roman" w:cs="Times New Roman"/>
          <w:szCs w:val="24"/>
        </w:rPr>
        <w:t xml:space="preserve"> Assigned to customers flagging "Network/Service Issues," addressing their specific dissatisfaction.</w:t>
      </w:r>
    </w:p>
    <w:p w14:paraId="315CA67C" w14:textId="46096DA2" w:rsidR="00C93669" w:rsidRPr="00C93669" w:rsidRDefault="00C93669" w:rsidP="00C93669">
      <w:pPr>
        <w:tabs>
          <w:tab w:val="left" w:pos="1340"/>
        </w:tabs>
        <w:ind w:left="360"/>
        <w:rPr>
          <w:rFonts w:ascii="Times New Roman" w:hAnsi="Times New Roman" w:cs="Times New Roman"/>
          <w:b/>
          <w:bCs/>
          <w:sz w:val="28"/>
          <w:szCs w:val="28"/>
        </w:rPr>
      </w:pPr>
      <w:r w:rsidRPr="00C93669">
        <w:rPr>
          <w:rFonts w:ascii="Times New Roman" w:hAnsi="Times New Roman" w:cs="Times New Roman"/>
          <w:b/>
          <w:bCs/>
          <w:sz w:val="28"/>
          <w:szCs w:val="28"/>
        </w:rPr>
        <w:t>5.3.3 Simulation &amp; Statistical Validation</w:t>
      </w:r>
    </w:p>
    <w:p w14:paraId="4A6BAA3A" w14:textId="0D0FD5A6" w:rsidR="00C93669" w:rsidRPr="00C93669" w:rsidRDefault="00C93669" w:rsidP="00C93669">
      <w:pPr>
        <w:tabs>
          <w:tab w:val="left" w:pos="1340"/>
        </w:tabs>
        <w:ind w:left="360"/>
        <w:rPr>
          <w:rFonts w:ascii="Times New Roman" w:hAnsi="Times New Roman" w:cs="Times New Roman"/>
          <w:b/>
          <w:bCs/>
          <w:szCs w:val="24"/>
        </w:rPr>
      </w:pPr>
      <w:r>
        <w:rPr>
          <w:rFonts w:ascii="Times New Roman" w:hAnsi="Times New Roman" w:cs="Times New Roman"/>
          <w:b/>
          <w:bCs/>
          <w:szCs w:val="24"/>
        </w:rPr>
        <w:t>5.3.</w:t>
      </w:r>
      <w:r w:rsidRPr="00C93669">
        <w:rPr>
          <w:rFonts w:ascii="Times New Roman" w:hAnsi="Times New Roman" w:cs="Times New Roman"/>
          <w:b/>
          <w:bCs/>
          <w:szCs w:val="24"/>
        </w:rPr>
        <w:t>3.1 What is Simulation and Why Did We Use It?</w:t>
      </w:r>
    </w:p>
    <w:p w14:paraId="1F6E6257" w14:textId="77777777" w:rsidR="00C93669" w:rsidRP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t>In a corporate setting, an A/B test would be conducted by sending actual emails/SMS to customers and observing their behavior over 3–6 months. However, within the constraints of an academic research project, accessing live customer contact channels and waiting for longitudinal data is not feasible.</w:t>
      </w:r>
    </w:p>
    <w:p w14:paraId="68BF7354" w14:textId="77777777" w:rsidR="00C93669" w:rsidRPr="00C93669" w:rsidRDefault="00C93669" w:rsidP="00C93669">
      <w:pPr>
        <w:tabs>
          <w:tab w:val="left" w:pos="1340"/>
        </w:tabs>
        <w:ind w:left="360"/>
        <w:rPr>
          <w:rFonts w:ascii="Times New Roman" w:hAnsi="Times New Roman" w:cs="Times New Roman"/>
          <w:szCs w:val="24"/>
        </w:rPr>
      </w:pPr>
      <w:r w:rsidRPr="00C93669">
        <w:rPr>
          <w:rFonts w:ascii="Times New Roman" w:hAnsi="Times New Roman" w:cs="Times New Roman"/>
          <w:szCs w:val="24"/>
        </w:rPr>
        <w:lastRenderedPageBreak/>
        <w:t xml:space="preserve">Therefore, we utilized </w:t>
      </w:r>
      <w:r w:rsidRPr="00C93669">
        <w:rPr>
          <w:rFonts w:ascii="Times New Roman" w:hAnsi="Times New Roman" w:cs="Times New Roman"/>
          <w:b/>
          <w:bCs/>
          <w:szCs w:val="24"/>
        </w:rPr>
        <w:t>Stochastic Simulation</w:t>
      </w:r>
      <w:r w:rsidRPr="00C93669">
        <w:rPr>
          <w:rFonts w:ascii="Times New Roman" w:hAnsi="Times New Roman" w:cs="Times New Roman"/>
          <w:szCs w:val="24"/>
        </w:rPr>
        <w:t xml:space="preserve">. This method uses computer algorithms to model the behavior of a system based on probabilities. It allows us to create a "Digital Twin" of the marketing campaign, predicting how customers </w:t>
      </w:r>
      <w:r w:rsidRPr="00C93669">
        <w:rPr>
          <w:rFonts w:ascii="Times New Roman" w:hAnsi="Times New Roman" w:cs="Times New Roman"/>
          <w:i/>
          <w:iCs/>
          <w:szCs w:val="24"/>
        </w:rPr>
        <w:t>would</w:t>
      </w:r>
      <w:r w:rsidRPr="00C93669">
        <w:rPr>
          <w:rFonts w:ascii="Times New Roman" w:hAnsi="Times New Roman" w:cs="Times New Roman"/>
          <w:szCs w:val="24"/>
        </w:rPr>
        <w:t xml:space="preserve"> likely react based on their risk profiles and the assumed effectiveness of the offers.</w:t>
      </w:r>
    </w:p>
    <w:p w14:paraId="19E697D5" w14:textId="09AEC8D7" w:rsidR="00BA3F2B" w:rsidRPr="00BA3F2B" w:rsidRDefault="00BA3F2B" w:rsidP="00BA3F2B">
      <w:pPr>
        <w:tabs>
          <w:tab w:val="left" w:pos="1340"/>
        </w:tabs>
        <w:ind w:left="360"/>
        <w:rPr>
          <w:rFonts w:ascii="Times New Roman" w:hAnsi="Times New Roman" w:cs="Times New Roman"/>
          <w:b/>
          <w:bCs/>
          <w:szCs w:val="24"/>
        </w:rPr>
      </w:pPr>
      <w:r>
        <w:rPr>
          <w:rFonts w:ascii="Times New Roman" w:hAnsi="Times New Roman" w:cs="Times New Roman"/>
          <w:b/>
          <w:bCs/>
          <w:szCs w:val="24"/>
        </w:rPr>
        <w:t>5.3.</w:t>
      </w:r>
      <w:r w:rsidRPr="00BA3F2B">
        <w:rPr>
          <w:rFonts w:ascii="Times New Roman" w:hAnsi="Times New Roman" w:cs="Times New Roman"/>
          <w:b/>
          <w:bCs/>
          <w:szCs w:val="24"/>
        </w:rPr>
        <w:t>3.2 The Simulation Logic (Methodology)</w:t>
      </w:r>
    </w:p>
    <w:p w14:paraId="3E5B8C23" w14:textId="77777777" w:rsidR="00BA3F2B" w:rsidRPr="00BA3F2B" w:rsidRDefault="00BA3F2B" w:rsidP="00BA3F2B">
      <w:pPr>
        <w:tabs>
          <w:tab w:val="left" w:pos="1340"/>
        </w:tabs>
        <w:ind w:left="360"/>
        <w:rPr>
          <w:rFonts w:ascii="Times New Roman" w:hAnsi="Times New Roman" w:cs="Times New Roman"/>
          <w:szCs w:val="24"/>
        </w:rPr>
      </w:pPr>
      <w:r w:rsidRPr="00BA3F2B">
        <w:rPr>
          <w:rFonts w:ascii="Times New Roman" w:hAnsi="Times New Roman" w:cs="Times New Roman"/>
          <w:szCs w:val="24"/>
        </w:rPr>
        <w:t xml:space="preserve">The simulation was executed using a </w:t>
      </w:r>
      <w:r w:rsidRPr="00BA3F2B">
        <w:rPr>
          <w:rFonts w:ascii="Times New Roman" w:hAnsi="Times New Roman" w:cs="Times New Roman"/>
          <w:b/>
          <w:bCs/>
          <w:szCs w:val="24"/>
        </w:rPr>
        <w:t>Probabilistic Bernoulli Trial</w:t>
      </w:r>
      <w:r w:rsidRPr="00BA3F2B">
        <w:rPr>
          <w:rFonts w:ascii="Times New Roman" w:hAnsi="Times New Roman" w:cs="Times New Roman"/>
          <w:szCs w:val="24"/>
        </w:rPr>
        <w:t xml:space="preserve"> approach. The logic flows as follows:</w:t>
      </w:r>
    </w:p>
    <w:p w14:paraId="591BF8AC" w14:textId="22F2E1CF" w:rsidR="00BA3F2B" w:rsidRPr="00BA3F2B" w:rsidRDefault="00BA3F2B" w:rsidP="00BA3F2B">
      <w:pPr>
        <w:numPr>
          <w:ilvl w:val="0"/>
          <w:numId w:val="130"/>
        </w:numPr>
        <w:tabs>
          <w:tab w:val="left" w:pos="1340"/>
        </w:tabs>
        <w:rPr>
          <w:rFonts w:ascii="Times New Roman" w:hAnsi="Times New Roman" w:cs="Times New Roman"/>
          <w:szCs w:val="24"/>
        </w:rPr>
      </w:pPr>
      <w:r w:rsidRPr="00BA3F2B">
        <w:rPr>
          <w:rFonts w:ascii="Times New Roman" w:hAnsi="Times New Roman" w:cs="Times New Roman"/>
          <w:b/>
          <w:bCs/>
          <w:szCs w:val="24"/>
        </w:rPr>
        <w:t>Baseline Probability:</w:t>
      </w:r>
      <w:r w:rsidRPr="00BA3F2B">
        <w:rPr>
          <w:rFonts w:ascii="Times New Roman" w:hAnsi="Times New Roman" w:cs="Times New Roman"/>
          <w:szCs w:val="24"/>
        </w:rPr>
        <w:t xml:space="preserve"> For every customer, we take their original Churn Probability (P</w:t>
      </w:r>
      <w:r w:rsidRPr="00BA3F2B">
        <w:rPr>
          <w:rFonts w:ascii="Times New Roman" w:hAnsi="Times New Roman" w:cs="Times New Roman"/>
          <w:szCs w:val="24"/>
          <w:vertAlign w:val="subscript"/>
        </w:rPr>
        <w:t>churn</w:t>
      </w:r>
      <w:r w:rsidRPr="00BA3F2B">
        <w:rPr>
          <w:rFonts w:ascii="Times New Roman" w:hAnsi="Times New Roman" w:cs="Times New Roman"/>
          <w:szCs w:val="24"/>
        </w:rPr>
        <w:t>) calculated by our Machine Learning model (e.g., Customer X has an 85% chance of leaving).</w:t>
      </w:r>
    </w:p>
    <w:p w14:paraId="211FD626" w14:textId="03E77B32" w:rsidR="00BA3F2B" w:rsidRPr="00BA3F2B" w:rsidRDefault="00BA3F2B" w:rsidP="00BA3F2B">
      <w:pPr>
        <w:numPr>
          <w:ilvl w:val="0"/>
          <w:numId w:val="130"/>
        </w:numPr>
        <w:tabs>
          <w:tab w:val="left" w:pos="1340"/>
        </w:tabs>
        <w:rPr>
          <w:rFonts w:ascii="Times New Roman" w:hAnsi="Times New Roman" w:cs="Times New Roman"/>
          <w:szCs w:val="24"/>
        </w:rPr>
      </w:pPr>
      <w:r w:rsidRPr="00BA3F2B">
        <w:rPr>
          <w:rFonts w:ascii="Times New Roman" w:hAnsi="Times New Roman" w:cs="Times New Roman"/>
          <w:b/>
          <w:bCs/>
          <w:szCs w:val="24"/>
        </w:rPr>
        <w:t>Control Group Logic:</w:t>
      </w:r>
      <w:r w:rsidRPr="00BA3F2B">
        <w:rPr>
          <w:rFonts w:ascii="Times New Roman" w:hAnsi="Times New Roman" w:cs="Times New Roman"/>
          <w:szCs w:val="24"/>
        </w:rPr>
        <w:t xml:space="preserve"> For customers in the Control Group, we simulate their final decision based strictly on their baseline probability. We "flip a weighted coin": if P</w:t>
      </w:r>
      <w:r w:rsidRPr="00BA3F2B">
        <w:rPr>
          <w:rFonts w:ascii="Times New Roman" w:hAnsi="Times New Roman" w:cs="Times New Roman"/>
          <w:szCs w:val="24"/>
          <w:vertAlign w:val="subscript"/>
        </w:rPr>
        <w:t>churn</w:t>
      </w:r>
      <w:r w:rsidRPr="00BA3F2B">
        <w:rPr>
          <w:rFonts w:ascii="Times New Roman" w:hAnsi="Times New Roman" w:cs="Times New Roman"/>
          <w:szCs w:val="24"/>
        </w:rPr>
        <w:t xml:space="preserve"> is 0.85, there is an 85% chance the simulation marks them as "Churned."</w:t>
      </w:r>
    </w:p>
    <w:p w14:paraId="5D67265A" w14:textId="77777777" w:rsidR="00BA3F2B" w:rsidRPr="00BA3F2B" w:rsidRDefault="00BA3F2B" w:rsidP="00BA3F2B">
      <w:pPr>
        <w:numPr>
          <w:ilvl w:val="0"/>
          <w:numId w:val="130"/>
        </w:numPr>
        <w:tabs>
          <w:tab w:val="left" w:pos="1340"/>
        </w:tabs>
        <w:rPr>
          <w:rFonts w:ascii="Times New Roman" w:hAnsi="Times New Roman" w:cs="Times New Roman"/>
          <w:szCs w:val="24"/>
        </w:rPr>
      </w:pPr>
      <w:r w:rsidRPr="00BA3F2B">
        <w:rPr>
          <w:rFonts w:ascii="Times New Roman" w:hAnsi="Times New Roman" w:cs="Times New Roman"/>
          <w:b/>
          <w:bCs/>
          <w:szCs w:val="24"/>
        </w:rPr>
        <w:t>Treatment Group Logic (The Intervention Effect):</w:t>
      </w:r>
      <w:r w:rsidRPr="00BA3F2B">
        <w:rPr>
          <w:rFonts w:ascii="Times New Roman" w:hAnsi="Times New Roman" w:cs="Times New Roman"/>
          <w:szCs w:val="24"/>
        </w:rPr>
        <w:t xml:space="preserve"> For customers in the Treatment Group, we apply a </w:t>
      </w:r>
      <w:r w:rsidRPr="00BA3F2B">
        <w:rPr>
          <w:rFonts w:ascii="Times New Roman" w:hAnsi="Times New Roman" w:cs="Times New Roman"/>
          <w:b/>
          <w:bCs/>
          <w:szCs w:val="24"/>
        </w:rPr>
        <w:t>"Lift Factor"</w:t>
      </w:r>
      <w:r w:rsidRPr="00BA3F2B">
        <w:rPr>
          <w:rFonts w:ascii="Times New Roman" w:hAnsi="Times New Roman" w:cs="Times New Roman"/>
          <w:szCs w:val="24"/>
        </w:rPr>
        <w:t>—a mathematical reduction in risk representing the success of the offer.</w:t>
      </w:r>
    </w:p>
    <w:p w14:paraId="59372D86" w14:textId="0DBD59C1" w:rsidR="00BA3F2B" w:rsidRPr="00BA3F2B" w:rsidRDefault="00BA3F2B" w:rsidP="00BA3F2B">
      <w:pPr>
        <w:numPr>
          <w:ilvl w:val="1"/>
          <w:numId w:val="130"/>
        </w:numPr>
        <w:tabs>
          <w:tab w:val="left" w:pos="1340"/>
        </w:tabs>
        <w:rPr>
          <w:rFonts w:ascii="Times New Roman" w:hAnsi="Times New Roman" w:cs="Times New Roman"/>
          <w:szCs w:val="24"/>
        </w:rPr>
      </w:pPr>
      <w:r w:rsidRPr="00BA3F2B">
        <w:rPr>
          <w:rFonts w:ascii="Times New Roman" w:hAnsi="Times New Roman" w:cs="Times New Roman"/>
          <w:i/>
          <w:iCs/>
          <w:szCs w:val="24"/>
        </w:rPr>
        <w:t>Formula:</w:t>
      </w:r>
      <w:r w:rsidRPr="00BA3F2B">
        <w:rPr>
          <w:rFonts w:ascii="Times New Roman" w:hAnsi="Times New Roman" w:cs="Times New Roman"/>
          <w:szCs w:val="24"/>
        </w:rPr>
        <w:t xml:space="preserve"> New Risk = P</w:t>
      </w:r>
      <w:r w:rsidRPr="00BA3F2B">
        <w:rPr>
          <w:rFonts w:ascii="Times New Roman" w:hAnsi="Times New Roman" w:cs="Times New Roman"/>
          <w:szCs w:val="24"/>
          <w:vertAlign w:val="subscript"/>
        </w:rPr>
        <w:t>churn</w:t>
      </w:r>
      <w:r w:rsidRPr="00BA3F2B">
        <w:rPr>
          <w:rFonts w:ascii="Times New Roman" w:hAnsi="Times New Roman" w:cs="Times New Roman"/>
          <w:szCs w:val="24"/>
        </w:rPr>
        <w:t xml:space="preserve"> </w:t>
      </w:r>
      <w:r>
        <w:rPr>
          <w:rFonts w:ascii="Times New Roman" w:hAnsi="Times New Roman" w:cs="Times New Roman"/>
          <w:szCs w:val="24"/>
        </w:rPr>
        <w:t>x</w:t>
      </w:r>
      <w:r w:rsidRPr="00BA3F2B">
        <w:rPr>
          <w:rFonts w:ascii="Times New Roman" w:hAnsi="Times New Roman" w:cs="Times New Roman"/>
          <w:szCs w:val="24"/>
        </w:rPr>
        <w:t xml:space="preserve"> (1 - Effectiveness)</w:t>
      </w:r>
    </w:p>
    <w:p w14:paraId="34DA5DEC" w14:textId="77777777" w:rsidR="00BA3F2B" w:rsidRPr="00BA3F2B" w:rsidRDefault="00BA3F2B" w:rsidP="00BA3F2B">
      <w:pPr>
        <w:numPr>
          <w:ilvl w:val="1"/>
          <w:numId w:val="130"/>
        </w:numPr>
        <w:tabs>
          <w:tab w:val="left" w:pos="1340"/>
        </w:tabs>
        <w:rPr>
          <w:rFonts w:ascii="Times New Roman" w:hAnsi="Times New Roman" w:cs="Times New Roman"/>
          <w:szCs w:val="24"/>
        </w:rPr>
      </w:pPr>
      <w:r w:rsidRPr="00BA3F2B">
        <w:rPr>
          <w:rFonts w:ascii="Times New Roman" w:hAnsi="Times New Roman" w:cs="Times New Roman"/>
          <w:i/>
          <w:iCs/>
          <w:szCs w:val="24"/>
        </w:rPr>
        <w:t>Assumption:</w:t>
      </w:r>
      <w:r w:rsidRPr="00BA3F2B">
        <w:rPr>
          <w:rFonts w:ascii="Times New Roman" w:hAnsi="Times New Roman" w:cs="Times New Roman"/>
          <w:szCs w:val="24"/>
        </w:rPr>
        <w:t xml:space="preserve"> Based on industry benchmarks, we assumed "Bill Discounts" reduce risk by 30%, while "Data Upgrades" reduce risk by 20%.</w:t>
      </w:r>
    </w:p>
    <w:p w14:paraId="38520452" w14:textId="77777777" w:rsidR="00BA3F2B" w:rsidRPr="00BA3F2B" w:rsidRDefault="00BA3F2B" w:rsidP="00BA3F2B">
      <w:pPr>
        <w:numPr>
          <w:ilvl w:val="1"/>
          <w:numId w:val="130"/>
        </w:numPr>
        <w:tabs>
          <w:tab w:val="left" w:pos="1340"/>
        </w:tabs>
        <w:rPr>
          <w:rFonts w:ascii="Times New Roman" w:hAnsi="Times New Roman" w:cs="Times New Roman"/>
          <w:szCs w:val="24"/>
        </w:rPr>
      </w:pPr>
      <w:r w:rsidRPr="00BA3F2B">
        <w:rPr>
          <w:rFonts w:ascii="Times New Roman" w:hAnsi="Times New Roman" w:cs="Times New Roman"/>
          <w:i/>
          <w:iCs/>
          <w:szCs w:val="24"/>
        </w:rPr>
        <w:t>Outcome:</w:t>
      </w:r>
      <w:r w:rsidRPr="00BA3F2B">
        <w:rPr>
          <w:rFonts w:ascii="Times New Roman" w:hAnsi="Times New Roman" w:cs="Times New Roman"/>
          <w:szCs w:val="24"/>
        </w:rPr>
        <w:t xml:space="preserve"> If Customer X (85% risk) gets a discount, their new risk becomes 59.5%. We then "flip the coin" using this lower probability.</w:t>
      </w:r>
    </w:p>
    <w:p w14:paraId="3D7C929C" w14:textId="6DCD93F4" w:rsidR="00BA3F2B" w:rsidRPr="00BA3F2B" w:rsidRDefault="00BA3F2B" w:rsidP="00BA3F2B">
      <w:pPr>
        <w:numPr>
          <w:ilvl w:val="0"/>
          <w:numId w:val="130"/>
        </w:numPr>
        <w:tabs>
          <w:tab w:val="left" w:pos="1340"/>
        </w:tabs>
        <w:rPr>
          <w:rFonts w:ascii="Times New Roman" w:hAnsi="Times New Roman" w:cs="Times New Roman"/>
          <w:szCs w:val="24"/>
        </w:rPr>
      </w:pPr>
      <w:r>
        <w:rPr>
          <w:rFonts w:eastAsia="Times New Roman" w:cs="Times New Roman"/>
          <w:noProof/>
          <w:kern w:val="0"/>
          <w:szCs w:val="24"/>
          <w:lang w:eastAsia="en-IN"/>
        </w:rPr>
        <w:drawing>
          <wp:anchor distT="0" distB="0" distL="114300" distR="114300" simplePos="0" relativeHeight="251705344" behindDoc="0" locked="0" layoutInCell="1" allowOverlap="1" wp14:anchorId="6AD06A1B" wp14:editId="02B1F05B">
            <wp:simplePos x="0" y="0"/>
            <wp:positionH relativeFrom="margin">
              <wp:align>center</wp:align>
            </wp:positionH>
            <wp:positionV relativeFrom="paragraph">
              <wp:posOffset>761365</wp:posOffset>
            </wp:positionV>
            <wp:extent cx="5234940" cy="2084705"/>
            <wp:effectExtent l="0" t="0" r="3810" b="0"/>
            <wp:wrapSquare wrapText="bothSides"/>
            <wp:docPr id="16535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90342" name="Picture 165359034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34940" cy="2084705"/>
                    </a:xfrm>
                    <a:prstGeom prst="rect">
                      <a:avLst/>
                    </a:prstGeom>
                  </pic:spPr>
                </pic:pic>
              </a:graphicData>
            </a:graphic>
          </wp:anchor>
        </w:drawing>
      </w:r>
      <w:r w:rsidRPr="00BA3F2B">
        <w:rPr>
          <w:rFonts w:ascii="Times New Roman" w:hAnsi="Times New Roman" w:cs="Times New Roman"/>
          <w:b/>
          <w:bCs/>
          <w:szCs w:val="24"/>
        </w:rPr>
        <w:t>Outcome Generation:</w:t>
      </w:r>
      <w:r w:rsidRPr="00BA3F2B">
        <w:rPr>
          <w:rFonts w:ascii="Times New Roman" w:hAnsi="Times New Roman" w:cs="Times New Roman"/>
          <w:szCs w:val="24"/>
        </w:rPr>
        <w:t xml:space="preserve"> The algorithm iterates through every customer in the dataset, generating a binary outcome (1 = Churned, 0 = Retained) based on these adjusted probabilities.</w:t>
      </w:r>
    </w:p>
    <w:p w14:paraId="11882F6D" w14:textId="77777777" w:rsidR="00BA3F2B" w:rsidRPr="00BA3F2B" w:rsidRDefault="00BA3F2B" w:rsidP="00BA3F2B">
      <w:pPr>
        <w:spacing w:before="100" w:beforeAutospacing="1" w:after="100" w:afterAutospacing="1" w:line="240" w:lineRule="auto"/>
        <w:jc w:val="center"/>
        <w:rPr>
          <w:rFonts w:eastAsia="Times New Roman" w:cs="Times New Roman"/>
          <w:b/>
          <w:bCs/>
          <w:i/>
          <w:iCs/>
          <w:kern w:val="0"/>
          <w:szCs w:val="24"/>
          <w:lang w:eastAsia="en-IN"/>
          <w14:ligatures w14:val="none"/>
        </w:rPr>
      </w:pPr>
      <w:r w:rsidRPr="00BA3F2B">
        <w:rPr>
          <w:rFonts w:eastAsia="Times New Roman" w:cs="Times New Roman"/>
          <w:b/>
          <w:bCs/>
          <w:i/>
          <w:iCs/>
          <w:kern w:val="0"/>
          <w:szCs w:val="24"/>
          <w:lang w:eastAsia="en-IN"/>
          <w14:ligatures w14:val="none"/>
        </w:rPr>
        <w:t>Relative churn reduction = 21.41%</w:t>
      </w:r>
    </w:p>
    <w:p w14:paraId="52C28910" w14:textId="1380DF7D" w:rsidR="00764FDE" w:rsidRDefault="00764FDE" w:rsidP="00764FDE">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764FDE">
        <w:rPr>
          <w:rFonts w:ascii="Times New Roman" w:eastAsia="Times New Roman" w:hAnsi="Times New Roman" w:cs="Times New Roman"/>
          <w:b/>
          <w:bCs/>
          <w:kern w:val="0"/>
          <w:szCs w:val="24"/>
          <w:lang w:eastAsia="en-IN"/>
          <w14:ligatures w14:val="none"/>
        </w:rPr>
        <w:t>Interpretation:</w:t>
      </w:r>
    </w:p>
    <w:p w14:paraId="5446FED3" w14:textId="703F768A" w:rsidR="00764FDE" w:rsidRDefault="00764FDE" w:rsidP="00764FDE">
      <w:pPr>
        <w:pStyle w:val="NormalWeb"/>
        <w:numPr>
          <w:ilvl w:val="0"/>
          <w:numId w:val="128"/>
        </w:numPr>
      </w:pPr>
      <w:r>
        <w:lastRenderedPageBreak/>
        <w:t>This means that for every 100 high-risk customers who would have left, the intervention successfully saved approximately 21 of them.</w:t>
      </w:r>
    </w:p>
    <w:p w14:paraId="42AACF80" w14:textId="4DB373C2" w:rsidR="00764FDE" w:rsidRDefault="00764FDE" w:rsidP="00764FDE">
      <w:pPr>
        <w:pStyle w:val="NormalWeb"/>
        <w:numPr>
          <w:ilvl w:val="0"/>
          <w:numId w:val="128"/>
        </w:numPr>
      </w:pPr>
      <w:r>
        <w:t>In the context of the telecom industry, where churn margins are razor-thin, a 21% lift represents a massive operational success.</w:t>
      </w:r>
    </w:p>
    <w:p w14:paraId="26A5A374" w14:textId="77777777" w:rsidR="00764FDE" w:rsidRDefault="00764FDE" w:rsidP="00764FDE">
      <w:pPr>
        <w:pStyle w:val="NormalWeb"/>
        <w:ind w:left="360"/>
        <w:rPr>
          <w:rFonts w:asciiTheme="minorHAnsi" w:hAnsiTheme="minorHAnsi"/>
          <w:b/>
          <w:bCs/>
        </w:rPr>
      </w:pPr>
      <w:r w:rsidRPr="00764FDE">
        <w:rPr>
          <w:rFonts w:asciiTheme="minorHAnsi" w:hAnsiTheme="minorHAnsi"/>
          <w:b/>
          <w:bCs/>
        </w:rPr>
        <w:t>Offer-wise churn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905"/>
        <w:gridCol w:w="1600"/>
      </w:tblGrid>
      <w:tr w:rsidR="003C750A" w:rsidRPr="003C750A" w14:paraId="0C1F05AA" w14:textId="77777777" w:rsidTr="003C750A">
        <w:trPr>
          <w:tblHeader/>
          <w:tblCellSpacing w:w="15" w:type="dxa"/>
          <w:jc w:val="center"/>
        </w:trPr>
        <w:tc>
          <w:tcPr>
            <w:tcW w:w="0" w:type="auto"/>
            <w:vAlign w:val="center"/>
            <w:hideMark/>
          </w:tcPr>
          <w:p w14:paraId="539FE674" w14:textId="77777777" w:rsidR="003C750A" w:rsidRPr="003C750A" w:rsidRDefault="003C750A" w:rsidP="00864083">
            <w:pPr>
              <w:pStyle w:val="NormalWeb"/>
              <w:rPr>
                <w:sz w:val="18"/>
                <w:szCs w:val="18"/>
              </w:rPr>
            </w:pPr>
            <w:r w:rsidRPr="003C750A">
              <w:rPr>
                <w:sz w:val="18"/>
                <w:szCs w:val="18"/>
              </w:rPr>
              <w:t>Offer Type</w:t>
            </w:r>
          </w:p>
        </w:tc>
        <w:tc>
          <w:tcPr>
            <w:tcW w:w="0" w:type="auto"/>
            <w:vAlign w:val="center"/>
            <w:hideMark/>
          </w:tcPr>
          <w:p w14:paraId="3858DEBC" w14:textId="77777777" w:rsidR="003C750A" w:rsidRPr="003C750A" w:rsidRDefault="003C750A" w:rsidP="00864083">
            <w:pPr>
              <w:pStyle w:val="NormalWeb"/>
              <w:rPr>
                <w:sz w:val="18"/>
                <w:szCs w:val="18"/>
              </w:rPr>
            </w:pPr>
            <w:r w:rsidRPr="003C750A">
              <w:rPr>
                <w:sz w:val="18"/>
                <w:szCs w:val="18"/>
              </w:rPr>
              <w:t>Churn Rate</w:t>
            </w:r>
          </w:p>
        </w:tc>
        <w:tc>
          <w:tcPr>
            <w:tcW w:w="0" w:type="auto"/>
            <w:vAlign w:val="center"/>
            <w:hideMark/>
          </w:tcPr>
          <w:p w14:paraId="4465B008" w14:textId="77777777" w:rsidR="003C750A" w:rsidRPr="003C750A" w:rsidRDefault="003C750A" w:rsidP="00864083">
            <w:pPr>
              <w:pStyle w:val="NormalWeb"/>
              <w:rPr>
                <w:sz w:val="18"/>
                <w:szCs w:val="18"/>
              </w:rPr>
            </w:pPr>
            <w:r w:rsidRPr="003C750A">
              <w:rPr>
                <w:sz w:val="18"/>
                <w:szCs w:val="18"/>
              </w:rPr>
              <w:t>Insight</w:t>
            </w:r>
          </w:p>
        </w:tc>
      </w:tr>
      <w:tr w:rsidR="003C750A" w:rsidRPr="003C750A" w14:paraId="71759C8A" w14:textId="77777777" w:rsidTr="003C750A">
        <w:trPr>
          <w:tblCellSpacing w:w="15" w:type="dxa"/>
          <w:jc w:val="center"/>
        </w:trPr>
        <w:tc>
          <w:tcPr>
            <w:tcW w:w="0" w:type="auto"/>
            <w:vAlign w:val="center"/>
            <w:hideMark/>
          </w:tcPr>
          <w:p w14:paraId="1D290DAC" w14:textId="77777777" w:rsidR="003C750A" w:rsidRPr="003C750A" w:rsidRDefault="003C750A" w:rsidP="00864083">
            <w:pPr>
              <w:pStyle w:val="NormalWeb"/>
              <w:rPr>
                <w:sz w:val="18"/>
                <w:szCs w:val="18"/>
              </w:rPr>
            </w:pPr>
            <w:r w:rsidRPr="003C750A">
              <w:rPr>
                <w:sz w:val="18"/>
                <w:szCs w:val="18"/>
              </w:rPr>
              <w:t>Bill Discount</w:t>
            </w:r>
          </w:p>
        </w:tc>
        <w:tc>
          <w:tcPr>
            <w:tcW w:w="0" w:type="auto"/>
            <w:vAlign w:val="center"/>
            <w:hideMark/>
          </w:tcPr>
          <w:p w14:paraId="4AFE3AD4" w14:textId="77777777" w:rsidR="003C750A" w:rsidRPr="003C750A" w:rsidRDefault="003C750A" w:rsidP="00864083">
            <w:pPr>
              <w:pStyle w:val="NormalWeb"/>
              <w:rPr>
                <w:sz w:val="18"/>
                <w:szCs w:val="18"/>
              </w:rPr>
            </w:pPr>
            <w:r w:rsidRPr="003C750A">
              <w:rPr>
                <w:sz w:val="18"/>
                <w:szCs w:val="18"/>
              </w:rPr>
              <w:t>~0.70</w:t>
            </w:r>
          </w:p>
        </w:tc>
        <w:tc>
          <w:tcPr>
            <w:tcW w:w="0" w:type="auto"/>
            <w:vAlign w:val="center"/>
            <w:hideMark/>
          </w:tcPr>
          <w:p w14:paraId="1623AB76" w14:textId="77777777" w:rsidR="003C750A" w:rsidRPr="003C750A" w:rsidRDefault="003C750A" w:rsidP="00864083">
            <w:pPr>
              <w:pStyle w:val="NormalWeb"/>
              <w:rPr>
                <w:sz w:val="18"/>
                <w:szCs w:val="18"/>
              </w:rPr>
            </w:pPr>
            <w:r w:rsidRPr="003C750A">
              <w:rPr>
                <w:sz w:val="18"/>
                <w:szCs w:val="18"/>
              </w:rPr>
              <w:t>Most effective</w:t>
            </w:r>
          </w:p>
        </w:tc>
      </w:tr>
      <w:tr w:rsidR="003C750A" w:rsidRPr="003C750A" w14:paraId="73A51C60" w14:textId="77777777" w:rsidTr="003C750A">
        <w:trPr>
          <w:tblCellSpacing w:w="15" w:type="dxa"/>
          <w:jc w:val="center"/>
        </w:trPr>
        <w:tc>
          <w:tcPr>
            <w:tcW w:w="0" w:type="auto"/>
            <w:vAlign w:val="center"/>
            <w:hideMark/>
          </w:tcPr>
          <w:p w14:paraId="48034FB2" w14:textId="77777777" w:rsidR="003C750A" w:rsidRPr="003C750A" w:rsidRDefault="003C750A" w:rsidP="00864083">
            <w:pPr>
              <w:pStyle w:val="NormalWeb"/>
              <w:rPr>
                <w:sz w:val="18"/>
                <w:szCs w:val="18"/>
              </w:rPr>
            </w:pPr>
            <w:r w:rsidRPr="003C750A">
              <w:rPr>
                <w:sz w:val="18"/>
                <w:szCs w:val="18"/>
              </w:rPr>
              <w:t>Data Bundle Upgrade</w:t>
            </w:r>
          </w:p>
        </w:tc>
        <w:tc>
          <w:tcPr>
            <w:tcW w:w="0" w:type="auto"/>
            <w:vAlign w:val="center"/>
            <w:hideMark/>
          </w:tcPr>
          <w:p w14:paraId="4215395A" w14:textId="77777777" w:rsidR="003C750A" w:rsidRPr="003C750A" w:rsidRDefault="003C750A" w:rsidP="00864083">
            <w:pPr>
              <w:pStyle w:val="NormalWeb"/>
              <w:rPr>
                <w:sz w:val="18"/>
                <w:szCs w:val="18"/>
              </w:rPr>
            </w:pPr>
            <w:r w:rsidRPr="003C750A">
              <w:rPr>
                <w:sz w:val="18"/>
                <w:szCs w:val="18"/>
              </w:rPr>
              <w:t>~0.78</w:t>
            </w:r>
          </w:p>
        </w:tc>
        <w:tc>
          <w:tcPr>
            <w:tcW w:w="0" w:type="auto"/>
            <w:vAlign w:val="center"/>
            <w:hideMark/>
          </w:tcPr>
          <w:p w14:paraId="43461BCB" w14:textId="77777777" w:rsidR="003C750A" w:rsidRPr="003C750A" w:rsidRDefault="003C750A" w:rsidP="00864083">
            <w:pPr>
              <w:pStyle w:val="NormalWeb"/>
              <w:rPr>
                <w:sz w:val="18"/>
                <w:szCs w:val="18"/>
              </w:rPr>
            </w:pPr>
            <w:r w:rsidRPr="003C750A">
              <w:rPr>
                <w:sz w:val="18"/>
                <w:szCs w:val="18"/>
              </w:rPr>
              <w:t>Moderately effective</w:t>
            </w:r>
          </w:p>
        </w:tc>
      </w:tr>
      <w:tr w:rsidR="003C750A" w:rsidRPr="003C750A" w14:paraId="7106C950" w14:textId="77777777" w:rsidTr="003C750A">
        <w:trPr>
          <w:tblCellSpacing w:w="15" w:type="dxa"/>
          <w:jc w:val="center"/>
        </w:trPr>
        <w:tc>
          <w:tcPr>
            <w:tcW w:w="0" w:type="auto"/>
            <w:vAlign w:val="center"/>
            <w:hideMark/>
          </w:tcPr>
          <w:p w14:paraId="203E82B7" w14:textId="77777777" w:rsidR="003C750A" w:rsidRPr="003C750A" w:rsidRDefault="003C750A" w:rsidP="00864083">
            <w:pPr>
              <w:pStyle w:val="NormalWeb"/>
              <w:rPr>
                <w:sz w:val="18"/>
                <w:szCs w:val="18"/>
              </w:rPr>
            </w:pPr>
            <w:r w:rsidRPr="003C750A">
              <w:rPr>
                <w:sz w:val="18"/>
                <w:szCs w:val="18"/>
              </w:rPr>
              <w:t>Priority Service</w:t>
            </w:r>
          </w:p>
        </w:tc>
        <w:tc>
          <w:tcPr>
            <w:tcW w:w="0" w:type="auto"/>
            <w:vAlign w:val="center"/>
            <w:hideMark/>
          </w:tcPr>
          <w:p w14:paraId="1929796E" w14:textId="77777777" w:rsidR="003C750A" w:rsidRPr="003C750A" w:rsidRDefault="003C750A" w:rsidP="00864083">
            <w:pPr>
              <w:pStyle w:val="NormalWeb"/>
              <w:rPr>
                <w:sz w:val="18"/>
                <w:szCs w:val="18"/>
              </w:rPr>
            </w:pPr>
            <w:r w:rsidRPr="003C750A">
              <w:rPr>
                <w:sz w:val="18"/>
                <w:szCs w:val="18"/>
              </w:rPr>
              <w:t>~0.80</w:t>
            </w:r>
          </w:p>
        </w:tc>
        <w:tc>
          <w:tcPr>
            <w:tcW w:w="0" w:type="auto"/>
            <w:vAlign w:val="center"/>
            <w:hideMark/>
          </w:tcPr>
          <w:p w14:paraId="6724275B" w14:textId="77777777" w:rsidR="003C750A" w:rsidRPr="003C750A" w:rsidRDefault="003C750A" w:rsidP="00864083">
            <w:pPr>
              <w:pStyle w:val="NormalWeb"/>
              <w:rPr>
                <w:sz w:val="18"/>
                <w:szCs w:val="18"/>
              </w:rPr>
            </w:pPr>
            <w:r w:rsidRPr="003C750A">
              <w:rPr>
                <w:sz w:val="18"/>
                <w:szCs w:val="18"/>
              </w:rPr>
              <w:t>Less impact</w:t>
            </w:r>
          </w:p>
        </w:tc>
      </w:tr>
      <w:tr w:rsidR="003C750A" w:rsidRPr="003C750A" w14:paraId="2048220C" w14:textId="77777777" w:rsidTr="003C750A">
        <w:trPr>
          <w:tblCellSpacing w:w="15" w:type="dxa"/>
          <w:jc w:val="center"/>
        </w:trPr>
        <w:tc>
          <w:tcPr>
            <w:tcW w:w="0" w:type="auto"/>
            <w:vAlign w:val="center"/>
            <w:hideMark/>
          </w:tcPr>
          <w:p w14:paraId="2C65FA8C" w14:textId="77777777" w:rsidR="003C750A" w:rsidRPr="003C750A" w:rsidRDefault="003C750A" w:rsidP="00864083">
            <w:pPr>
              <w:pStyle w:val="NormalWeb"/>
              <w:rPr>
                <w:sz w:val="18"/>
                <w:szCs w:val="18"/>
              </w:rPr>
            </w:pPr>
            <w:r w:rsidRPr="003C750A">
              <w:rPr>
                <w:sz w:val="18"/>
                <w:szCs w:val="18"/>
              </w:rPr>
              <w:t>Loyalty Reward</w:t>
            </w:r>
          </w:p>
        </w:tc>
        <w:tc>
          <w:tcPr>
            <w:tcW w:w="0" w:type="auto"/>
            <w:vAlign w:val="center"/>
            <w:hideMark/>
          </w:tcPr>
          <w:p w14:paraId="5F49A9B2" w14:textId="77777777" w:rsidR="003C750A" w:rsidRPr="003C750A" w:rsidRDefault="003C750A" w:rsidP="00864083">
            <w:pPr>
              <w:pStyle w:val="NormalWeb"/>
              <w:rPr>
                <w:sz w:val="18"/>
                <w:szCs w:val="18"/>
              </w:rPr>
            </w:pPr>
            <w:r w:rsidRPr="003C750A">
              <w:rPr>
                <w:sz w:val="18"/>
                <w:szCs w:val="18"/>
              </w:rPr>
              <w:t>~0.82</w:t>
            </w:r>
          </w:p>
        </w:tc>
        <w:tc>
          <w:tcPr>
            <w:tcW w:w="0" w:type="auto"/>
            <w:vAlign w:val="center"/>
            <w:hideMark/>
          </w:tcPr>
          <w:p w14:paraId="27FFED87" w14:textId="77777777" w:rsidR="003C750A" w:rsidRPr="003C750A" w:rsidRDefault="003C750A" w:rsidP="00864083">
            <w:pPr>
              <w:pStyle w:val="NormalWeb"/>
              <w:rPr>
                <w:sz w:val="18"/>
                <w:szCs w:val="18"/>
              </w:rPr>
            </w:pPr>
            <w:r w:rsidRPr="003C750A">
              <w:rPr>
                <w:sz w:val="18"/>
                <w:szCs w:val="18"/>
              </w:rPr>
              <w:t>Least effective</w:t>
            </w:r>
          </w:p>
        </w:tc>
      </w:tr>
    </w:tbl>
    <w:p w14:paraId="72D54E78" w14:textId="77777777" w:rsidR="003C750A" w:rsidRPr="003C750A" w:rsidRDefault="003C750A" w:rsidP="003C750A">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3C750A">
        <w:rPr>
          <w:rFonts w:ascii="Times New Roman" w:eastAsia="Times New Roman" w:hAnsi="Times New Roman" w:cs="Times New Roman"/>
          <w:b/>
          <w:bCs/>
          <w:kern w:val="0"/>
          <w:szCs w:val="24"/>
          <w:lang w:eastAsia="en-IN"/>
          <w14:ligatures w14:val="none"/>
        </w:rPr>
        <w:t>Interpretation</w:t>
      </w:r>
    </w:p>
    <w:p w14:paraId="7C305863" w14:textId="77777777" w:rsidR="003C750A" w:rsidRPr="003C750A" w:rsidRDefault="003C750A" w:rsidP="003C750A">
      <w:pPr>
        <w:numPr>
          <w:ilvl w:val="0"/>
          <w:numId w:val="13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C750A">
        <w:rPr>
          <w:rFonts w:ascii="Times New Roman" w:eastAsia="Times New Roman" w:hAnsi="Times New Roman" w:cs="Times New Roman"/>
          <w:b/>
          <w:bCs/>
          <w:kern w:val="0"/>
          <w:szCs w:val="24"/>
          <w:lang w:eastAsia="en-IN"/>
          <w14:ligatures w14:val="none"/>
        </w:rPr>
        <w:t>Financial relief (bill discount)</w:t>
      </w:r>
      <w:r w:rsidRPr="003C750A">
        <w:rPr>
          <w:rFonts w:ascii="Times New Roman" w:eastAsia="Times New Roman" w:hAnsi="Times New Roman" w:cs="Times New Roman"/>
          <w:kern w:val="0"/>
          <w:szCs w:val="24"/>
          <w:lang w:eastAsia="en-IN"/>
          <w14:ligatures w14:val="none"/>
        </w:rPr>
        <w:t xml:space="preserve"> works best for high-risk customers.</w:t>
      </w:r>
    </w:p>
    <w:p w14:paraId="65BBC579" w14:textId="77777777" w:rsidR="003C750A" w:rsidRPr="003C750A" w:rsidRDefault="003C750A" w:rsidP="003C750A">
      <w:pPr>
        <w:numPr>
          <w:ilvl w:val="0"/>
          <w:numId w:val="13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C750A">
        <w:rPr>
          <w:rFonts w:ascii="Times New Roman" w:eastAsia="Times New Roman" w:hAnsi="Times New Roman" w:cs="Times New Roman"/>
          <w:b/>
          <w:bCs/>
          <w:kern w:val="0"/>
          <w:szCs w:val="24"/>
          <w:lang w:eastAsia="en-IN"/>
          <w14:ligatures w14:val="none"/>
        </w:rPr>
        <w:t>Service-based incentives alone</w:t>
      </w:r>
      <w:r w:rsidRPr="003C750A">
        <w:rPr>
          <w:rFonts w:ascii="Times New Roman" w:eastAsia="Times New Roman" w:hAnsi="Times New Roman" w:cs="Times New Roman"/>
          <w:kern w:val="0"/>
          <w:szCs w:val="24"/>
          <w:lang w:eastAsia="en-IN"/>
          <w14:ligatures w14:val="none"/>
        </w:rPr>
        <w:t xml:space="preserve"> are not enough.</w:t>
      </w:r>
    </w:p>
    <w:p w14:paraId="6F93A85E" w14:textId="77777777" w:rsidR="003C750A" w:rsidRPr="003C750A" w:rsidRDefault="003C750A" w:rsidP="003C750A">
      <w:pPr>
        <w:numPr>
          <w:ilvl w:val="0"/>
          <w:numId w:val="13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C750A">
        <w:rPr>
          <w:rFonts w:ascii="Times New Roman" w:eastAsia="Times New Roman" w:hAnsi="Times New Roman" w:cs="Times New Roman"/>
          <w:kern w:val="0"/>
          <w:szCs w:val="24"/>
          <w:lang w:eastAsia="en-IN"/>
          <w14:ligatures w14:val="none"/>
        </w:rPr>
        <w:t xml:space="preserve">Confirms SHAP insight: </w:t>
      </w:r>
      <w:r w:rsidRPr="003C750A">
        <w:rPr>
          <w:rFonts w:ascii="Times New Roman" w:eastAsia="Times New Roman" w:hAnsi="Times New Roman" w:cs="Times New Roman"/>
          <w:i/>
          <w:iCs/>
          <w:kern w:val="0"/>
          <w:szCs w:val="24"/>
          <w:lang w:eastAsia="en-IN"/>
          <w14:ligatures w14:val="none"/>
        </w:rPr>
        <w:t>high bill amount is a major churn driver</w:t>
      </w:r>
      <w:r w:rsidRPr="003C750A">
        <w:rPr>
          <w:rFonts w:ascii="Times New Roman" w:eastAsia="Times New Roman" w:hAnsi="Times New Roman" w:cs="Times New Roman"/>
          <w:kern w:val="0"/>
          <w:szCs w:val="24"/>
          <w:lang w:eastAsia="en-IN"/>
          <w14:ligatures w14:val="none"/>
        </w:rPr>
        <w:t>.</w:t>
      </w:r>
    </w:p>
    <w:p w14:paraId="7D19DF7F" w14:textId="26DDD48D" w:rsidR="00BA3F2B" w:rsidRPr="00BA3F2B" w:rsidRDefault="00BA3F2B" w:rsidP="003C750A">
      <w:pPr>
        <w:tabs>
          <w:tab w:val="left" w:pos="1340"/>
        </w:tabs>
        <w:rPr>
          <w:rFonts w:ascii="Times New Roman" w:hAnsi="Times New Roman" w:cs="Times New Roman"/>
          <w:b/>
          <w:bCs/>
          <w:sz w:val="28"/>
          <w:szCs w:val="28"/>
        </w:rPr>
      </w:pPr>
      <w:r w:rsidRPr="00BA3F2B">
        <w:rPr>
          <w:rFonts w:ascii="Times New Roman" w:hAnsi="Times New Roman" w:cs="Times New Roman"/>
          <w:b/>
          <w:bCs/>
          <w:sz w:val="28"/>
          <w:szCs w:val="28"/>
        </w:rPr>
        <w:t>5.3.4 Statistical Validation: The Chi-Square Test</w:t>
      </w:r>
    </w:p>
    <w:p w14:paraId="64A00EC9" w14:textId="77777777" w:rsidR="00BA3F2B" w:rsidRPr="00BA3F2B" w:rsidRDefault="00BA3F2B" w:rsidP="00BA3F2B">
      <w:pPr>
        <w:tabs>
          <w:tab w:val="left" w:pos="1340"/>
        </w:tabs>
        <w:ind w:left="360"/>
        <w:rPr>
          <w:rFonts w:ascii="Times New Roman" w:hAnsi="Times New Roman" w:cs="Times New Roman"/>
          <w:szCs w:val="24"/>
        </w:rPr>
      </w:pPr>
      <w:r w:rsidRPr="00BA3F2B">
        <w:rPr>
          <w:rFonts w:ascii="Times New Roman" w:hAnsi="Times New Roman" w:cs="Times New Roman"/>
          <w:szCs w:val="24"/>
        </w:rPr>
        <w:t xml:space="preserve">To ensure that any observed improvement in retention was not simply due to random chance, we performed a </w:t>
      </w:r>
      <w:r w:rsidRPr="00BA3F2B">
        <w:rPr>
          <w:rFonts w:ascii="Times New Roman" w:hAnsi="Times New Roman" w:cs="Times New Roman"/>
          <w:b/>
          <w:bCs/>
          <w:szCs w:val="24"/>
        </w:rPr>
        <w:t>Chi-Square Test of Independence</w:t>
      </w:r>
      <w:r w:rsidRPr="00BA3F2B">
        <w:rPr>
          <w:rFonts w:ascii="Times New Roman" w:hAnsi="Times New Roman" w:cs="Times New Roman"/>
          <w:szCs w:val="24"/>
        </w:rPr>
        <w:t>. This statistical test compares the observed churn rates in both groups against what would be expected if the offers had no effect.</w:t>
      </w:r>
    </w:p>
    <w:p w14:paraId="3FB051B2" w14:textId="77777777" w:rsidR="00764FDE" w:rsidRPr="00764FDE" w:rsidRDefault="00764FDE" w:rsidP="00764FDE">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b/>
          <w:bCs/>
          <w:kern w:val="0"/>
          <w:szCs w:val="24"/>
          <w:lang w:eastAsia="en-IN"/>
          <w14:ligatures w14:val="none"/>
        </w:rPr>
        <w:t>H₀:</w:t>
      </w:r>
      <w:r w:rsidRPr="00764FDE">
        <w:rPr>
          <w:rFonts w:ascii="Times New Roman" w:eastAsia="Times New Roman" w:hAnsi="Times New Roman" w:cs="Times New Roman"/>
          <w:kern w:val="0"/>
          <w:szCs w:val="24"/>
          <w:lang w:eastAsia="en-IN"/>
          <w14:ligatures w14:val="none"/>
        </w:rPr>
        <w:t xml:space="preserve"> There is </w:t>
      </w:r>
      <w:r w:rsidRPr="00764FDE">
        <w:rPr>
          <w:rFonts w:ascii="Times New Roman" w:eastAsia="Times New Roman" w:hAnsi="Times New Roman" w:cs="Times New Roman"/>
          <w:b/>
          <w:bCs/>
          <w:kern w:val="0"/>
          <w:szCs w:val="24"/>
          <w:lang w:eastAsia="en-IN"/>
          <w14:ligatures w14:val="none"/>
        </w:rPr>
        <w:t>no significant difference</w:t>
      </w:r>
      <w:r w:rsidRPr="00764FDE">
        <w:rPr>
          <w:rFonts w:ascii="Times New Roman" w:eastAsia="Times New Roman" w:hAnsi="Times New Roman" w:cs="Times New Roman"/>
          <w:kern w:val="0"/>
          <w:szCs w:val="24"/>
          <w:lang w:eastAsia="en-IN"/>
          <w14:ligatures w14:val="none"/>
        </w:rPr>
        <w:t xml:space="preserve"> in churn rates between the control group and the treatment group.</w:t>
      </w:r>
    </w:p>
    <w:p w14:paraId="6A3AE437" w14:textId="4C803A9E" w:rsidR="00764FDE" w:rsidRPr="00764FDE" w:rsidRDefault="00764FDE" w:rsidP="00764FDE">
      <w:pPr>
        <w:pStyle w:val="ListParagraph"/>
        <w:numPr>
          <w:ilvl w:val="0"/>
          <w:numId w:val="132"/>
        </w:num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kern w:val="0"/>
          <w:szCs w:val="24"/>
          <w:lang w:eastAsia="en-IN"/>
          <w14:ligatures w14:val="none"/>
        </w:rPr>
        <w:t>P(Churn</w:t>
      </w:r>
      <w:r w:rsidRPr="00764FDE">
        <w:rPr>
          <w:rFonts w:ascii="Cambria Math" w:eastAsia="Times New Roman" w:hAnsi="Cambria Math" w:cs="Cambria Math"/>
          <w:kern w:val="0"/>
          <w:szCs w:val="24"/>
          <w:lang w:eastAsia="en-IN"/>
          <w14:ligatures w14:val="none"/>
        </w:rPr>
        <w:t>∣</w:t>
      </w:r>
      <w:r w:rsidRPr="00764FDE">
        <w:rPr>
          <w:rFonts w:ascii="Times New Roman" w:eastAsia="Times New Roman" w:hAnsi="Times New Roman" w:cs="Times New Roman"/>
          <w:kern w:val="0"/>
          <w:szCs w:val="24"/>
          <w:lang w:eastAsia="en-IN"/>
          <w14:ligatures w14:val="none"/>
        </w:rPr>
        <w:t>Control)</w:t>
      </w:r>
      <w:r>
        <w:rPr>
          <w:rFonts w:ascii="Times New Roman" w:eastAsia="Times New Roman" w:hAnsi="Times New Roman" w:cs="Times New Roman"/>
          <w:kern w:val="0"/>
          <w:szCs w:val="24"/>
          <w:lang w:eastAsia="en-IN"/>
          <w14:ligatures w14:val="none"/>
        </w:rPr>
        <w:t xml:space="preserve"> </w:t>
      </w:r>
      <w:r w:rsidRPr="00764FDE">
        <w:rPr>
          <w:rFonts w:ascii="Times New Roman" w:eastAsia="Times New Roman" w:hAnsi="Times New Roman" w:cs="Times New Roman"/>
          <w:kern w:val="0"/>
          <w:szCs w:val="24"/>
          <w:lang w:eastAsia="en-IN"/>
          <w14:ligatures w14:val="none"/>
        </w:rPr>
        <w:t>=</w:t>
      </w:r>
      <w:r>
        <w:rPr>
          <w:rFonts w:ascii="Times New Roman" w:eastAsia="Times New Roman" w:hAnsi="Times New Roman" w:cs="Times New Roman"/>
          <w:kern w:val="0"/>
          <w:szCs w:val="24"/>
          <w:lang w:eastAsia="en-IN"/>
          <w14:ligatures w14:val="none"/>
        </w:rPr>
        <w:t xml:space="preserve"> </w:t>
      </w:r>
      <w:r w:rsidRPr="00764FDE">
        <w:rPr>
          <w:rFonts w:ascii="Times New Roman" w:eastAsia="Times New Roman" w:hAnsi="Times New Roman" w:cs="Times New Roman"/>
          <w:kern w:val="0"/>
          <w:szCs w:val="24"/>
          <w:lang w:eastAsia="en-IN"/>
          <w14:ligatures w14:val="none"/>
        </w:rPr>
        <w:t>P(Churn</w:t>
      </w:r>
      <w:r w:rsidRPr="00764FDE">
        <w:rPr>
          <w:rFonts w:ascii="Cambria Math" w:eastAsia="Times New Roman" w:hAnsi="Cambria Math" w:cs="Cambria Math"/>
          <w:kern w:val="0"/>
          <w:szCs w:val="24"/>
          <w:lang w:eastAsia="en-IN"/>
          <w14:ligatures w14:val="none"/>
        </w:rPr>
        <w:t>∣</w:t>
      </w:r>
      <w:r w:rsidRPr="00764FDE">
        <w:rPr>
          <w:rFonts w:ascii="Times New Roman" w:eastAsia="Times New Roman" w:hAnsi="Times New Roman" w:cs="Times New Roman"/>
          <w:kern w:val="0"/>
          <w:szCs w:val="24"/>
          <w:lang w:eastAsia="en-IN"/>
          <w14:ligatures w14:val="none"/>
        </w:rPr>
        <w:t>Treatment)</w:t>
      </w:r>
    </w:p>
    <w:p w14:paraId="705207EA" w14:textId="77777777" w:rsidR="00764FDE" w:rsidRPr="00764FDE" w:rsidRDefault="00764FDE" w:rsidP="00764FDE">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b/>
          <w:bCs/>
          <w:kern w:val="0"/>
          <w:szCs w:val="24"/>
          <w:lang w:eastAsia="en-IN"/>
          <w14:ligatures w14:val="none"/>
        </w:rPr>
        <w:t>H₁:</w:t>
      </w:r>
      <w:r w:rsidRPr="00764FDE">
        <w:rPr>
          <w:rFonts w:ascii="Times New Roman" w:eastAsia="Times New Roman" w:hAnsi="Times New Roman" w:cs="Times New Roman"/>
          <w:kern w:val="0"/>
          <w:szCs w:val="24"/>
          <w:lang w:eastAsia="en-IN"/>
          <w14:ligatures w14:val="none"/>
        </w:rPr>
        <w:t xml:space="preserve"> There </w:t>
      </w:r>
      <w:r w:rsidRPr="00764FDE">
        <w:rPr>
          <w:rFonts w:ascii="Times New Roman" w:eastAsia="Times New Roman" w:hAnsi="Times New Roman" w:cs="Times New Roman"/>
          <w:b/>
          <w:bCs/>
          <w:kern w:val="0"/>
          <w:szCs w:val="24"/>
          <w:lang w:eastAsia="en-IN"/>
          <w14:ligatures w14:val="none"/>
        </w:rPr>
        <w:t>is a significant difference</w:t>
      </w:r>
      <w:r w:rsidRPr="00764FDE">
        <w:rPr>
          <w:rFonts w:ascii="Times New Roman" w:eastAsia="Times New Roman" w:hAnsi="Times New Roman" w:cs="Times New Roman"/>
          <w:kern w:val="0"/>
          <w:szCs w:val="24"/>
          <w:lang w:eastAsia="en-IN"/>
          <w14:ligatures w14:val="none"/>
        </w:rPr>
        <w:t xml:space="preserve"> in churn rates between the control group and the treatment group.</w:t>
      </w:r>
    </w:p>
    <w:p w14:paraId="16069877" w14:textId="77777777" w:rsidR="00764FDE" w:rsidRPr="00764FDE" w:rsidRDefault="00764FDE" w:rsidP="00764FDE">
      <w:pPr>
        <w:pStyle w:val="ListParagraph"/>
        <w:numPr>
          <w:ilvl w:val="0"/>
          <w:numId w:val="132"/>
        </w:numPr>
        <w:spacing w:before="100" w:beforeAutospacing="1" w:after="100" w:afterAutospacing="1" w:line="240" w:lineRule="auto"/>
        <w:jc w:val="center"/>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kern w:val="0"/>
          <w:szCs w:val="24"/>
          <w:lang w:eastAsia="en-IN"/>
          <w14:ligatures w14:val="none"/>
        </w:rPr>
        <w:t>P(Churn</w:t>
      </w:r>
      <w:r w:rsidRPr="00764FDE">
        <w:rPr>
          <w:rFonts w:ascii="Cambria Math" w:eastAsia="Times New Roman" w:hAnsi="Cambria Math" w:cs="Cambria Math"/>
          <w:kern w:val="0"/>
          <w:szCs w:val="24"/>
          <w:lang w:eastAsia="en-IN"/>
          <w14:ligatures w14:val="none"/>
        </w:rPr>
        <w:t>∣</w:t>
      </w:r>
      <w:r w:rsidRPr="00764FDE">
        <w:rPr>
          <w:rFonts w:ascii="Times New Roman" w:eastAsia="Times New Roman" w:hAnsi="Times New Roman" w:cs="Times New Roman"/>
          <w:kern w:val="0"/>
          <w:szCs w:val="24"/>
          <w:lang w:eastAsia="en-IN"/>
          <w14:ligatures w14:val="none"/>
        </w:rPr>
        <w:t>Control) not= P(Churn</w:t>
      </w:r>
      <w:r w:rsidRPr="00764FDE">
        <w:rPr>
          <w:rFonts w:ascii="Cambria Math" w:eastAsia="Times New Roman" w:hAnsi="Cambria Math" w:cs="Cambria Math"/>
          <w:kern w:val="0"/>
          <w:szCs w:val="24"/>
          <w:lang w:eastAsia="en-IN"/>
          <w14:ligatures w14:val="none"/>
        </w:rPr>
        <w:t>∣</w:t>
      </w:r>
      <w:r w:rsidRPr="00764FDE">
        <w:rPr>
          <w:rFonts w:ascii="Times New Roman" w:eastAsia="Times New Roman" w:hAnsi="Times New Roman" w:cs="Times New Roman"/>
          <w:kern w:val="0"/>
          <w:szCs w:val="24"/>
          <w:lang w:eastAsia="en-IN"/>
          <w14:ligatures w14:val="none"/>
        </w:rPr>
        <w:t>Treatment)</w:t>
      </w:r>
    </w:p>
    <w:p w14:paraId="1613DBD5" w14:textId="77777777" w:rsidR="00764FDE" w:rsidRPr="00764FDE" w:rsidRDefault="00764FDE" w:rsidP="00764FDE">
      <w:pPr>
        <w:spacing w:before="100" w:beforeAutospacing="1" w:after="100" w:afterAutospacing="1" w:line="240" w:lineRule="auto"/>
        <w:ind w:left="918"/>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kern w:val="0"/>
          <w:szCs w:val="24"/>
          <w:lang w:eastAsia="en-IN"/>
          <w14:ligatures w14:val="none"/>
        </w:rPr>
        <w:t xml:space="preserve">  </w:t>
      </w:r>
      <w:r w:rsidRPr="00764FDE">
        <w:rPr>
          <w:rFonts w:ascii="Times New Roman" w:eastAsia="Times New Roman" w:hAnsi="Times New Roman" w:cs="Times New Roman"/>
          <w:b/>
          <w:bCs/>
          <w:kern w:val="0"/>
          <w:szCs w:val="24"/>
          <w:lang w:eastAsia="en-IN"/>
          <w14:ligatures w14:val="none"/>
        </w:rPr>
        <w:t>P-value ≈ 0.00000 (</w:t>
      </w:r>
      <w:r w:rsidRPr="00764FDE">
        <w:rPr>
          <w:rFonts w:ascii="Times New Roman" w:eastAsia="Times New Roman" w:hAnsi="Times New Roman" w:cs="Times New Roman"/>
          <w:kern w:val="0"/>
          <w:szCs w:val="24"/>
          <w:lang w:eastAsia="en-IN"/>
          <w14:ligatures w14:val="none"/>
        </w:rPr>
        <w:t>The probability that this improvement happened by chance is almost zero</w:t>
      </w:r>
      <w:r w:rsidRPr="00764FDE">
        <w:rPr>
          <w:rFonts w:ascii="Times New Roman" w:eastAsia="Times New Roman" w:hAnsi="Times New Roman" w:cs="Times New Roman"/>
          <w:b/>
          <w:bCs/>
          <w:kern w:val="0"/>
          <w:szCs w:val="24"/>
          <w:lang w:eastAsia="en-IN"/>
          <w14:ligatures w14:val="none"/>
        </w:rPr>
        <w:t>)</w:t>
      </w:r>
    </w:p>
    <w:p w14:paraId="12E5429D" w14:textId="77777777" w:rsidR="00764FDE" w:rsidRPr="00764FDE" w:rsidRDefault="00764FDE" w:rsidP="00764FDE">
      <w:pPr>
        <w:spacing w:before="100" w:beforeAutospacing="1" w:after="100" w:afterAutospacing="1" w:line="240" w:lineRule="auto"/>
        <w:ind w:left="918"/>
        <w:rPr>
          <w:rFonts w:ascii="Times New Roman" w:eastAsia="Times New Roman" w:hAnsi="Times New Roman" w:cs="Times New Roman"/>
          <w:kern w:val="0"/>
          <w:szCs w:val="24"/>
          <w:lang w:eastAsia="en-IN"/>
          <w14:ligatures w14:val="none"/>
        </w:rPr>
      </w:pPr>
      <w:r w:rsidRPr="00764FDE">
        <w:rPr>
          <w:rFonts w:ascii="Times New Roman" w:eastAsia="Times New Roman" w:hAnsi="Times New Roman" w:cs="Times New Roman"/>
          <w:kern w:val="0"/>
          <w:szCs w:val="24"/>
          <w:lang w:eastAsia="en-IN"/>
          <w14:ligatures w14:val="none"/>
        </w:rPr>
        <w:t xml:space="preserve">  This is far below common significance levels (α = 0.05 or 0.01)</w:t>
      </w:r>
    </w:p>
    <w:p w14:paraId="00393869" w14:textId="77777777" w:rsidR="00764FDE" w:rsidRPr="00764FDE" w:rsidRDefault="00764FDE" w:rsidP="00764FDE">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764FDE">
        <w:rPr>
          <w:rFonts w:ascii="Times New Roman" w:eastAsia="Times New Roman" w:hAnsi="Times New Roman" w:cs="Times New Roman"/>
          <w:b/>
          <w:bCs/>
          <w:kern w:val="0"/>
          <w:szCs w:val="24"/>
          <w:lang w:eastAsia="en-IN"/>
          <w14:ligatures w14:val="none"/>
        </w:rPr>
        <w:t>Reject H₀</w:t>
      </w:r>
      <w:r w:rsidRPr="00764FDE">
        <w:rPr>
          <w:rFonts w:ascii="Times New Roman" w:eastAsia="Times New Roman" w:hAnsi="Times New Roman" w:cs="Times New Roman"/>
          <w:kern w:val="0"/>
          <w:szCs w:val="24"/>
          <w:lang w:eastAsia="en-IN"/>
          <w14:ligatures w14:val="none"/>
        </w:rPr>
        <w:t xml:space="preserve"> and accept </w:t>
      </w:r>
      <w:r w:rsidRPr="00764FDE">
        <w:rPr>
          <w:rFonts w:ascii="Times New Roman" w:eastAsia="Times New Roman" w:hAnsi="Times New Roman" w:cs="Times New Roman"/>
          <w:b/>
          <w:bCs/>
          <w:kern w:val="0"/>
          <w:szCs w:val="24"/>
          <w:lang w:eastAsia="en-IN"/>
          <w14:ligatures w14:val="none"/>
        </w:rPr>
        <w:t>H₁</w:t>
      </w:r>
    </w:p>
    <w:p w14:paraId="2E35D08A" w14:textId="77777777" w:rsidR="00764FDE" w:rsidRPr="00764FDE" w:rsidRDefault="00764FDE" w:rsidP="00764FDE">
      <w:pPr>
        <w:pStyle w:val="NormalWeb"/>
      </w:pPr>
      <w:r w:rsidRPr="00764FDE">
        <w:rPr>
          <w:b/>
          <w:bCs/>
        </w:rPr>
        <w:t xml:space="preserve">Conclusion: </w:t>
      </w:r>
      <w:r w:rsidRPr="00764FDE">
        <w:t xml:space="preserve">The difference in churn rates is </w:t>
      </w:r>
      <w:r w:rsidRPr="00764FDE">
        <w:rPr>
          <w:b/>
          <w:bCs/>
        </w:rPr>
        <w:t>statistically significant</w:t>
      </w:r>
      <w:r w:rsidRPr="00764FDE">
        <w:t xml:space="preserve"> and not due to random chance.</w:t>
      </w:r>
    </w:p>
    <w:p w14:paraId="618E010B" w14:textId="70BFC1BA" w:rsidR="00764FDE" w:rsidRPr="00764FDE" w:rsidRDefault="00764FDE" w:rsidP="00764FDE">
      <w:pPr>
        <w:pStyle w:val="NormalWeb"/>
        <w:rPr>
          <w:b/>
          <w:bCs/>
          <w:sz w:val="28"/>
          <w:szCs w:val="28"/>
        </w:rPr>
      </w:pPr>
      <w:r>
        <w:rPr>
          <w:b/>
          <w:bCs/>
          <w:sz w:val="28"/>
          <w:szCs w:val="28"/>
        </w:rPr>
        <w:t xml:space="preserve">5.3.5 </w:t>
      </w:r>
      <w:r w:rsidRPr="00764FDE">
        <w:rPr>
          <w:b/>
          <w:bCs/>
          <w:sz w:val="28"/>
          <w:szCs w:val="28"/>
        </w:rPr>
        <w:t>Business impact:</w:t>
      </w:r>
    </w:p>
    <w:p w14:paraId="1FCAF317" w14:textId="77777777" w:rsidR="00764FDE" w:rsidRPr="00764FDE" w:rsidRDefault="00764FDE" w:rsidP="003C750A">
      <w:pPr>
        <w:pStyle w:val="NormalWeb"/>
        <w:spacing w:before="0" w:beforeAutospacing="0" w:after="160" w:afterAutospacing="0" w:line="278" w:lineRule="auto"/>
        <w:ind w:left="1278"/>
        <w:jc w:val="center"/>
        <w:rPr>
          <w:b/>
          <w:bCs/>
        </w:rPr>
      </w:pPr>
      <w:r w:rsidRPr="00764FDE">
        <w:rPr>
          <w:b/>
          <w:bCs/>
        </w:rPr>
        <w:t>Estimated revenue saved: ₹10,184,864.42</w:t>
      </w:r>
    </w:p>
    <w:p w14:paraId="47DC8901" w14:textId="77777777" w:rsidR="00764FDE" w:rsidRDefault="00764FDE" w:rsidP="003C750A">
      <w:pPr>
        <w:pStyle w:val="NormalWeb"/>
        <w:numPr>
          <w:ilvl w:val="1"/>
          <w:numId w:val="132"/>
        </w:numPr>
        <w:spacing w:before="0" w:beforeAutospacing="0" w:after="160" w:afterAutospacing="0" w:line="278" w:lineRule="auto"/>
      </w:pPr>
      <w:r w:rsidRPr="003C750A">
        <w:rPr>
          <w:b/>
          <w:bCs/>
          <w:i/>
          <w:iCs/>
        </w:rPr>
        <w:lastRenderedPageBreak/>
        <w:t>Formula</w:t>
      </w:r>
      <w:r w:rsidRPr="00764FDE">
        <w:rPr>
          <w:b/>
          <w:bCs/>
        </w:rPr>
        <w:t>:</w:t>
      </w:r>
      <w:r w:rsidRPr="00764FDE">
        <w:t xml:space="preserve"> Revenue Saved = (Treatment Group Size </w:t>
      </w:r>
      <w:r w:rsidRPr="00764FDE">
        <w:rPr>
          <w:b/>
          <w:bCs/>
        </w:rPr>
        <w:t>x</w:t>
      </w:r>
      <w:r w:rsidRPr="00764FDE">
        <w:t xml:space="preserve"> Churn Difference) </w:t>
      </w:r>
      <w:r w:rsidRPr="00764FDE">
        <w:rPr>
          <w:b/>
          <w:bCs/>
        </w:rPr>
        <w:t>x</w:t>
      </w:r>
      <w:r w:rsidRPr="00764FDE">
        <w:t xml:space="preserve"> ARPU</w:t>
      </w:r>
    </w:p>
    <w:p w14:paraId="66F852E8" w14:textId="1F5E8940" w:rsidR="00764FDE" w:rsidRPr="00764FDE" w:rsidRDefault="00764FDE" w:rsidP="003C750A">
      <w:pPr>
        <w:pStyle w:val="NormalWeb"/>
        <w:numPr>
          <w:ilvl w:val="1"/>
          <w:numId w:val="132"/>
        </w:numPr>
        <w:spacing w:before="0" w:beforeAutospacing="0" w:after="160" w:afterAutospacing="0" w:line="278" w:lineRule="auto"/>
      </w:pPr>
      <w:r w:rsidRPr="003C750A">
        <w:rPr>
          <w:b/>
          <w:bCs/>
          <w:i/>
          <w:iCs/>
        </w:rPr>
        <w:t>Assumption</w:t>
      </w:r>
      <w:r>
        <w:rPr>
          <w:b/>
          <w:bCs/>
        </w:rPr>
        <w:t>:</w:t>
      </w:r>
      <w:r>
        <w:t xml:space="preserve"> ARPU (Avg. Revenue per User) = 500</w:t>
      </w:r>
    </w:p>
    <w:p w14:paraId="4D0F99C1" w14:textId="70A7E750" w:rsidR="003C750A" w:rsidRPr="003C750A" w:rsidRDefault="003C750A" w:rsidP="003C750A">
      <w:pPr>
        <w:pStyle w:val="ListParagraph"/>
        <w:numPr>
          <w:ilvl w:val="0"/>
          <w:numId w:val="132"/>
        </w:numPr>
        <w:tabs>
          <w:tab w:val="left" w:pos="1340"/>
        </w:tabs>
      </w:pPr>
      <w:r w:rsidRPr="003C750A">
        <w:t>This figure represents the retained Customer Lifetime Value (CLV) of the saved users.</w:t>
      </w:r>
    </w:p>
    <w:p w14:paraId="7DBB1B58" w14:textId="77777777" w:rsidR="00251986" w:rsidRDefault="003C750A" w:rsidP="00251986">
      <w:pPr>
        <w:pStyle w:val="ListParagraph"/>
        <w:numPr>
          <w:ilvl w:val="0"/>
          <w:numId w:val="132"/>
        </w:numPr>
        <w:tabs>
          <w:tab w:val="left" w:pos="1340"/>
        </w:tabs>
        <w:rPr>
          <w:rFonts w:ascii="Times New Roman" w:hAnsi="Times New Roman" w:cs="Times New Roman"/>
          <w:szCs w:val="24"/>
        </w:rPr>
      </w:pPr>
      <w:r w:rsidRPr="003C750A">
        <w:rPr>
          <w:rFonts w:ascii="Times New Roman" w:hAnsi="Times New Roman" w:cs="Times New Roman"/>
          <w:szCs w:val="24"/>
        </w:rPr>
        <w:t>This outcome confirms that the cost of the intervention (e.g., the cost of giving a discount) is far outweighed by the revenue preserved, proving the financial viability of the retention framework.</w:t>
      </w:r>
    </w:p>
    <w:p w14:paraId="11C85478" w14:textId="77777777" w:rsidR="00251986" w:rsidRDefault="003C750A" w:rsidP="00251986">
      <w:pPr>
        <w:tabs>
          <w:tab w:val="left" w:pos="1340"/>
        </w:tabs>
        <w:rPr>
          <w:rFonts w:ascii="Times New Roman" w:hAnsi="Times New Roman" w:cs="Times New Roman"/>
          <w:szCs w:val="24"/>
        </w:rPr>
      </w:pPr>
      <w:r w:rsidRPr="00251986">
        <w:rPr>
          <w:rFonts w:ascii="Times New Roman" w:eastAsia="Times New Roman" w:hAnsi="Times New Roman" w:cs="Times New Roman"/>
          <w:b/>
          <w:bCs/>
          <w:kern w:val="0"/>
          <w:sz w:val="28"/>
          <w:szCs w:val="28"/>
          <w:lang w:eastAsia="en-IN"/>
          <w14:ligatures w14:val="none"/>
        </w:rPr>
        <w:t xml:space="preserve">5.3.6 Conclusion: </w:t>
      </w:r>
    </w:p>
    <w:p w14:paraId="3AD52B81" w14:textId="38683BBB" w:rsidR="003C750A" w:rsidRPr="00251986" w:rsidRDefault="003C750A" w:rsidP="00251986">
      <w:pPr>
        <w:tabs>
          <w:tab w:val="left" w:pos="1340"/>
        </w:tabs>
        <w:rPr>
          <w:rFonts w:ascii="Times New Roman" w:hAnsi="Times New Roman" w:cs="Times New Roman"/>
          <w:szCs w:val="24"/>
        </w:rPr>
      </w:pPr>
      <w:r w:rsidRPr="003C750A">
        <w:rPr>
          <w:rFonts w:ascii="Times New Roman" w:eastAsia="Times New Roman" w:hAnsi="Times New Roman" w:cs="Times New Roman"/>
          <w:kern w:val="0"/>
          <w:szCs w:val="24"/>
          <w:lang w:eastAsia="en-IN"/>
          <w14:ligatures w14:val="none"/>
        </w:rPr>
        <w:t xml:space="preserve">The A/B testing experiment demonstrates that targeted retention interventions significantly reduce customer churn. High-risk customers were randomly divided into control and treatment groups, ensuring unbiased comparison. While the control group experienced a churn rate of 98.01%, the treatment group showed a substantially lower churn rate of 77.03%, resulting in a relative churn reduction of 21.41%. Statistical validation using the Chi-square test confirmed the significance of this improvement (p &lt; 0.05). Among the tested interventions, bill discounts proved most effective, indicating price sensitivity as a key churn driver. The experiment further estimates a revenue saving of over </w:t>
      </w:r>
      <w:r w:rsidRPr="003C750A">
        <w:rPr>
          <w:rFonts w:ascii="Times New Roman" w:eastAsia="Times New Roman" w:hAnsi="Times New Roman" w:cs="Times New Roman"/>
          <w:b/>
          <w:bCs/>
          <w:kern w:val="0"/>
          <w:szCs w:val="24"/>
          <w:lang w:eastAsia="en-IN"/>
          <w14:ligatures w14:val="none"/>
        </w:rPr>
        <w:t>₹</w:t>
      </w:r>
      <w:r w:rsidRPr="003C750A">
        <w:rPr>
          <w:rFonts w:ascii="Times New Roman" w:eastAsia="Times New Roman" w:hAnsi="Times New Roman" w:cs="Times New Roman"/>
          <w:kern w:val="0"/>
          <w:szCs w:val="24"/>
          <w:lang w:eastAsia="en-IN"/>
          <w14:ligatures w14:val="none"/>
        </w:rPr>
        <w:t>10 million, validating the practical and economic effectiveness of the proposed churn mitigation strategy.</w:t>
      </w:r>
    </w:p>
    <w:p w14:paraId="727402F1" w14:textId="77777777" w:rsidR="002A51D8" w:rsidRPr="002A51D8" w:rsidRDefault="00955139" w:rsidP="002A51D8">
      <w:pPr>
        <w:tabs>
          <w:tab w:val="left" w:pos="1340"/>
        </w:tabs>
        <w:rPr>
          <w:rFonts w:ascii="Times New Roman" w:hAnsi="Times New Roman" w:cs="Times New Roman"/>
          <w:b/>
          <w:bCs/>
          <w:sz w:val="32"/>
          <w:szCs w:val="32"/>
        </w:rPr>
      </w:pPr>
      <w:r>
        <w:rPr>
          <w:rFonts w:ascii="Times New Roman" w:hAnsi="Times New Roman" w:cs="Times New Roman"/>
          <w:szCs w:val="24"/>
          <w:lang w:val="en-US"/>
        </w:rPr>
        <w:br/>
      </w:r>
      <w:r w:rsidR="002A51D8" w:rsidRPr="002A51D8">
        <w:rPr>
          <w:rFonts w:ascii="Times New Roman" w:hAnsi="Times New Roman" w:cs="Times New Roman"/>
          <w:b/>
          <w:bCs/>
          <w:sz w:val="32"/>
          <w:szCs w:val="32"/>
        </w:rPr>
        <w:t>5.4 Conclusion for Phase V</w:t>
      </w:r>
    </w:p>
    <w:p w14:paraId="67A1CD69" w14:textId="0A97F323" w:rsidR="002A51D8" w:rsidRPr="002A51D8" w:rsidRDefault="002A51D8" w:rsidP="002A51D8">
      <w:pPr>
        <w:tabs>
          <w:tab w:val="left" w:pos="1340"/>
        </w:tabs>
        <w:rPr>
          <w:rFonts w:ascii="Times New Roman" w:hAnsi="Times New Roman" w:cs="Times New Roman"/>
          <w:szCs w:val="24"/>
        </w:rPr>
      </w:pPr>
      <w:r w:rsidRPr="002A51D8">
        <w:rPr>
          <w:rFonts w:ascii="Times New Roman" w:hAnsi="Times New Roman" w:cs="Times New Roman"/>
          <w:szCs w:val="24"/>
        </w:rPr>
        <w:t>Phase V serves as the definitive validation of the research, successfully bridging the gap between predictive modeling and tangible business value. By moving beyond theoretical churn probabilities to a simulated environment of targeted interventions, this phase demonstrated that a segment-specific retention framework is both statistically significant and financially viable. The transition from a 98.01% churn rate in the control group to 77.03% in the treatment group</w:t>
      </w:r>
      <w:r w:rsidR="0094134A">
        <w:rPr>
          <w:rFonts w:ascii="Times New Roman" w:hAnsi="Times New Roman" w:cs="Times New Roman"/>
          <w:szCs w:val="24"/>
        </w:rPr>
        <w:t xml:space="preserve"> i.e. </w:t>
      </w:r>
      <w:r w:rsidRPr="002A51D8">
        <w:rPr>
          <w:rFonts w:ascii="Times New Roman" w:hAnsi="Times New Roman" w:cs="Times New Roman"/>
          <w:szCs w:val="24"/>
        </w:rPr>
        <w:t>a relative reduction of 21.41%</w:t>
      </w:r>
      <w:r w:rsidR="0094134A">
        <w:rPr>
          <w:rFonts w:ascii="Times New Roman" w:hAnsi="Times New Roman" w:cs="Times New Roman"/>
          <w:szCs w:val="24"/>
        </w:rPr>
        <w:t xml:space="preserve"> </w:t>
      </w:r>
      <w:r w:rsidRPr="002A51D8">
        <w:rPr>
          <w:rFonts w:ascii="Times New Roman" w:hAnsi="Times New Roman" w:cs="Times New Roman"/>
          <w:szCs w:val="24"/>
        </w:rPr>
        <w:t>provides empirical evidence that proactive, data-driven engagement can fundamentally alter customer behavior.</w:t>
      </w:r>
    </w:p>
    <w:p w14:paraId="45522AB5" w14:textId="77777777" w:rsidR="002A51D8" w:rsidRPr="002A51D8" w:rsidRDefault="002A51D8" w:rsidP="002A51D8">
      <w:pPr>
        <w:tabs>
          <w:tab w:val="left" w:pos="1340"/>
        </w:tabs>
        <w:rPr>
          <w:rFonts w:ascii="Times New Roman" w:hAnsi="Times New Roman" w:cs="Times New Roman"/>
          <w:szCs w:val="24"/>
        </w:rPr>
      </w:pPr>
      <w:r w:rsidRPr="002A51D8">
        <w:rPr>
          <w:rFonts w:ascii="Times New Roman" w:hAnsi="Times New Roman" w:cs="Times New Roman"/>
          <w:szCs w:val="24"/>
        </w:rPr>
        <w:t>The financial projections, estimating a preservation of over ₹10 million in revenue, further underscore the necessity of moving away from "one-size-fits-all" strategies. Through A/B testing and rigorous statistical verification via the Chi-square test, Phase V confirms that when churn is treated as a multidimensional problem requiring personalized solutions, the resulting interventions do not merely predict loss but actively prevent it. This final phase solidifies the framework’s utility as a robust decision-support tool, capable of delivering measurable ROI while enhancing long-term customer loyalty in a hyper-competitive telecom landscape.</w:t>
      </w:r>
    </w:p>
    <w:p w14:paraId="44DCB21A" w14:textId="77777777" w:rsidR="00B1693D" w:rsidRDefault="00B1693D" w:rsidP="00C137FF">
      <w:pPr>
        <w:tabs>
          <w:tab w:val="left" w:pos="1340"/>
        </w:tabs>
        <w:rPr>
          <w:rFonts w:ascii="Times New Roman" w:hAnsi="Times New Roman" w:cs="Times New Roman"/>
          <w:b/>
          <w:bCs/>
          <w:sz w:val="44"/>
          <w:szCs w:val="44"/>
          <w:lang w:val="en-US"/>
        </w:rPr>
      </w:pPr>
    </w:p>
    <w:p w14:paraId="0EE40407" w14:textId="77777777" w:rsidR="00251986" w:rsidRDefault="00251986" w:rsidP="00C137FF">
      <w:pPr>
        <w:tabs>
          <w:tab w:val="left" w:pos="1340"/>
        </w:tabs>
        <w:rPr>
          <w:rFonts w:ascii="Times New Roman" w:hAnsi="Times New Roman" w:cs="Times New Roman"/>
          <w:b/>
          <w:bCs/>
          <w:sz w:val="44"/>
          <w:szCs w:val="44"/>
          <w:lang w:val="en-US"/>
        </w:rPr>
      </w:pPr>
    </w:p>
    <w:p w14:paraId="4E1D9189" w14:textId="4D5D49C6" w:rsidR="00B1693D" w:rsidRDefault="00F86CB6" w:rsidP="00C137FF">
      <w:pPr>
        <w:tabs>
          <w:tab w:val="left" w:pos="1340"/>
        </w:tabs>
        <w:rPr>
          <w:rFonts w:ascii="Times New Roman" w:hAnsi="Times New Roman" w:cs="Times New Roman"/>
          <w:b/>
          <w:bCs/>
          <w:sz w:val="44"/>
          <w:szCs w:val="44"/>
        </w:rPr>
      </w:pPr>
      <w:r w:rsidRPr="00331189">
        <w:rPr>
          <w:rFonts w:ascii="Times New Roman" w:hAnsi="Times New Roman" w:cs="Times New Roman"/>
          <w:b/>
          <w:bCs/>
          <w:sz w:val="44"/>
          <w:szCs w:val="44"/>
          <w:lang w:val="en-US"/>
        </w:rPr>
        <w:lastRenderedPageBreak/>
        <w:t xml:space="preserve">CHAPTER </w:t>
      </w:r>
      <w:r w:rsidR="002C6408">
        <w:rPr>
          <w:rFonts w:ascii="Times New Roman" w:hAnsi="Times New Roman" w:cs="Times New Roman"/>
          <w:b/>
          <w:bCs/>
          <w:sz w:val="44"/>
          <w:szCs w:val="44"/>
          <w:lang w:val="en-US"/>
        </w:rPr>
        <w:t>5</w:t>
      </w:r>
      <w:r w:rsidRPr="00331189">
        <w:rPr>
          <w:rFonts w:ascii="Times New Roman" w:hAnsi="Times New Roman" w:cs="Times New Roman"/>
          <w:b/>
          <w:bCs/>
          <w:sz w:val="44"/>
          <w:szCs w:val="44"/>
          <w:lang w:val="en-US"/>
        </w:rPr>
        <w:t xml:space="preserve">: </w:t>
      </w:r>
      <w:r w:rsidR="00B1693D" w:rsidRPr="00B1693D">
        <w:rPr>
          <w:rFonts w:ascii="Times New Roman" w:hAnsi="Times New Roman" w:cs="Times New Roman"/>
          <w:b/>
          <w:bCs/>
          <w:sz w:val="44"/>
          <w:szCs w:val="44"/>
        </w:rPr>
        <w:t>Conclusion and Future Scope</w:t>
      </w:r>
    </w:p>
    <w:p w14:paraId="4CC2B612" w14:textId="14298ADD" w:rsidR="00B1693D" w:rsidRPr="00B1693D" w:rsidRDefault="002C6408" w:rsidP="00B1693D">
      <w:pPr>
        <w:spacing w:before="100" w:beforeAutospacing="1" w:after="100" w:afterAutospacing="1" w:line="240" w:lineRule="auto"/>
        <w:outlineLvl w:val="3"/>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00B1693D" w:rsidRPr="00B1693D">
        <w:rPr>
          <w:rFonts w:ascii="Times New Roman" w:eastAsia="Times New Roman" w:hAnsi="Times New Roman" w:cs="Times New Roman"/>
          <w:b/>
          <w:bCs/>
          <w:kern w:val="0"/>
          <w:sz w:val="32"/>
          <w:szCs w:val="32"/>
          <w:lang w:eastAsia="en-IN"/>
          <w14:ligatures w14:val="none"/>
        </w:rPr>
        <w:t>.1 Summary of the Research</w:t>
      </w:r>
    </w:p>
    <w:p w14:paraId="64CFAF52" w14:textId="77777777" w:rsidR="00B1693D" w:rsidRPr="00B1693D" w:rsidRDefault="00B1693D" w:rsidP="00B1693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kern w:val="0"/>
          <w:szCs w:val="24"/>
          <w:lang w:eastAsia="en-IN"/>
          <w14:ligatures w14:val="none"/>
        </w:rPr>
        <w:t xml:space="preserve">This project was designed to create a complete "360-degree" view of why customers leave telecom companies. Instead of just using one method, we combined three powerful tools: Machine Learning to predict </w:t>
      </w:r>
      <w:r w:rsidRPr="00B1693D">
        <w:rPr>
          <w:rFonts w:ascii="Times New Roman" w:eastAsia="Times New Roman" w:hAnsi="Times New Roman" w:cs="Times New Roman"/>
          <w:b/>
          <w:bCs/>
          <w:kern w:val="0"/>
          <w:szCs w:val="24"/>
          <w:lang w:eastAsia="en-IN"/>
          <w14:ligatures w14:val="none"/>
        </w:rPr>
        <w:t>who</w:t>
      </w:r>
      <w:r w:rsidRPr="00B1693D">
        <w:rPr>
          <w:rFonts w:ascii="Times New Roman" w:eastAsia="Times New Roman" w:hAnsi="Times New Roman" w:cs="Times New Roman"/>
          <w:kern w:val="0"/>
          <w:szCs w:val="24"/>
          <w:lang w:eastAsia="en-IN"/>
          <w14:ligatures w14:val="none"/>
        </w:rPr>
        <w:t xml:space="preserve"> will leave, Survival Analysis to see </w:t>
      </w:r>
      <w:r w:rsidRPr="00B1693D">
        <w:rPr>
          <w:rFonts w:ascii="Times New Roman" w:eastAsia="Times New Roman" w:hAnsi="Times New Roman" w:cs="Times New Roman"/>
          <w:b/>
          <w:bCs/>
          <w:kern w:val="0"/>
          <w:szCs w:val="24"/>
          <w:lang w:eastAsia="en-IN"/>
          <w14:ligatures w14:val="none"/>
        </w:rPr>
        <w:t>when</w:t>
      </w:r>
      <w:r w:rsidRPr="00B1693D">
        <w:rPr>
          <w:rFonts w:ascii="Times New Roman" w:eastAsia="Times New Roman" w:hAnsi="Times New Roman" w:cs="Times New Roman"/>
          <w:kern w:val="0"/>
          <w:szCs w:val="24"/>
          <w:lang w:eastAsia="en-IN"/>
          <w14:ligatures w14:val="none"/>
        </w:rPr>
        <w:t xml:space="preserve"> they will leave, and SHAP/Survey data to understand </w:t>
      </w:r>
      <w:r w:rsidRPr="00B1693D">
        <w:rPr>
          <w:rFonts w:ascii="Times New Roman" w:eastAsia="Times New Roman" w:hAnsi="Times New Roman" w:cs="Times New Roman"/>
          <w:b/>
          <w:bCs/>
          <w:kern w:val="0"/>
          <w:szCs w:val="24"/>
          <w:lang w:eastAsia="en-IN"/>
          <w14:ligatures w14:val="none"/>
        </w:rPr>
        <w:t>why</w:t>
      </w:r>
      <w:r w:rsidRPr="00B1693D">
        <w:rPr>
          <w:rFonts w:ascii="Times New Roman" w:eastAsia="Times New Roman" w:hAnsi="Times New Roman" w:cs="Times New Roman"/>
          <w:kern w:val="0"/>
          <w:szCs w:val="24"/>
          <w:lang w:eastAsia="en-IN"/>
          <w14:ligatures w14:val="none"/>
        </w:rPr>
        <w:t xml:space="preserve"> they leave.</w:t>
      </w:r>
    </w:p>
    <w:p w14:paraId="0E85D461" w14:textId="77777777" w:rsidR="00B1693D" w:rsidRPr="00B1693D" w:rsidRDefault="00B1693D" w:rsidP="00B1693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kern w:val="0"/>
          <w:szCs w:val="24"/>
          <w:lang w:eastAsia="en-IN"/>
          <w14:ligatures w14:val="none"/>
        </w:rPr>
        <w:t>Our research successfully integrated technical data (usage logs) with human feedback (surveys). We found that churn is not just a random event; it is a behavioral pattern that can be identified and managed through data-driven decisions.</w:t>
      </w:r>
    </w:p>
    <w:p w14:paraId="3F313CD1" w14:textId="3F3FDB66" w:rsidR="00B1693D" w:rsidRPr="00B1693D" w:rsidRDefault="002C6408" w:rsidP="00B1693D">
      <w:pPr>
        <w:spacing w:before="100" w:beforeAutospacing="1" w:after="100" w:afterAutospacing="1" w:line="240" w:lineRule="auto"/>
        <w:outlineLvl w:val="3"/>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00B1693D" w:rsidRPr="00B1693D">
        <w:rPr>
          <w:rFonts w:ascii="Times New Roman" w:eastAsia="Times New Roman" w:hAnsi="Times New Roman" w:cs="Times New Roman"/>
          <w:b/>
          <w:bCs/>
          <w:kern w:val="0"/>
          <w:sz w:val="32"/>
          <w:szCs w:val="32"/>
          <w:lang w:eastAsia="en-IN"/>
          <w14:ligatures w14:val="none"/>
        </w:rPr>
        <w:t>.2 Key Findings and Practical Impact</w:t>
      </w:r>
    </w:p>
    <w:p w14:paraId="5EF704E0" w14:textId="77777777" w:rsidR="00B1693D" w:rsidRPr="00B1693D" w:rsidRDefault="00B1693D" w:rsidP="00B1693D">
      <w:pPr>
        <w:numPr>
          <w:ilvl w:val="0"/>
          <w:numId w:val="15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Predictive Power:</w:t>
      </w:r>
      <w:r w:rsidRPr="00B1693D">
        <w:rPr>
          <w:rFonts w:ascii="Times New Roman" w:eastAsia="Times New Roman" w:hAnsi="Times New Roman" w:cs="Times New Roman"/>
          <w:kern w:val="0"/>
          <w:szCs w:val="24"/>
          <w:lang w:eastAsia="en-IN"/>
          <w14:ligatures w14:val="none"/>
        </w:rPr>
        <w:t xml:space="preserve"> Our ensemble models (Random Forest and XGBoost) achieved very high accuracy, proving that behavior like call volume and data usage are clear warning signs of churn.</w:t>
      </w:r>
    </w:p>
    <w:p w14:paraId="4582F53E" w14:textId="77777777" w:rsidR="00B1693D" w:rsidRPr="00B1693D" w:rsidRDefault="00B1693D" w:rsidP="00B1693D">
      <w:pPr>
        <w:numPr>
          <w:ilvl w:val="0"/>
          <w:numId w:val="15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The "Usage Gap":</w:t>
      </w:r>
      <w:r w:rsidRPr="00B1693D">
        <w:rPr>
          <w:rFonts w:ascii="Times New Roman" w:eastAsia="Times New Roman" w:hAnsi="Times New Roman" w:cs="Times New Roman"/>
          <w:kern w:val="0"/>
          <w:szCs w:val="24"/>
          <w:lang w:eastAsia="en-IN"/>
          <w14:ligatures w14:val="none"/>
        </w:rPr>
        <w:t xml:space="preserve"> We discovered that high-usage customers are actually the most at risk. If they experience call drops, their frustration is higher than low-usage customers, making them more likely to switch.</w:t>
      </w:r>
    </w:p>
    <w:p w14:paraId="4C072CA1" w14:textId="77777777" w:rsidR="00B1693D" w:rsidRPr="00B1693D" w:rsidRDefault="00B1693D" w:rsidP="00B1693D">
      <w:pPr>
        <w:numPr>
          <w:ilvl w:val="0"/>
          <w:numId w:val="15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Financial Validation:</w:t>
      </w:r>
      <w:r w:rsidRPr="00B1693D">
        <w:rPr>
          <w:rFonts w:ascii="Times New Roman" w:eastAsia="Times New Roman" w:hAnsi="Times New Roman" w:cs="Times New Roman"/>
          <w:kern w:val="0"/>
          <w:szCs w:val="24"/>
          <w:lang w:eastAsia="en-IN"/>
          <w14:ligatures w14:val="none"/>
        </w:rPr>
        <w:t xml:space="preserve"> Our A/B testing simulation showed that giving targeted discounts to high-risk groups is not just a cost—it is an investment. We estimated a potential saving of over ₹10 million by preventing churn in the highest-risk segments.</w:t>
      </w:r>
    </w:p>
    <w:p w14:paraId="4A4805E9" w14:textId="77777777" w:rsidR="00B1693D" w:rsidRPr="00B1693D" w:rsidRDefault="00B1693D" w:rsidP="00B1693D">
      <w:pPr>
        <w:numPr>
          <w:ilvl w:val="0"/>
          <w:numId w:val="15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Voice of Customer:</w:t>
      </w:r>
      <w:r w:rsidRPr="00B1693D">
        <w:rPr>
          <w:rFonts w:ascii="Times New Roman" w:eastAsia="Times New Roman" w:hAnsi="Times New Roman" w:cs="Times New Roman"/>
          <w:kern w:val="0"/>
          <w:szCs w:val="24"/>
          <w:lang w:eastAsia="en-IN"/>
          <w14:ligatures w14:val="none"/>
        </w:rPr>
        <w:t xml:space="preserve"> The survey confirmed that "Network Quality" and "Cheaper Competitor Offers" are the main reasons people think about switching, which perfectly matched the data from our machine learning models.</w:t>
      </w:r>
    </w:p>
    <w:p w14:paraId="4817AB4A" w14:textId="5214E915" w:rsidR="00B1693D" w:rsidRPr="00B1693D" w:rsidRDefault="002C6408" w:rsidP="00B1693D">
      <w:pPr>
        <w:spacing w:before="100" w:beforeAutospacing="1" w:after="100" w:afterAutospacing="1" w:line="240" w:lineRule="auto"/>
        <w:outlineLvl w:val="3"/>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5</w:t>
      </w:r>
      <w:r w:rsidR="00B1693D" w:rsidRPr="00B1693D">
        <w:rPr>
          <w:rFonts w:ascii="Times New Roman" w:eastAsia="Times New Roman" w:hAnsi="Times New Roman" w:cs="Times New Roman"/>
          <w:b/>
          <w:bCs/>
          <w:kern w:val="0"/>
          <w:sz w:val="32"/>
          <w:szCs w:val="32"/>
          <w:lang w:eastAsia="en-IN"/>
          <w14:ligatures w14:val="none"/>
        </w:rPr>
        <w:t>.3 Future Scope</w:t>
      </w:r>
    </w:p>
    <w:p w14:paraId="4F130216" w14:textId="77777777" w:rsidR="00B1693D" w:rsidRPr="00B1693D" w:rsidRDefault="00B1693D" w:rsidP="00B1693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kern w:val="0"/>
          <w:szCs w:val="24"/>
          <w:lang w:eastAsia="en-IN"/>
          <w14:ligatures w14:val="none"/>
        </w:rPr>
        <w:t>While this project provides a strong framework, there is always room for growth:</w:t>
      </w:r>
    </w:p>
    <w:p w14:paraId="2743D56B" w14:textId="77777777" w:rsidR="00B1693D" w:rsidRPr="00B1693D" w:rsidRDefault="00B1693D" w:rsidP="00B1693D">
      <w:pPr>
        <w:numPr>
          <w:ilvl w:val="0"/>
          <w:numId w:val="1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Real-Time Analytics:</w:t>
      </w:r>
      <w:r w:rsidRPr="00B1693D">
        <w:rPr>
          <w:rFonts w:ascii="Times New Roman" w:eastAsia="Times New Roman" w:hAnsi="Times New Roman" w:cs="Times New Roman"/>
          <w:kern w:val="0"/>
          <w:szCs w:val="24"/>
          <w:lang w:eastAsia="en-IN"/>
          <w14:ligatures w14:val="none"/>
        </w:rPr>
        <w:t xml:space="preserve"> Future versions of this project could use "Streaming Data" to predict churn the moment a customer experiences a call drop, allowing for instant retention offers.</w:t>
      </w:r>
    </w:p>
    <w:p w14:paraId="705F3206" w14:textId="77777777" w:rsidR="00B1693D" w:rsidRPr="00B1693D" w:rsidRDefault="00B1693D" w:rsidP="00B1693D">
      <w:pPr>
        <w:numPr>
          <w:ilvl w:val="0"/>
          <w:numId w:val="1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Deep Learning:</w:t>
      </w:r>
      <w:r w:rsidRPr="00B1693D">
        <w:rPr>
          <w:rFonts w:ascii="Times New Roman" w:eastAsia="Times New Roman" w:hAnsi="Times New Roman" w:cs="Times New Roman"/>
          <w:kern w:val="0"/>
          <w:szCs w:val="24"/>
          <w:lang w:eastAsia="en-IN"/>
          <w14:ligatures w14:val="none"/>
        </w:rPr>
        <w:t xml:space="preserve"> We can explore more complex models like BiLSTM-CNN or TabNet to see if they can pick up even smaller patterns in customer behavior over long periods.</w:t>
      </w:r>
    </w:p>
    <w:p w14:paraId="0F0F0D50" w14:textId="77777777" w:rsidR="00B1693D" w:rsidRPr="00B1693D" w:rsidRDefault="00B1693D" w:rsidP="00B1693D">
      <w:pPr>
        <w:numPr>
          <w:ilvl w:val="0"/>
          <w:numId w:val="1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Broader Surveys:</w:t>
      </w:r>
      <w:r w:rsidRPr="00B1693D">
        <w:rPr>
          <w:rFonts w:ascii="Times New Roman" w:eastAsia="Times New Roman" w:hAnsi="Times New Roman" w:cs="Times New Roman"/>
          <w:kern w:val="0"/>
          <w:szCs w:val="24"/>
          <w:lang w:eastAsia="en-IN"/>
          <w14:ligatures w14:val="none"/>
        </w:rPr>
        <w:t xml:space="preserve"> Increasing the survey size to include thousands of respondents across different states would provide a more diverse understanding of regional network issues.</w:t>
      </w:r>
    </w:p>
    <w:p w14:paraId="4F7E76BA" w14:textId="77777777" w:rsidR="00B1693D" w:rsidRPr="00B1693D" w:rsidRDefault="00B1693D" w:rsidP="00B1693D">
      <w:pPr>
        <w:numPr>
          <w:ilvl w:val="0"/>
          <w:numId w:val="1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B1693D">
        <w:rPr>
          <w:rFonts w:ascii="Times New Roman" w:eastAsia="Times New Roman" w:hAnsi="Times New Roman" w:cs="Times New Roman"/>
          <w:b/>
          <w:bCs/>
          <w:kern w:val="0"/>
          <w:szCs w:val="24"/>
          <w:lang w:eastAsia="en-IN"/>
          <w14:ligatures w14:val="none"/>
        </w:rPr>
        <w:t>Automation:</w:t>
      </w:r>
      <w:r w:rsidRPr="00B1693D">
        <w:rPr>
          <w:rFonts w:ascii="Times New Roman" w:eastAsia="Times New Roman" w:hAnsi="Times New Roman" w:cs="Times New Roman"/>
          <w:kern w:val="0"/>
          <w:szCs w:val="24"/>
          <w:lang w:eastAsia="en-IN"/>
          <w14:ligatures w14:val="none"/>
        </w:rPr>
        <w:t xml:space="preserve"> Developing an automated dashboard for managers where they can see "Risk Scores" in real-time would make these strategies easier to implement in a real business.</w:t>
      </w:r>
    </w:p>
    <w:p w14:paraId="636AEDAE" w14:textId="77777777" w:rsidR="00B1693D" w:rsidRDefault="00B1693D" w:rsidP="00C137FF">
      <w:pPr>
        <w:tabs>
          <w:tab w:val="left" w:pos="1340"/>
        </w:tabs>
        <w:rPr>
          <w:rFonts w:ascii="Times New Roman" w:hAnsi="Times New Roman" w:cs="Times New Roman"/>
          <w:b/>
          <w:bCs/>
          <w:sz w:val="44"/>
          <w:szCs w:val="44"/>
        </w:rPr>
      </w:pPr>
    </w:p>
    <w:p w14:paraId="3E64A9F4" w14:textId="4C513BAB" w:rsidR="00331189" w:rsidRDefault="00331189" w:rsidP="00C137FF">
      <w:pPr>
        <w:tabs>
          <w:tab w:val="left" w:pos="1340"/>
        </w:tabs>
        <w:rPr>
          <w:rFonts w:ascii="Times New Roman" w:hAnsi="Times New Roman" w:cs="Times New Roman"/>
          <w:b/>
          <w:bCs/>
          <w:sz w:val="44"/>
          <w:szCs w:val="44"/>
          <w:lang w:val="en-US"/>
        </w:rPr>
      </w:pPr>
      <w:r>
        <w:rPr>
          <w:rFonts w:ascii="Times New Roman" w:hAnsi="Times New Roman" w:cs="Times New Roman"/>
          <w:b/>
          <w:bCs/>
          <w:sz w:val="44"/>
          <w:szCs w:val="44"/>
          <w:lang w:val="en-US"/>
        </w:rPr>
        <w:lastRenderedPageBreak/>
        <w:t>BACK MATTER:</w:t>
      </w:r>
    </w:p>
    <w:p w14:paraId="4DBEDDE6" w14:textId="0493AA2E" w:rsidR="00331189" w:rsidRDefault="00331189" w:rsidP="00331189">
      <w:pPr>
        <w:pStyle w:val="ListParagraph"/>
        <w:numPr>
          <w:ilvl w:val="0"/>
          <w:numId w:val="136"/>
        </w:numPr>
        <w:tabs>
          <w:tab w:val="left" w:pos="1340"/>
        </w:tabs>
        <w:rPr>
          <w:rFonts w:ascii="Times New Roman" w:hAnsi="Times New Roman" w:cs="Times New Roman"/>
          <w:b/>
          <w:bCs/>
          <w:sz w:val="32"/>
          <w:szCs w:val="32"/>
          <w:lang w:val="en-US"/>
        </w:rPr>
      </w:pPr>
      <w:r w:rsidRPr="00331189">
        <w:rPr>
          <w:rFonts w:ascii="Times New Roman" w:hAnsi="Times New Roman" w:cs="Times New Roman"/>
          <w:b/>
          <w:bCs/>
          <w:sz w:val="32"/>
          <w:szCs w:val="32"/>
          <w:lang w:val="en-US"/>
        </w:rPr>
        <w:t>Reference/Bibliography</w:t>
      </w:r>
      <w:r w:rsidR="00FB19BD">
        <w:rPr>
          <w:rFonts w:ascii="Times New Roman" w:hAnsi="Times New Roman" w:cs="Times New Roman"/>
          <w:b/>
          <w:bCs/>
          <w:sz w:val="32"/>
          <w:szCs w:val="32"/>
          <w:lang w:val="en-US"/>
        </w:rPr>
        <w:t>:</w:t>
      </w:r>
    </w:p>
    <w:p w14:paraId="16BB960A" w14:textId="330E5BD6" w:rsidR="00B1693D" w:rsidRDefault="00B1693D" w:rsidP="00B1693D">
      <w:pPr>
        <w:pStyle w:val="NormalWeb"/>
        <w:numPr>
          <w:ilvl w:val="0"/>
          <w:numId w:val="156"/>
        </w:numPr>
      </w:pPr>
      <w:r>
        <w:rPr>
          <w:b/>
          <w:bCs/>
        </w:rPr>
        <w:t>Lundberg, S. M., &amp; Lee, S. I. (2017).</w:t>
      </w:r>
      <w:r>
        <w:t xml:space="preserve"> A Unified Approach to Interpreting Model Predictions. </w:t>
      </w:r>
      <w:r>
        <w:rPr>
          <w:i/>
          <w:iCs/>
        </w:rPr>
        <w:t>Advances in Neural Information Processing Systems (NIPS).</w:t>
      </w:r>
      <w:r>
        <w:t xml:space="preserve"> (For SHAP/Explainable AI).</w:t>
      </w:r>
    </w:p>
    <w:p w14:paraId="3577CDCF" w14:textId="2A9F7DB6" w:rsidR="00B1693D" w:rsidRDefault="00B1693D" w:rsidP="00B1693D">
      <w:pPr>
        <w:pStyle w:val="NormalWeb"/>
        <w:numPr>
          <w:ilvl w:val="0"/>
          <w:numId w:val="156"/>
        </w:numPr>
      </w:pPr>
      <w:r>
        <w:rPr>
          <w:b/>
          <w:bCs/>
        </w:rPr>
        <w:t>Kaplan, E. L., &amp; Meier, P. (1958).</w:t>
      </w:r>
      <w:r>
        <w:t xml:space="preserve"> Nonparametric Estimation from Incomplete Observations. </w:t>
      </w:r>
      <w:r>
        <w:rPr>
          <w:i/>
          <w:iCs/>
        </w:rPr>
        <w:t>Journal of the American Statistical Association.</w:t>
      </w:r>
      <w:r>
        <w:t xml:space="preserve"> (For Survival Analysis).</w:t>
      </w:r>
    </w:p>
    <w:p w14:paraId="501F3F50" w14:textId="3D4F0567" w:rsidR="00B1693D" w:rsidRDefault="00B1693D" w:rsidP="00B1693D">
      <w:pPr>
        <w:pStyle w:val="NormalWeb"/>
        <w:numPr>
          <w:ilvl w:val="0"/>
          <w:numId w:val="156"/>
        </w:numPr>
      </w:pPr>
      <w:r>
        <w:rPr>
          <w:b/>
          <w:bCs/>
        </w:rPr>
        <w:t>Chen, T., &amp; Guestrin, C. (2016).</w:t>
      </w:r>
      <w:r>
        <w:t xml:space="preserve"> XGBoost: A Scalable Tree Boosting System. </w:t>
      </w:r>
      <w:r>
        <w:rPr>
          <w:i/>
          <w:iCs/>
        </w:rPr>
        <w:t>Proceedings of the 22nd ACM SIGKDD International Conference.</w:t>
      </w:r>
      <w:r>
        <w:t xml:space="preserve"> (For Ensemble Learning).</w:t>
      </w:r>
    </w:p>
    <w:p w14:paraId="59CCB3FB" w14:textId="2FEBA383" w:rsidR="00B1693D" w:rsidRDefault="00B1693D" w:rsidP="00B1693D">
      <w:pPr>
        <w:pStyle w:val="NormalWeb"/>
        <w:numPr>
          <w:ilvl w:val="0"/>
          <w:numId w:val="156"/>
        </w:numPr>
      </w:pPr>
      <w:r>
        <w:rPr>
          <w:b/>
          <w:bCs/>
        </w:rPr>
        <w:t>Davidson, I., &amp; Ravi, S. S. (2005).</w:t>
      </w:r>
      <w:r>
        <w:t xml:space="preserve"> Agglomerative Hierarchical Clustering with Constraints. </w:t>
      </w:r>
      <w:r>
        <w:rPr>
          <w:i/>
          <w:iCs/>
        </w:rPr>
        <w:t>Siam International Conference on Data Mining.</w:t>
      </w:r>
      <w:r>
        <w:t xml:space="preserve"> (For Customer Segmentation).</w:t>
      </w:r>
    </w:p>
    <w:p w14:paraId="1D218ECF" w14:textId="5489B052" w:rsidR="00B1693D" w:rsidRDefault="00B1693D" w:rsidP="00B1693D">
      <w:pPr>
        <w:pStyle w:val="NormalWeb"/>
        <w:numPr>
          <w:ilvl w:val="0"/>
          <w:numId w:val="156"/>
        </w:numPr>
      </w:pPr>
      <w:r>
        <w:rPr>
          <w:b/>
          <w:bCs/>
        </w:rPr>
        <w:t>Pandas &amp; Scikit-Learn Documentation.</w:t>
      </w:r>
      <w:r>
        <w:t xml:space="preserve"> Open-source library documentation for data manipulation and machine learning implementation in Python.</w:t>
      </w:r>
    </w:p>
    <w:p w14:paraId="2B7060E2" w14:textId="1032190C" w:rsidR="00B1693D" w:rsidRDefault="00B1693D" w:rsidP="00B1693D">
      <w:pPr>
        <w:pStyle w:val="NormalWeb"/>
        <w:numPr>
          <w:ilvl w:val="0"/>
          <w:numId w:val="156"/>
        </w:numPr>
      </w:pPr>
      <w:r>
        <w:rPr>
          <w:b/>
          <w:bCs/>
        </w:rPr>
        <w:t>Telecom Churn Dataset.</w:t>
      </w:r>
      <w:r>
        <w:t xml:space="preserve"> Derived from historical customer records (Primary Data) and Google Forms Survey responses (Secondary Data).</w:t>
      </w:r>
    </w:p>
    <w:p w14:paraId="49D35087" w14:textId="77777777" w:rsidR="00FB19BD" w:rsidRPr="00331189" w:rsidRDefault="00FB19BD" w:rsidP="00FB19BD">
      <w:pPr>
        <w:pStyle w:val="ListParagraph"/>
        <w:tabs>
          <w:tab w:val="left" w:pos="1340"/>
        </w:tabs>
        <w:rPr>
          <w:rFonts w:ascii="Times New Roman" w:hAnsi="Times New Roman" w:cs="Times New Roman"/>
          <w:b/>
          <w:bCs/>
          <w:sz w:val="32"/>
          <w:szCs w:val="32"/>
          <w:lang w:val="en-US"/>
        </w:rPr>
      </w:pPr>
    </w:p>
    <w:p w14:paraId="36D73163" w14:textId="77777777" w:rsidR="00331189" w:rsidRPr="00331189" w:rsidRDefault="00331189" w:rsidP="00331189">
      <w:pPr>
        <w:pStyle w:val="ListParagraph"/>
        <w:tabs>
          <w:tab w:val="left" w:pos="1340"/>
        </w:tabs>
        <w:rPr>
          <w:rFonts w:ascii="Times New Roman" w:hAnsi="Times New Roman" w:cs="Times New Roman"/>
          <w:b/>
          <w:bCs/>
          <w:sz w:val="32"/>
          <w:szCs w:val="32"/>
          <w:lang w:val="en-US"/>
        </w:rPr>
      </w:pPr>
    </w:p>
    <w:p w14:paraId="3E2AF2F8" w14:textId="53AC0664" w:rsidR="00331189" w:rsidRPr="00331189" w:rsidRDefault="00331189" w:rsidP="00B1693D">
      <w:pPr>
        <w:pStyle w:val="ListParagraph"/>
        <w:numPr>
          <w:ilvl w:val="0"/>
          <w:numId w:val="157"/>
        </w:numPr>
        <w:tabs>
          <w:tab w:val="left" w:pos="1340"/>
        </w:tabs>
        <w:rPr>
          <w:rFonts w:ascii="Times New Roman" w:hAnsi="Times New Roman" w:cs="Times New Roman"/>
          <w:b/>
          <w:bCs/>
          <w:sz w:val="44"/>
          <w:szCs w:val="44"/>
          <w:lang w:val="en-US"/>
        </w:rPr>
      </w:pPr>
      <w:r w:rsidRPr="00331189">
        <w:rPr>
          <w:rFonts w:ascii="Times New Roman" w:hAnsi="Times New Roman" w:cs="Times New Roman"/>
          <w:b/>
          <w:bCs/>
          <w:sz w:val="32"/>
          <w:szCs w:val="32"/>
          <w:lang w:val="en-US"/>
        </w:rPr>
        <w:t>Appendices</w:t>
      </w:r>
      <w:r>
        <w:rPr>
          <w:rFonts w:ascii="Times New Roman" w:hAnsi="Times New Roman" w:cs="Times New Roman"/>
          <w:b/>
          <w:bCs/>
          <w:sz w:val="32"/>
          <w:szCs w:val="32"/>
          <w:lang w:val="en-US"/>
        </w:rPr>
        <w:t>:</w:t>
      </w:r>
    </w:p>
    <w:p w14:paraId="01956535" w14:textId="3F6896CA" w:rsidR="00331189" w:rsidRPr="006F4AF1" w:rsidRDefault="00B9774E" w:rsidP="00B9774E">
      <w:pPr>
        <w:tabs>
          <w:tab w:val="left" w:pos="1340"/>
        </w:tabs>
        <w:ind w:left="360"/>
        <w:rPr>
          <w:rFonts w:ascii="Times New Roman" w:hAnsi="Times New Roman" w:cs="Times New Roman"/>
          <w:sz w:val="20"/>
          <w:szCs w:val="20"/>
        </w:rPr>
      </w:pPr>
      <w:r>
        <w:rPr>
          <w:rFonts w:ascii="Times New Roman" w:hAnsi="Times New Roman" w:cs="Times New Roman"/>
          <w:b/>
          <w:bCs/>
          <w:sz w:val="28"/>
          <w:szCs w:val="28"/>
        </w:rPr>
        <w:t>Q</w:t>
      </w:r>
      <w:r w:rsidRPr="00B9774E">
        <w:rPr>
          <w:rFonts w:ascii="Times New Roman" w:hAnsi="Times New Roman" w:cs="Times New Roman"/>
          <w:b/>
          <w:bCs/>
          <w:sz w:val="28"/>
          <w:szCs w:val="28"/>
        </w:rPr>
        <w:t>uestionnaire</w:t>
      </w:r>
      <w:r w:rsidR="00955139" w:rsidRPr="00B9774E">
        <w:rPr>
          <w:rFonts w:ascii="Times New Roman" w:hAnsi="Times New Roman" w:cs="Times New Roman"/>
          <w:b/>
          <w:bCs/>
          <w:sz w:val="28"/>
          <w:szCs w:val="28"/>
          <w:lang w:val="en-US"/>
        </w:rPr>
        <w:br/>
      </w:r>
      <w:r w:rsidR="00331189" w:rsidRPr="00B9774E">
        <w:rPr>
          <w:rFonts w:ascii="Times New Roman" w:hAnsi="Times New Roman" w:cs="Times New Roman"/>
          <w:sz w:val="28"/>
          <w:szCs w:val="28"/>
        </w:rPr>
        <w:t xml:space="preserve">1. </w:t>
      </w:r>
      <w:r w:rsidR="00331189" w:rsidRPr="006F4AF1">
        <w:rPr>
          <w:rFonts w:ascii="Times New Roman" w:hAnsi="Times New Roman" w:cs="Times New Roman"/>
          <w:sz w:val="20"/>
          <w:szCs w:val="20"/>
        </w:rPr>
        <w:t>Which Telecom operator is your PRIMARY connection?</w:t>
      </w:r>
    </w:p>
    <w:p w14:paraId="709AFF54" w14:textId="7C82C4D7" w:rsidR="00B9774E" w:rsidRPr="006F4AF1" w:rsidRDefault="00B9774E" w:rsidP="00B9774E">
      <w:pPr>
        <w:pStyle w:val="ListParagraph"/>
        <w:numPr>
          <w:ilvl w:val="0"/>
          <w:numId w:val="141"/>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Jio,</w:t>
      </w:r>
    </w:p>
    <w:p w14:paraId="541E0E19" w14:textId="3FC675AD" w:rsidR="00B9774E" w:rsidRPr="006F4AF1" w:rsidRDefault="00B9774E" w:rsidP="00B9774E">
      <w:pPr>
        <w:pStyle w:val="ListParagraph"/>
        <w:numPr>
          <w:ilvl w:val="0"/>
          <w:numId w:val="141"/>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Airtel,</w:t>
      </w:r>
    </w:p>
    <w:p w14:paraId="137753C4" w14:textId="3B9D3435" w:rsidR="00B9774E" w:rsidRPr="006F4AF1" w:rsidRDefault="00B9774E" w:rsidP="00B9774E">
      <w:pPr>
        <w:pStyle w:val="ListParagraph"/>
        <w:numPr>
          <w:ilvl w:val="0"/>
          <w:numId w:val="141"/>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Vi,</w:t>
      </w:r>
    </w:p>
    <w:p w14:paraId="05913FB5" w14:textId="18E89E3D" w:rsidR="00B9774E" w:rsidRPr="006F4AF1" w:rsidRDefault="00B9774E" w:rsidP="00B9774E">
      <w:pPr>
        <w:pStyle w:val="ListParagraph"/>
        <w:numPr>
          <w:ilvl w:val="0"/>
          <w:numId w:val="141"/>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BSNL,</w:t>
      </w:r>
    </w:p>
    <w:p w14:paraId="5B586131" w14:textId="2F0B3A7E" w:rsidR="00331189" w:rsidRPr="006F4AF1" w:rsidRDefault="00331189" w:rsidP="00B9774E">
      <w:pPr>
        <w:pStyle w:val="ListParagraph"/>
        <w:numPr>
          <w:ilvl w:val="0"/>
          <w:numId w:val="141"/>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Other</w:t>
      </w:r>
      <w:r w:rsidR="00B9774E" w:rsidRPr="006F4AF1">
        <w:rPr>
          <w:rFonts w:ascii="Times New Roman" w:hAnsi="Times New Roman" w:cs="Times New Roman"/>
          <w:sz w:val="20"/>
          <w:szCs w:val="20"/>
        </w:rPr>
        <w:t>.</w:t>
      </w:r>
    </w:p>
    <w:p w14:paraId="689584D1" w14:textId="785A7A0E" w:rsidR="00331189" w:rsidRPr="006F4AF1" w:rsidRDefault="00331189" w:rsidP="00B9774E">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How would you rate the network coverage at your home/workplace?  </w:t>
      </w:r>
    </w:p>
    <w:p w14:paraId="4B82F457" w14:textId="06C49920" w:rsidR="00B9774E" w:rsidRPr="006F4AF1" w:rsidRDefault="00B9774E" w:rsidP="00B9774E">
      <w:pPr>
        <w:pStyle w:val="ListParagraph"/>
        <w:numPr>
          <w:ilvl w:val="0"/>
          <w:numId w:val="14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 xml:space="preserve">Excellent, </w:t>
      </w:r>
    </w:p>
    <w:p w14:paraId="501E6739" w14:textId="77777777" w:rsidR="00B9774E" w:rsidRPr="006F4AF1" w:rsidRDefault="00B9774E" w:rsidP="00B9774E">
      <w:pPr>
        <w:pStyle w:val="ListParagraph"/>
        <w:numPr>
          <w:ilvl w:val="0"/>
          <w:numId w:val="14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Good,</w:t>
      </w:r>
    </w:p>
    <w:p w14:paraId="517B019A" w14:textId="677B9E17" w:rsidR="00B9774E" w:rsidRPr="006F4AF1" w:rsidRDefault="00B9774E" w:rsidP="00B9774E">
      <w:pPr>
        <w:pStyle w:val="ListParagraph"/>
        <w:numPr>
          <w:ilvl w:val="0"/>
          <w:numId w:val="14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Average,</w:t>
      </w:r>
    </w:p>
    <w:p w14:paraId="5307A617" w14:textId="0C6CBB1D" w:rsidR="00B9774E" w:rsidRPr="006F4AF1" w:rsidRDefault="00B9774E" w:rsidP="00B9774E">
      <w:pPr>
        <w:pStyle w:val="ListParagraph"/>
        <w:numPr>
          <w:ilvl w:val="0"/>
          <w:numId w:val="14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Poor,</w:t>
      </w:r>
    </w:p>
    <w:p w14:paraId="5CCB2515" w14:textId="42530A72" w:rsidR="00B9774E" w:rsidRPr="006F4AF1" w:rsidRDefault="00B9774E" w:rsidP="00B9774E">
      <w:pPr>
        <w:pStyle w:val="ListParagraph"/>
        <w:numPr>
          <w:ilvl w:val="0"/>
          <w:numId w:val="14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Very poor</w:t>
      </w:r>
    </w:p>
    <w:p w14:paraId="4B15406F" w14:textId="67F7B563" w:rsidR="00331189" w:rsidRPr="006F4AF1" w:rsidRDefault="00331189" w:rsidP="00B9774E">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How often do you experience call drops or poor voice quality?</w:t>
      </w:r>
    </w:p>
    <w:p w14:paraId="5937C2D3" w14:textId="77777777" w:rsidR="003627F8" w:rsidRPr="006F4AF1" w:rsidRDefault="00B9774E" w:rsidP="003627F8">
      <w:pPr>
        <w:pStyle w:val="ListParagraph"/>
        <w:numPr>
          <w:ilvl w:val="0"/>
          <w:numId w:val="14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 xml:space="preserve">Never </w:t>
      </w:r>
    </w:p>
    <w:p w14:paraId="027129D3" w14:textId="77777777" w:rsidR="003627F8" w:rsidRPr="006F4AF1" w:rsidRDefault="00B9774E" w:rsidP="003627F8">
      <w:pPr>
        <w:pStyle w:val="ListParagraph"/>
        <w:numPr>
          <w:ilvl w:val="0"/>
          <w:numId w:val="14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 xml:space="preserve">Rarely </w:t>
      </w:r>
    </w:p>
    <w:p w14:paraId="04E326D5" w14:textId="77777777" w:rsidR="003627F8" w:rsidRPr="006F4AF1" w:rsidRDefault="00B9774E" w:rsidP="003627F8">
      <w:pPr>
        <w:pStyle w:val="ListParagraph"/>
        <w:numPr>
          <w:ilvl w:val="0"/>
          <w:numId w:val="14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 xml:space="preserve">Occasionally </w:t>
      </w:r>
    </w:p>
    <w:p w14:paraId="18E64B29" w14:textId="77777777" w:rsidR="003627F8" w:rsidRPr="006F4AF1" w:rsidRDefault="00B9774E" w:rsidP="003627F8">
      <w:pPr>
        <w:pStyle w:val="ListParagraph"/>
        <w:numPr>
          <w:ilvl w:val="0"/>
          <w:numId w:val="14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 xml:space="preserve">Frequently </w:t>
      </w:r>
    </w:p>
    <w:p w14:paraId="49694E90" w14:textId="7A6F3F8F" w:rsidR="00B9774E" w:rsidRPr="006F4AF1" w:rsidRDefault="00B9774E" w:rsidP="003627F8">
      <w:pPr>
        <w:pStyle w:val="ListParagraph"/>
        <w:numPr>
          <w:ilvl w:val="0"/>
          <w:numId w:val="14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All the time.</w:t>
      </w:r>
    </w:p>
    <w:p w14:paraId="0955BB7E" w14:textId="1BFED82C" w:rsidR="00331189" w:rsidRPr="006F4AF1" w:rsidRDefault="00331189" w:rsidP="00B9774E">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What do you primarily use your mobile data for?  </w:t>
      </w:r>
    </w:p>
    <w:p w14:paraId="122B2388" w14:textId="1D629028" w:rsidR="00B9774E" w:rsidRPr="006F4AF1" w:rsidRDefault="00B9774E" w:rsidP="00B9774E">
      <w:pPr>
        <w:pStyle w:val="ListParagraph"/>
        <w:numPr>
          <w:ilvl w:val="0"/>
          <w:numId w:val="14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Social Media (Instagram, Facebook, etc.)</w:t>
      </w:r>
    </w:p>
    <w:p w14:paraId="0155319B" w14:textId="5B952460" w:rsidR="00B9774E" w:rsidRPr="006F4AF1" w:rsidRDefault="00B9774E" w:rsidP="00B9774E">
      <w:pPr>
        <w:pStyle w:val="ListParagraph"/>
        <w:numPr>
          <w:ilvl w:val="0"/>
          <w:numId w:val="14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OTT / Streaming (Netflix, YouTube, Hotstar)</w:t>
      </w:r>
    </w:p>
    <w:p w14:paraId="62990080" w14:textId="2350CE26" w:rsidR="00B9774E" w:rsidRPr="006F4AF1" w:rsidRDefault="00B9774E" w:rsidP="00B9774E">
      <w:pPr>
        <w:pStyle w:val="ListParagraph"/>
        <w:numPr>
          <w:ilvl w:val="0"/>
          <w:numId w:val="14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lastRenderedPageBreak/>
        <w:t>Work / Office Calls (Zoom, Teams, Emails)</w:t>
      </w:r>
    </w:p>
    <w:p w14:paraId="44E0D610" w14:textId="444A19F5" w:rsidR="00B9774E" w:rsidRPr="006F4AF1" w:rsidRDefault="00B9774E" w:rsidP="00B9774E">
      <w:pPr>
        <w:pStyle w:val="ListParagraph"/>
        <w:numPr>
          <w:ilvl w:val="0"/>
          <w:numId w:val="14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Gaming (BGMI, COD, etc.)</w:t>
      </w:r>
    </w:p>
    <w:p w14:paraId="51A41BF8" w14:textId="560F392E" w:rsidR="00B9774E" w:rsidRPr="006F4AF1" w:rsidRDefault="00B9774E" w:rsidP="00B9774E">
      <w:pPr>
        <w:pStyle w:val="ListParagraph"/>
        <w:numPr>
          <w:ilvl w:val="0"/>
          <w:numId w:val="14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General Browsing</w:t>
      </w:r>
    </w:p>
    <w:p w14:paraId="39068A18" w14:textId="39E9C63A"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Do you face significant lag or buffering while using the apps mentioned above?  </w:t>
      </w:r>
    </w:p>
    <w:p w14:paraId="5C9ACE50" w14:textId="79645D8E" w:rsidR="003627F8" w:rsidRPr="006F4AF1" w:rsidRDefault="003627F8" w:rsidP="003627F8">
      <w:pPr>
        <w:pStyle w:val="ListParagraph"/>
        <w:numPr>
          <w:ilvl w:val="0"/>
          <w:numId w:val="144"/>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 it runs smoothly</w:t>
      </w:r>
    </w:p>
    <w:p w14:paraId="561B0419" w14:textId="6C665DBF" w:rsidR="003627F8" w:rsidRPr="006F4AF1" w:rsidRDefault="003627F8" w:rsidP="003627F8">
      <w:pPr>
        <w:pStyle w:val="ListParagraph"/>
        <w:numPr>
          <w:ilvl w:val="0"/>
          <w:numId w:val="144"/>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Occasionally buffers</w:t>
      </w:r>
    </w:p>
    <w:p w14:paraId="7B4B2989" w14:textId="0830986D" w:rsidR="003627F8" w:rsidRPr="006F4AF1" w:rsidRDefault="003627F8" w:rsidP="003627F8">
      <w:pPr>
        <w:pStyle w:val="ListParagraph"/>
        <w:numPr>
          <w:ilvl w:val="0"/>
          <w:numId w:val="144"/>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 it buffers frequently</w:t>
      </w:r>
    </w:p>
    <w:p w14:paraId="4AEC92D6" w14:textId="74A656F2"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Are you satisfied with your current mobile internet speed (4G/5G)?</w:t>
      </w:r>
    </w:p>
    <w:p w14:paraId="2BAF06D8" w14:textId="3C9C52C8" w:rsidR="003627F8" w:rsidRPr="006F4AF1" w:rsidRDefault="003627F8" w:rsidP="003627F8">
      <w:pPr>
        <w:pStyle w:val="ListParagraph"/>
        <w:numPr>
          <w:ilvl w:val="0"/>
          <w:numId w:val="145"/>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 it's very fast</w:t>
      </w:r>
    </w:p>
    <w:p w14:paraId="00CD5513" w14:textId="5F0E239B" w:rsidR="003627F8" w:rsidRPr="006F4AF1" w:rsidRDefault="003627F8" w:rsidP="003627F8">
      <w:pPr>
        <w:pStyle w:val="ListParagraph"/>
        <w:numPr>
          <w:ilvl w:val="0"/>
          <w:numId w:val="145"/>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It's manageable</w:t>
      </w:r>
    </w:p>
    <w:p w14:paraId="04B3D8D6" w14:textId="23443A5E" w:rsidR="003627F8" w:rsidRPr="006F4AF1" w:rsidRDefault="003627F8" w:rsidP="003627F8">
      <w:pPr>
        <w:pStyle w:val="ListParagraph"/>
        <w:numPr>
          <w:ilvl w:val="0"/>
          <w:numId w:val="145"/>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 it is extremely slow</w:t>
      </w:r>
    </w:p>
    <w:p w14:paraId="70C9E698" w14:textId="57F6B5D0"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How long have you been using your current service provider?  </w:t>
      </w:r>
    </w:p>
    <w:p w14:paraId="463E1D4C" w14:textId="43EE95B3" w:rsidR="003627F8" w:rsidRPr="006F4AF1" w:rsidRDefault="003627F8" w:rsidP="003627F8">
      <w:pPr>
        <w:pStyle w:val="ListParagraph"/>
        <w:numPr>
          <w:ilvl w:val="0"/>
          <w:numId w:val="146"/>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Less than 6 months</w:t>
      </w:r>
    </w:p>
    <w:p w14:paraId="02428603" w14:textId="3F0174C4" w:rsidR="003627F8" w:rsidRPr="006F4AF1" w:rsidRDefault="003627F8" w:rsidP="003627F8">
      <w:pPr>
        <w:pStyle w:val="ListParagraph"/>
        <w:numPr>
          <w:ilvl w:val="0"/>
          <w:numId w:val="146"/>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6 months - 1 year</w:t>
      </w:r>
    </w:p>
    <w:p w14:paraId="565DECC0" w14:textId="1F467BF3" w:rsidR="003627F8" w:rsidRPr="006F4AF1" w:rsidRDefault="003627F8" w:rsidP="003627F8">
      <w:pPr>
        <w:pStyle w:val="ListParagraph"/>
        <w:numPr>
          <w:ilvl w:val="0"/>
          <w:numId w:val="146"/>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1 - 3 years</w:t>
      </w:r>
    </w:p>
    <w:p w14:paraId="7DA921A2" w14:textId="51899AE6" w:rsidR="003627F8" w:rsidRPr="006F4AF1" w:rsidRDefault="003627F8" w:rsidP="003627F8">
      <w:pPr>
        <w:pStyle w:val="ListParagraph"/>
        <w:numPr>
          <w:ilvl w:val="0"/>
          <w:numId w:val="146"/>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More than 3 years</w:t>
      </w:r>
    </w:p>
    <w:p w14:paraId="0CA040AB" w14:textId="6A91D99C"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Have you contacted customer care in the last 6 months?  </w:t>
      </w:r>
    </w:p>
    <w:p w14:paraId="0D5E027B" w14:textId="3F638076" w:rsidR="003627F8" w:rsidRPr="006F4AF1" w:rsidRDefault="003627F8" w:rsidP="003627F8">
      <w:pPr>
        <w:pStyle w:val="ListParagraph"/>
        <w:numPr>
          <w:ilvl w:val="0"/>
          <w:numId w:val="147"/>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w:t>
      </w:r>
    </w:p>
    <w:p w14:paraId="39146DA8" w14:textId="621FA5DB" w:rsidR="003627F8" w:rsidRPr="006F4AF1" w:rsidRDefault="003627F8" w:rsidP="003627F8">
      <w:pPr>
        <w:pStyle w:val="ListParagraph"/>
        <w:numPr>
          <w:ilvl w:val="0"/>
          <w:numId w:val="147"/>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w:t>
      </w:r>
    </w:p>
    <w:p w14:paraId="7ADDA5E0" w14:textId="5CF56E86"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If Yes, was your issue resolved on the first call? (First Call Resolution)</w:t>
      </w:r>
    </w:p>
    <w:p w14:paraId="5FE12FD9" w14:textId="1877B52F" w:rsidR="003627F8" w:rsidRPr="006F4AF1" w:rsidRDefault="003627F8" w:rsidP="003627F8">
      <w:pPr>
        <w:pStyle w:val="ListParagraph"/>
        <w:numPr>
          <w:ilvl w:val="0"/>
          <w:numId w:val="148"/>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w:t>
      </w:r>
    </w:p>
    <w:p w14:paraId="016AD289" w14:textId="735DD9AB" w:rsidR="003627F8" w:rsidRPr="006F4AF1" w:rsidRDefault="003627F8" w:rsidP="003627F8">
      <w:pPr>
        <w:pStyle w:val="ListParagraph"/>
        <w:numPr>
          <w:ilvl w:val="0"/>
          <w:numId w:val="148"/>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 I had to call multiple times</w:t>
      </w:r>
    </w:p>
    <w:p w14:paraId="7475F48F" w14:textId="0CF46A9D" w:rsidR="003627F8" w:rsidRPr="006F4AF1" w:rsidRDefault="003627F8" w:rsidP="003627F8">
      <w:pPr>
        <w:pStyle w:val="ListParagraph"/>
        <w:numPr>
          <w:ilvl w:val="0"/>
          <w:numId w:val="148"/>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 it is still unresolved</w:t>
      </w:r>
    </w:p>
    <w:p w14:paraId="243186B3" w14:textId="04B28A4F"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How would you rate the helpfulness of the support agent?</w:t>
      </w:r>
    </w:p>
    <w:p w14:paraId="2DD336A1" w14:textId="2A311C44" w:rsidR="00331189" w:rsidRPr="006F4AF1" w:rsidRDefault="003627F8" w:rsidP="003627F8">
      <w:pPr>
        <w:tabs>
          <w:tab w:val="left" w:pos="1340"/>
        </w:tabs>
        <w:rPr>
          <w:rFonts w:ascii="Times New Roman" w:hAnsi="Times New Roman" w:cs="Times New Roman"/>
          <w:sz w:val="20"/>
          <w:szCs w:val="20"/>
        </w:rPr>
      </w:pPr>
      <w:r w:rsidRPr="006F4AF1">
        <w:rPr>
          <w:rFonts w:ascii="Times New Roman" w:hAnsi="Times New Roman" w:cs="Times New Roman"/>
          <w:sz w:val="20"/>
          <w:szCs w:val="20"/>
        </w:rPr>
        <w:tab/>
        <w:t>1 (</w:t>
      </w:r>
      <w:r w:rsidR="00331189" w:rsidRPr="006F4AF1">
        <w:rPr>
          <w:rFonts w:ascii="Times New Roman" w:hAnsi="Times New Roman" w:cs="Times New Roman"/>
          <w:sz w:val="20"/>
          <w:szCs w:val="20"/>
        </w:rPr>
        <w:t>Rude/Unhelpful</w:t>
      </w:r>
      <w:r w:rsidRPr="006F4AF1">
        <w:rPr>
          <w:rFonts w:ascii="Times New Roman" w:hAnsi="Times New Roman" w:cs="Times New Roman"/>
          <w:sz w:val="20"/>
          <w:szCs w:val="20"/>
        </w:rPr>
        <w:t xml:space="preserve">), .., </w:t>
      </w:r>
      <w:r w:rsidR="00331189" w:rsidRPr="006F4AF1">
        <w:rPr>
          <w:rFonts w:ascii="Times New Roman" w:hAnsi="Times New Roman" w:cs="Times New Roman"/>
          <w:sz w:val="20"/>
          <w:szCs w:val="20"/>
        </w:rPr>
        <w:t>5</w:t>
      </w:r>
      <w:r w:rsidRPr="006F4AF1">
        <w:rPr>
          <w:rFonts w:ascii="Times New Roman" w:hAnsi="Times New Roman" w:cs="Times New Roman"/>
          <w:sz w:val="20"/>
          <w:szCs w:val="20"/>
        </w:rPr>
        <w:t xml:space="preserve"> (</w:t>
      </w:r>
      <w:r w:rsidR="00331189" w:rsidRPr="006F4AF1">
        <w:rPr>
          <w:rFonts w:ascii="Times New Roman" w:hAnsi="Times New Roman" w:cs="Times New Roman"/>
          <w:sz w:val="20"/>
          <w:szCs w:val="20"/>
        </w:rPr>
        <w:t>Extremely Helpful</w:t>
      </w:r>
      <w:r w:rsidRPr="006F4AF1">
        <w:rPr>
          <w:rFonts w:ascii="Times New Roman" w:hAnsi="Times New Roman" w:cs="Times New Roman"/>
          <w:sz w:val="20"/>
          <w:szCs w:val="20"/>
        </w:rPr>
        <w:t>)</w:t>
      </w:r>
    </w:p>
    <w:p w14:paraId="1AE37C3B" w14:textId="777D3939"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How do you feel about your monthly mobile expenses?</w:t>
      </w:r>
    </w:p>
    <w:p w14:paraId="22C194FB" w14:textId="043373B8" w:rsidR="003627F8" w:rsidRPr="006F4AF1" w:rsidRDefault="003627F8" w:rsidP="003627F8">
      <w:pPr>
        <w:pStyle w:val="ListParagraph"/>
        <w:numPr>
          <w:ilvl w:val="0"/>
          <w:numId w:val="14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Very expensive</w:t>
      </w:r>
    </w:p>
    <w:p w14:paraId="0B1135F2" w14:textId="1E412D49" w:rsidR="003627F8" w:rsidRPr="006F4AF1" w:rsidRDefault="003627F8" w:rsidP="003627F8">
      <w:pPr>
        <w:pStyle w:val="ListParagraph"/>
        <w:numPr>
          <w:ilvl w:val="0"/>
          <w:numId w:val="14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Expensive</w:t>
      </w:r>
    </w:p>
    <w:p w14:paraId="68B6A4EB" w14:textId="49A8DABD" w:rsidR="003627F8" w:rsidRPr="006F4AF1" w:rsidRDefault="003627F8" w:rsidP="003627F8">
      <w:pPr>
        <w:pStyle w:val="ListParagraph"/>
        <w:numPr>
          <w:ilvl w:val="0"/>
          <w:numId w:val="14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Fair / Reasonable</w:t>
      </w:r>
    </w:p>
    <w:p w14:paraId="38397C28" w14:textId="222D994C" w:rsidR="003627F8" w:rsidRPr="006F4AF1" w:rsidRDefault="003627F8" w:rsidP="003627F8">
      <w:pPr>
        <w:pStyle w:val="ListParagraph"/>
        <w:numPr>
          <w:ilvl w:val="0"/>
          <w:numId w:val="14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Cheap / Value for money</w:t>
      </w:r>
    </w:p>
    <w:p w14:paraId="2421B0B0" w14:textId="2A55B675"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Is there a specific offer/feature from your provider that you absolutely love?  </w:t>
      </w:r>
    </w:p>
    <w:p w14:paraId="602FF1A2" w14:textId="5D328058"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Unlimited 5G Data</w:t>
      </w:r>
    </w:p>
    <w:p w14:paraId="4773AC7B" w14:textId="3AE0F9FB"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Free OTT Subscriptions (Netflix/Prime/Disney+)</w:t>
      </w:r>
    </w:p>
    <w:p w14:paraId="15401FF0" w14:textId="26E160F0"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Data Rollover (Unused data carries forward)</w:t>
      </w:r>
    </w:p>
    <w:p w14:paraId="407FA672" w14:textId="20A87108"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Night Free Data (12 AM - 6 AM)</w:t>
      </w:r>
    </w:p>
    <w:p w14:paraId="51862AE8" w14:textId="4802CCE3"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Cheaper Long-term Plans</w:t>
      </w:r>
    </w:p>
    <w:p w14:paraId="41BB7329" w14:textId="0FE0E014" w:rsidR="003627F8" w:rsidRPr="006F4AF1" w:rsidRDefault="003627F8" w:rsidP="003627F8">
      <w:pPr>
        <w:pStyle w:val="ListParagraph"/>
        <w:numPr>
          <w:ilvl w:val="0"/>
          <w:numId w:val="150"/>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None</w:t>
      </w:r>
    </w:p>
    <w:p w14:paraId="3B840DD4" w14:textId="43B06E85"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Have you recently seen a better offer from a competitor (e.g., Airtel, Jio, Vi)?</w:t>
      </w:r>
    </w:p>
    <w:p w14:paraId="6F2042D2" w14:textId="16B37EBF" w:rsidR="003627F8" w:rsidRPr="006F4AF1" w:rsidRDefault="003627F8" w:rsidP="003627F8">
      <w:pPr>
        <w:pStyle w:val="ListParagraph"/>
        <w:numPr>
          <w:ilvl w:val="0"/>
          <w:numId w:val="15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w:t>
      </w:r>
    </w:p>
    <w:p w14:paraId="7824DBDB" w14:textId="33C51502" w:rsidR="003627F8" w:rsidRPr="006F4AF1" w:rsidRDefault="003627F8" w:rsidP="003627F8">
      <w:pPr>
        <w:pStyle w:val="ListParagraph"/>
        <w:numPr>
          <w:ilvl w:val="0"/>
          <w:numId w:val="152"/>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w:t>
      </w:r>
    </w:p>
    <w:p w14:paraId="54135934" w14:textId="37156BC4"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On a scale of 0-10, how likely are you to recommend your service to a friend or colleague?</w:t>
      </w:r>
    </w:p>
    <w:p w14:paraId="4B61A1A6" w14:textId="3569E7F5" w:rsidR="00331189" w:rsidRPr="006F4AF1" w:rsidRDefault="003627F8" w:rsidP="003627F8">
      <w:pPr>
        <w:pStyle w:val="ListParagraph"/>
        <w:tabs>
          <w:tab w:val="left" w:pos="1340"/>
        </w:tabs>
        <w:jc w:val="center"/>
        <w:rPr>
          <w:rFonts w:ascii="Times New Roman" w:hAnsi="Times New Roman" w:cs="Times New Roman"/>
          <w:sz w:val="20"/>
          <w:szCs w:val="20"/>
        </w:rPr>
      </w:pPr>
      <w:r w:rsidRPr="006F4AF1">
        <w:rPr>
          <w:rFonts w:ascii="Times New Roman" w:hAnsi="Times New Roman" w:cs="Times New Roman"/>
          <w:sz w:val="20"/>
          <w:szCs w:val="20"/>
        </w:rPr>
        <w:t>0, 1, 2, …. , 9, 10</w:t>
      </w:r>
    </w:p>
    <w:p w14:paraId="7B832D40" w14:textId="49460E47" w:rsidR="00331189" w:rsidRPr="006F4AF1" w:rsidRDefault="00331189" w:rsidP="003627F8">
      <w:pPr>
        <w:pStyle w:val="ListParagraph"/>
        <w:numPr>
          <w:ilvl w:val="0"/>
          <w:numId w:val="139"/>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Are you planning to switch your service provider?</w:t>
      </w:r>
    </w:p>
    <w:p w14:paraId="4FC164D5" w14:textId="5A518147" w:rsidR="003627F8" w:rsidRPr="006F4AF1" w:rsidRDefault="003627F8" w:rsidP="003627F8">
      <w:pPr>
        <w:pStyle w:val="ListParagraph"/>
        <w:numPr>
          <w:ilvl w:val="0"/>
          <w:numId w:val="15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No, I am happy.</w:t>
      </w:r>
    </w:p>
    <w:p w14:paraId="477C07BC" w14:textId="02121380" w:rsidR="003627F8" w:rsidRPr="006F4AF1" w:rsidRDefault="003627F8" w:rsidP="003627F8">
      <w:pPr>
        <w:pStyle w:val="ListParagraph"/>
        <w:numPr>
          <w:ilvl w:val="0"/>
          <w:numId w:val="15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Maybe, I am thinking about it.</w:t>
      </w:r>
    </w:p>
    <w:p w14:paraId="5470C6FF" w14:textId="490326E1" w:rsidR="003627F8" w:rsidRPr="006F4AF1" w:rsidRDefault="003627F8" w:rsidP="003627F8">
      <w:pPr>
        <w:pStyle w:val="ListParagraph"/>
        <w:numPr>
          <w:ilvl w:val="0"/>
          <w:numId w:val="15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 within the next month.</w:t>
      </w:r>
    </w:p>
    <w:p w14:paraId="65653F13" w14:textId="0767C5FD" w:rsidR="003627F8" w:rsidRPr="006F4AF1" w:rsidRDefault="003627F8" w:rsidP="003627F8">
      <w:pPr>
        <w:pStyle w:val="ListParagraph"/>
        <w:numPr>
          <w:ilvl w:val="0"/>
          <w:numId w:val="15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Yes, as soon as my current plan expires.</w:t>
      </w:r>
    </w:p>
    <w:p w14:paraId="726BE92E" w14:textId="4CFD2D3D" w:rsidR="00331189" w:rsidRPr="006F4AF1" w:rsidRDefault="003627F8" w:rsidP="003627F8">
      <w:pPr>
        <w:pStyle w:val="ListParagraph"/>
        <w:numPr>
          <w:ilvl w:val="0"/>
          <w:numId w:val="153"/>
        </w:numPr>
        <w:tabs>
          <w:tab w:val="left" w:pos="1340"/>
        </w:tabs>
        <w:rPr>
          <w:rFonts w:ascii="Times New Roman" w:hAnsi="Times New Roman" w:cs="Times New Roman"/>
          <w:sz w:val="20"/>
          <w:szCs w:val="20"/>
        </w:rPr>
      </w:pPr>
      <w:r w:rsidRPr="006F4AF1">
        <w:rPr>
          <w:rFonts w:ascii="Times New Roman" w:hAnsi="Times New Roman" w:cs="Times New Roman"/>
          <w:sz w:val="20"/>
          <w:szCs w:val="20"/>
        </w:rPr>
        <w:t>Never taught about it</w:t>
      </w:r>
    </w:p>
    <w:p w14:paraId="30DD9082" w14:textId="77777777" w:rsidR="00331189" w:rsidRPr="006F4AF1" w:rsidRDefault="00331189" w:rsidP="00331189">
      <w:pPr>
        <w:tabs>
          <w:tab w:val="left" w:pos="1340"/>
        </w:tabs>
        <w:ind w:left="360"/>
        <w:rPr>
          <w:rFonts w:ascii="Times New Roman" w:hAnsi="Times New Roman" w:cs="Times New Roman"/>
          <w:sz w:val="20"/>
          <w:szCs w:val="20"/>
        </w:rPr>
      </w:pPr>
      <w:r w:rsidRPr="006F4AF1">
        <w:rPr>
          <w:rFonts w:ascii="Times New Roman" w:hAnsi="Times New Roman" w:cs="Times New Roman"/>
          <w:sz w:val="20"/>
          <w:szCs w:val="20"/>
        </w:rPr>
        <w:t>16. What is the main factor that would make you switch to another operator?</w:t>
      </w:r>
    </w:p>
    <w:p w14:paraId="6106E0F9" w14:textId="77777777" w:rsidR="003627F8" w:rsidRPr="006F4AF1" w:rsidRDefault="003627F8" w:rsidP="006F4AF1">
      <w:pPr>
        <w:pStyle w:val="ListParagraph"/>
        <w:numPr>
          <w:ilvl w:val="0"/>
          <w:numId w:val="154"/>
        </w:numPr>
        <w:tabs>
          <w:tab w:val="left" w:pos="1340"/>
        </w:tabs>
        <w:rPr>
          <w:rFonts w:ascii="Times New Roman" w:hAnsi="Times New Roman" w:cs="Times New Roman"/>
          <w:sz w:val="20"/>
          <w:szCs w:val="20"/>
          <w:lang w:val="en-US"/>
        </w:rPr>
      </w:pPr>
      <w:r w:rsidRPr="006F4AF1">
        <w:rPr>
          <w:rFonts w:ascii="Times New Roman" w:hAnsi="Times New Roman" w:cs="Times New Roman"/>
          <w:sz w:val="20"/>
          <w:szCs w:val="20"/>
          <w:lang w:val="en-US"/>
        </w:rPr>
        <w:lastRenderedPageBreak/>
        <w:t>Better Network Quality</w:t>
      </w:r>
    </w:p>
    <w:p w14:paraId="7A71B72B" w14:textId="77777777" w:rsidR="003627F8" w:rsidRPr="006F4AF1" w:rsidRDefault="003627F8" w:rsidP="006F4AF1">
      <w:pPr>
        <w:pStyle w:val="ListParagraph"/>
        <w:numPr>
          <w:ilvl w:val="0"/>
          <w:numId w:val="154"/>
        </w:numPr>
        <w:tabs>
          <w:tab w:val="left" w:pos="1340"/>
        </w:tabs>
        <w:rPr>
          <w:rFonts w:ascii="Times New Roman" w:hAnsi="Times New Roman" w:cs="Times New Roman"/>
          <w:sz w:val="20"/>
          <w:szCs w:val="20"/>
          <w:lang w:val="en-US"/>
        </w:rPr>
      </w:pPr>
      <w:r w:rsidRPr="006F4AF1">
        <w:rPr>
          <w:rFonts w:ascii="Times New Roman" w:hAnsi="Times New Roman" w:cs="Times New Roman"/>
          <w:sz w:val="20"/>
          <w:szCs w:val="20"/>
          <w:lang w:val="en-US"/>
        </w:rPr>
        <w:t>Lower Price / Cheaper Plans</w:t>
      </w:r>
    </w:p>
    <w:p w14:paraId="493118CE" w14:textId="77777777" w:rsidR="003627F8" w:rsidRPr="006F4AF1" w:rsidRDefault="003627F8" w:rsidP="006F4AF1">
      <w:pPr>
        <w:pStyle w:val="ListParagraph"/>
        <w:numPr>
          <w:ilvl w:val="0"/>
          <w:numId w:val="154"/>
        </w:numPr>
        <w:tabs>
          <w:tab w:val="left" w:pos="1340"/>
        </w:tabs>
        <w:rPr>
          <w:rFonts w:ascii="Times New Roman" w:hAnsi="Times New Roman" w:cs="Times New Roman"/>
          <w:sz w:val="20"/>
          <w:szCs w:val="20"/>
          <w:lang w:val="en-US"/>
        </w:rPr>
      </w:pPr>
      <w:r w:rsidRPr="006F4AF1">
        <w:rPr>
          <w:rFonts w:ascii="Times New Roman" w:hAnsi="Times New Roman" w:cs="Times New Roman"/>
          <w:sz w:val="20"/>
          <w:szCs w:val="20"/>
          <w:lang w:val="en-US"/>
        </w:rPr>
        <w:t>Better Customer Service</w:t>
      </w:r>
    </w:p>
    <w:p w14:paraId="52D75C5C" w14:textId="77777777" w:rsidR="003627F8" w:rsidRPr="006F4AF1" w:rsidRDefault="003627F8" w:rsidP="006F4AF1">
      <w:pPr>
        <w:pStyle w:val="ListParagraph"/>
        <w:numPr>
          <w:ilvl w:val="0"/>
          <w:numId w:val="154"/>
        </w:numPr>
        <w:tabs>
          <w:tab w:val="left" w:pos="1340"/>
        </w:tabs>
        <w:rPr>
          <w:rFonts w:ascii="Times New Roman" w:hAnsi="Times New Roman" w:cs="Times New Roman"/>
          <w:sz w:val="20"/>
          <w:szCs w:val="20"/>
          <w:lang w:val="en-US"/>
        </w:rPr>
      </w:pPr>
      <w:r w:rsidRPr="006F4AF1">
        <w:rPr>
          <w:rFonts w:ascii="Times New Roman" w:hAnsi="Times New Roman" w:cs="Times New Roman"/>
          <w:sz w:val="20"/>
          <w:szCs w:val="20"/>
          <w:lang w:val="en-US"/>
        </w:rPr>
        <w:t>More Data Benefits</w:t>
      </w:r>
    </w:p>
    <w:p w14:paraId="7AEB9141" w14:textId="77777777" w:rsidR="006F4AF1" w:rsidRPr="006F4AF1" w:rsidRDefault="003627F8" w:rsidP="006F4AF1">
      <w:pPr>
        <w:pStyle w:val="ListParagraph"/>
        <w:numPr>
          <w:ilvl w:val="0"/>
          <w:numId w:val="154"/>
        </w:numPr>
        <w:tabs>
          <w:tab w:val="left" w:pos="1340"/>
        </w:tabs>
        <w:rPr>
          <w:rFonts w:ascii="Times New Roman" w:hAnsi="Times New Roman" w:cs="Times New Roman"/>
          <w:b/>
          <w:bCs/>
          <w:sz w:val="28"/>
          <w:szCs w:val="28"/>
          <w:lang w:val="en-US"/>
        </w:rPr>
      </w:pPr>
      <w:r w:rsidRPr="006F4AF1">
        <w:rPr>
          <w:rFonts w:ascii="Times New Roman" w:hAnsi="Times New Roman" w:cs="Times New Roman"/>
          <w:sz w:val="20"/>
          <w:szCs w:val="20"/>
          <w:lang w:val="en-US"/>
        </w:rPr>
        <w:t>Nothing, I am happy</w:t>
      </w:r>
    </w:p>
    <w:p w14:paraId="2EB472DB" w14:textId="77777777" w:rsidR="006F4AF1" w:rsidRDefault="006F4AF1" w:rsidP="006F4AF1">
      <w:pPr>
        <w:pStyle w:val="ListParagraph"/>
        <w:tabs>
          <w:tab w:val="left" w:pos="1340"/>
        </w:tabs>
        <w:ind w:left="1440"/>
        <w:rPr>
          <w:rFonts w:ascii="Times New Roman" w:hAnsi="Times New Roman" w:cs="Times New Roman"/>
          <w:b/>
          <w:bCs/>
          <w:sz w:val="28"/>
          <w:szCs w:val="28"/>
          <w:lang w:val="en-US"/>
        </w:rPr>
      </w:pPr>
    </w:p>
    <w:p w14:paraId="03C51339" w14:textId="77777777" w:rsidR="006F4AF1" w:rsidRDefault="006F4AF1" w:rsidP="006F4AF1">
      <w:pPr>
        <w:tabs>
          <w:tab w:val="left" w:pos="1340"/>
        </w:tabs>
        <w:rPr>
          <w:rFonts w:ascii="Times New Roman" w:hAnsi="Times New Roman" w:cs="Times New Roman"/>
          <w:b/>
          <w:bCs/>
          <w:sz w:val="28"/>
          <w:szCs w:val="28"/>
        </w:rPr>
      </w:pPr>
      <w:r w:rsidRPr="006F4AF1">
        <w:rPr>
          <w:rFonts w:ascii="Times New Roman" w:hAnsi="Times New Roman" w:cs="Times New Roman"/>
          <w:b/>
          <w:bCs/>
          <w:sz w:val="28"/>
          <w:szCs w:val="28"/>
        </w:rPr>
        <w:t>Coding snapshots</w:t>
      </w:r>
    </w:p>
    <w:tbl>
      <w:tblPr>
        <w:tblStyle w:val="TableGrid"/>
        <w:tblW w:w="0" w:type="auto"/>
        <w:tblLook w:val="04A0" w:firstRow="1" w:lastRow="0" w:firstColumn="1" w:lastColumn="0" w:noHBand="0" w:noVBand="1"/>
      </w:tblPr>
      <w:tblGrid>
        <w:gridCol w:w="9016"/>
      </w:tblGrid>
      <w:tr w:rsidR="006F4AF1" w14:paraId="424C6F1E" w14:textId="77777777" w:rsidTr="006F4AF1">
        <w:tc>
          <w:tcPr>
            <w:tcW w:w="9016" w:type="dxa"/>
            <w:tcBorders>
              <w:top w:val="nil"/>
              <w:left w:val="nil"/>
              <w:bottom w:val="nil"/>
              <w:right w:val="nil"/>
            </w:tcBorders>
            <w:shd w:val="clear" w:color="auto" w:fill="F2F2F2" w:themeFill="background1" w:themeFillShade="F2"/>
          </w:tcPr>
          <w:p w14:paraId="1326425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3DCCD25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0: SETUP &amp; LIBRARIES</w:t>
            </w:r>
          </w:p>
          <w:p w14:paraId="75AD097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0A50581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pandas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pd</w:t>
            </w:r>
          </w:p>
          <w:p w14:paraId="474F758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numpy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np</w:t>
            </w:r>
          </w:p>
          <w:p w14:paraId="4E5D288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matplotlib</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pyplot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plt</w:t>
            </w:r>
          </w:p>
          <w:p w14:paraId="66E833A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seaborn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sns</w:t>
            </w:r>
          </w:p>
          <w:p w14:paraId="7513915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0ABBD5D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Machine Learning &amp; Preprocessing</w:t>
            </w:r>
          </w:p>
          <w:p w14:paraId="6306FF6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model_selection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train_test_split</w:t>
            </w:r>
          </w:p>
          <w:p w14:paraId="1E81070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preprocessing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StandardScaler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LabelEncoder</w:t>
            </w:r>
          </w:p>
          <w:p w14:paraId="56F6A37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ensemble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RandomForestClassifier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AdaBoostClassifier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GradientBoostingClassifier</w:t>
            </w:r>
          </w:p>
          <w:p w14:paraId="4EEA71A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linear_model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LogisticRegression</w:t>
            </w:r>
          </w:p>
          <w:p w14:paraId="1317414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metrics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classification_report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confusion_matrix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accuracy_score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roc_curve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auc</w:t>
            </w:r>
          </w:p>
          <w:p w14:paraId="7E30154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imblearn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over_sampling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SMOTE</w:t>
            </w:r>
          </w:p>
          <w:p w14:paraId="15AE73B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xgboost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xgb</w:t>
            </w:r>
          </w:p>
          <w:p w14:paraId="6099B1E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lightgbm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lgb</w:t>
            </w:r>
          </w:p>
          <w:p w14:paraId="034AF23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D3BE9A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Survival Analysis</w:t>
            </w:r>
          </w:p>
          <w:p w14:paraId="2E7F56D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lifelines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KaplanMeierFitter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CoxPHFitter</w:t>
            </w:r>
          </w:p>
          <w:p w14:paraId="6632E58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499D003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Explainability</w:t>
            </w:r>
          </w:p>
          <w:p w14:paraId="271E9F2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shap</w:t>
            </w:r>
          </w:p>
          <w:p w14:paraId="5CCBFB6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1878514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Clustering &amp; Statistical Testing</w:t>
            </w:r>
          </w:p>
          <w:p w14:paraId="5AD390E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sklearn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cluster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KMeans</w:t>
            </w:r>
          </w:p>
          <w:p w14:paraId="016A9B8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from</w:t>
            </w:r>
            <w:r w:rsidRPr="006F4AF1">
              <w:rPr>
                <w:rFonts w:ascii="Courier New" w:eastAsia="Times New Roman" w:hAnsi="Courier New" w:cs="Courier New"/>
                <w:color w:val="000000"/>
                <w:kern w:val="0"/>
                <w:sz w:val="20"/>
                <w:szCs w:val="20"/>
                <w:lang w:eastAsia="en-IN"/>
                <w14:ligatures w14:val="none"/>
              </w:rPr>
              <w:t xml:space="preserve"> scipy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stats </w:t>
            </w: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chi2_contingency</w:t>
            </w:r>
          </w:p>
          <w:p w14:paraId="71DE3B7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759B92B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Configuration</w:t>
            </w:r>
          </w:p>
          <w:p w14:paraId="6C57E65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import</w:t>
            </w:r>
            <w:r w:rsidRPr="006F4AF1">
              <w:rPr>
                <w:rFonts w:ascii="Courier New" w:eastAsia="Times New Roman" w:hAnsi="Courier New" w:cs="Courier New"/>
                <w:color w:val="000000"/>
                <w:kern w:val="0"/>
                <w:sz w:val="20"/>
                <w:szCs w:val="20"/>
                <w:lang w:eastAsia="en-IN"/>
                <w14:ligatures w14:val="none"/>
              </w:rPr>
              <w:t xml:space="preserve"> warnings</w:t>
            </w:r>
          </w:p>
          <w:p w14:paraId="032DA26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warnings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filterwarnings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ignore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8BC25C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style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use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ggplot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503284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set_option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display.max_columns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74726"/>
                <w:kern w:val="0"/>
                <w:sz w:val="20"/>
                <w:szCs w:val="20"/>
                <w:lang w:eastAsia="en-IN"/>
                <w14:ligatures w14:val="none"/>
              </w:rPr>
              <w:t>None</w:t>
            </w:r>
            <w:r w:rsidRPr="006F4AF1">
              <w:rPr>
                <w:rFonts w:ascii="Courier New" w:eastAsia="Times New Roman" w:hAnsi="Courier New" w:cs="Courier New"/>
                <w:color w:val="808030"/>
                <w:kern w:val="0"/>
                <w:sz w:val="20"/>
                <w:szCs w:val="20"/>
                <w:lang w:eastAsia="en-IN"/>
                <w14:ligatures w14:val="none"/>
              </w:rPr>
              <w:t>)</w:t>
            </w:r>
          </w:p>
          <w:p w14:paraId="552C1CF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18603F1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3F61CB4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I: DATA LOADING &amp; PREPROCESSING</w:t>
            </w:r>
          </w:p>
          <w:p w14:paraId="25BFF57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50381F6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1418CDF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def</w:t>
            </w:r>
            <w:r w:rsidRPr="006F4AF1">
              <w:rPr>
                <w:rFonts w:ascii="Courier New" w:eastAsia="Times New Roman" w:hAnsi="Courier New" w:cs="Courier New"/>
                <w:color w:val="000000"/>
                <w:kern w:val="0"/>
                <w:sz w:val="20"/>
                <w:szCs w:val="20"/>
                <w:lang w:eastAsia="en-IN"/>
                <w14:ligatures w14:val="none"/>
              </w:rPr>
              <w:t xml:space="preserve"> load_and_clean_data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filepath</w:t>
            </w:r>
            <w:r w:rsidRPr="006F4AF1">
              <w:rPr>
                <w:rFonts w:ascii="Courier New" w:eastAsia="Times New Roman" w:hAnsi="Courier New" w:cs="Courier New"/>
                <w:color w:val="808030"/>
                <w:kern w:val="0"/>
                <w:sz w:val="20"/>
                <w:szCs w:val="20"/>
                <w:lang w:eastAsia="en-IN"/>
                <w14:ligatures w14:val="none"/>
              </w:rPr>
              <w:t>):</w:t>
            </w:r>
          </w:p>
          <w:p w14:paraId="16A15A2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p>
          <w:p w14:paraId="470BC46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E6"/>
                <w:kern w:val="0"/>
                <w:sz w:val="20"/>
                <w:szCs w:val="20"/>
                <w:lang w:eastAsia="en-IN"/>
                <w14:ligatures w14:val="none"/>
              </w:rPr>
              <w:t xml:space="preserve">    Loads dataset and performs initial cleaning.</w:t>
            </w:r>
          </w:p>
          <w:p w14:paraId="297AC5D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E6"/>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p>
          <w:p w14:paraId="6605815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df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read_csv</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filepath</w:t>
            </w:r>
            <w:r w:rsidRPr="006F4AF1">
              <w:rPr>
                <w:rFonts w:ascii="Courier New" w:eastAsia="Times New Roman" w:hAnsi="Courier New" w:cs="Courier New"/>
                <w:color w:val="808030"/>
                <w:kern w:val="0"/>
                <w:sz w:val="20"/>
                <w:szCs w:val="20"/>
                <w:lang w:eastAsia="en-IN"/>
                <w14:ligatures w14:val="none"/>
              </w:rPr>
              <w:t>)</w:t>
            </w:r>
          </w:p>
          <w:p w14:paraId="7C3F6FB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28AED25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Drop irrelevant ID columns</w:t>
            </w:r>
          </w:p>
          <w:p w14:paraId="55C9543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if</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customer_id</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in</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columns</w:t>
            </w:r>
            <w:r w:rsidRPr="006F4AF1">
              <w:rPr>
                <w:rFonts w:ascii="Courier New" w:eastAsia="Times New Roman" w:hAnsi="Courier New" w:cs="Courier New"/>
                <w:color w:val="808030"/>
                <w:kern w:val="0"/>
                <w:sz w:val="20"/>
                <w:szCs w:val="20"/>
                <w:lang w:eastAsia="en-IN"/>
                <w14:ligatures w14:val="none"/>
              </w:rPr>
              <w:t>:</w:t>
            </w:r>
          </w:p>
          <w:p w14:paraId="27B0835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df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drop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customer_id</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axis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p>
          <w:p w14:paraId="39AAA34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6245AC8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lastRenderedPageBreak/>
              <w:t xml:space="preserve">    </w:t>
            </w:r>
            <w:r w:rsidRPr="006F4AF1">
              <w:rPr>
                <w:rFonts w:ascii="Courier New" w:eastAsia="Times New Roman" w:hAnsi="Courier New" w:cs="Courier New"/>
                <w:color w:val="696969"/>
                <w:kern w:val="0"/>
                <w:sz w:val="20"/>
                <w:szCs w:val="20"/>
                <w:lang w:eastAsia="en-IN"/>
                <w14:ligatures w14:val="none"/>
              </w:rPr>
              <w:t># Handle missing values (if any)</w:t>
            </w:r>
          </w:p>
          <w:p w14:paraId="25F7E46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df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dropna</w:t>
            </w:r>
            <w:r w:rsidRPr="006F4AF1">
              <w:rPr>
                <w:rFonts w:ascii="Courier New" w:eastAsia="Times New Roman" w:hAnsi="Courier New" w:cs="Courier New"/>
                <w:color w:val="808030"/>
                <w:kern w:val="0"/>
                <w:sz w:val="20"/>
                <w:szCs w:val="20"/>
                <w:lang w:eastAsia="en-IN"/>
                <w14:ligatures w14:val="none"/>
              </w:rPr>
              <w:t>()</w:t>
            </w:r>
          </w:p>
          <w:p w14:paraId="3201E97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0E66F80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Convert Categorical "Yes"/"No" to 1/0 if necessary</w:t>
            </w:r>
          </w:p>
          <w:p w14:paraId="1F456D4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(Assuming 'churn' is already 0/1 based on your previous outputs, otherwise map it)</w:t>
            </w:r>
          </w:p>
          <w:p w14:paraId="457CE1C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df['churn'] = df['churn'].map({'Yes': 1, 'No': 0})</w:t>
            </w:r>
          </w:p>
          <w:p w14:paraId="62EE6B9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6FA2EAC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return</w:t>
            </w:r>
            <w:r w:rsidRPr="006F4AF1">
              <w:rPr>
                <w:rFonts w:ascii="Courier New" w:eastAsia="Times New Roman" w:hAnsi="Courier New" w:cs="Courier New"/>
                <w:color w:val="000000"/>
                <w:kern w:val="0"/>
                <w:sz w:val="20"/>
                <w:szCs w:val="20"/>
                <w:lang w:eastAsia="en-IN"/>
                <w14:ligatures w14:val="none"/>
              </w:rPr>
              <w:t xml:space="preserve"> df</w:t>
            </w:r>
          </w:p>
          <w:p w14:paraId="5814D8F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32D4301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def</w:t>
            </w:r>
            <w:r w:rsidRPr="006F4AF1">
              <w:rPr>
                <w:rFonts w:ascii="Courier New" w:eastAsia="Times New Roman" w:hAnsi="Courier New" w:cs="Courier New"/>
                <w:color w:val="000000"/>
                <w:kern w:val="0"/>
                <w:sz w:val="20"/>
                <w:szCs w:val="20"/>
                <w:lang w:eastAsia="en-IN"/>
                <w14:ligatures w14:val="none"/>
              </w:rPr>
              <w:t xml:space="preserve"> perform_eda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p>
          <w:p w14:paraId="1146546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p>
          <w:p w14:paraId="521FB52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E6"/>
                <w:kern w:val="0"/>
                <w:sz w:val="20"/>
                <w:szCs w:val="20"/>
                <w:lang w:eastAsia="en-IN"/>
                <w14:ligatures w14:val="none"/>
              </w:rPr>
              <w:t xml:space="preserve">    Generates the demographic plots mentioned in the report.</w:t>
            </w:r>
          </w:p>
          <w:p w14:paraId="2576521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E6"/>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p>
          <w:p w14:paraId="4737446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fig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axes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subplots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figsize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16</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12</w:t>
            </w:r>
            <w:r w:rsidRPr="006F4AF1">
              <w:rPr>
                <w:rFonts w:ascii="Courier New" w:eastAsia="Times New Roman" w:hAnsi="Courier New" w:cs="Courier New"/>
                <w:color w:val="808030"/>
                <w:kern w:val="0"/>
                <w:sz w:val="20"/>
                <w:szCs w:val="20"/>
                <w:lang w:eastAsia="en-IN"/>
                <w14:ligatures w14:val="none"/>
              </w:rPr>
              <w:t>))</w:t>
            </w:r>
          </w:p>
          <w:p w14:paraId="2E47B7F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1068B64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1. Churn by Telecom Partner</w:t>
            </w:r>
          </w:p>
          <w:p w14:paraId="1C2582D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sns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countplot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telecom_partner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hue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palette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viridis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618F25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set_title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 Distribution by Telecom Partner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6156F4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5F5A22A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2. Churn by Gender</w:t>
            </w:r>
          </w:p>
          <w:p w14:paraId="1FF014D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sns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countplot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gender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hue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palette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magma</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585B7FF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set_title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 Distribution by Gender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494867F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79C85A2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3. Churn by Age Group (Binning Age)</w:t>
            </w:r>
          </w:p>
          <w:p w14:paraId="1637363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age_group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cut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age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bins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18</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30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45</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60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80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labels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18-30</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31-45</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46-60</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60+</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5F28216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sns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countplot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age_group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hue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palette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coolwarm</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2196D14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set_title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 Distribution by Age 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1E653C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6C27BBD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4. Churn by State (Top 5 States for readability)</w:t>
            </w:r>
          </w:p>
          <w:p w14:paraId="4B5F530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top_states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state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value_counts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nlargest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5</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index</w:t>
            </w:r>
          </w:p>
          <w:p w14:paraId="2300CE2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sns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countplot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state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isin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top_states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state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hue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palette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rocket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0F1276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axes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set_title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 Distribution by State (Top 5)</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E824D1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17D4A37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tight_layout</w:t>
            </w:r>
            <w:r w:rsidRPr="006F4AF1">
              <w:rPr>
                <w:rFonts w:ascii="Courier New" w:eastAsia="Times New Roman" w:hAnsi="Courier New" w:cs="Courier New"/>
                <w:color w:val="808030"/>
                <w:kern w:val="0"/>
                <w:sz w:val="20"/>
                <w:szCs w:val="20"/>
                <w:lang w:eastAsia="en-IN"/>
                <w14:ligatures w14:val="none"/>
              </w:rPr>
              <w:t>()</w:t>
            </w:r>
          </w:p>
          <w:p w14:paraId="538F7E3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42EA057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return</w:t>
            </w:r>
            <w:r w:rsidRPr="006F4AF1">
              <w:rPr>
                <w:rFonts w:ascii="Courier New" w:eastAsia="Times New Roman" w:hAnsi="Courier New" w:cs="Courier New"/>
                <w:color w:val="000000"/>
                <w:kern w:val="0"/>
                <w:sz w:val="20"/>
                <w:szCs w:val="20"/>
                <w:lang w:eastAsia="en-IN"/>
                <w14:ligatures w14:val="none"/>
              </w:rPr>
              <w:t xml:space="preserve"> df</w:t>
            </w:r>
          </w:p>
          <w:p w14:paraId="26E02E8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016690E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Execution</w:t>
            </w:r>
          </w:p>
          <w:p w14:paraId="56D25BF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df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load_and_clean_data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telecom_churn.csv</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5F1EEF5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df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perform_eda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p>
          <w:p w14:paraId="40D0D56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26972FA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Feature Encoding for ML</w:t>
            </w:r>
          </w:p>
          <w:p w14:paraId="110CCB3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Identify categorical columns</w:t>
            </w:r>
          </w:p>
          <w:p w14:paraId="32DD3F9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cat_cols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select_dtypes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include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object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category</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columns</w:t>
            </w:r>
          </w:p>
          <w:p w14:paraId="6CDC932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le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LabelEncoder</w:t>
            </w:r>
            <w:r w:rsidRPr="006F4AF1">
              <w:rPr>
                <w:rFonts w:ascii="Courier New" w:eastAsia="Times New Roman" w:hAnsi="Courier New" w:cs="Courier New"/>
                <w:color w:val="808030"/>
                <w:kern w:val="0"/>
                <w:sz w:val="20"/>
                <w:szCs w:val="20"/>
                <w:lang w:eastAsia="en-IN"/>
                <w14:ligatures w14:val="none"/>
              </w:rPr>
              <w:t>()</w:t>
            </w:r>
          </w:p>
          <w:p w14:paraId="650684E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for</w:t>
            </w:r>
            <w:r w:rsidRPr="006F4AF1">
              <w:rPr>
                <w:rFonts w:ascii="Courier New" w:eastAsia="Times New Roman" w:hAnsi="Courier New" w:cs="Courier New"/>
                <w:color w:val="000000"/>
                <w:kern w:val="0"/>
                <w:sz w:val="20"/>
                <w:szCs w:val="20"/>
                <w:lang w:eastAsia="en-IN"/>
                <w14:ligatures w14:val="none"/>
              </w:rPr>
              <w:t xml:space="preserve"> col </w:t>
            </w:r>
            <w:r w:rsidRPr="006F4AF1">
              <w:rPr>
                <w:rFonts w:ascii="Courier New" w:eastAsia="Times New Roman" w:hAnsi="Courier New" w:cs="Courier New"/>
                <w:b/>
                <w:bCs/>
                <w:color w:val="800000"/>
                <w:kern w:val="0"/>
                <w:sz w:val="20"/>
                <w:szCs w:val="20"/>
                <w:lang w:eastAsia="en-IN"/>
                <w14:ligatures w14:val="none"/>
              </w:rPr>
              <w:t>in</w:t>
            </w:r>
            <w:r w:rsidRPr="006F4AF1">
              <w:rPr>
                <w:rFonts w:ascii="Courier New" w:eastAsia="Times New Roman" w:hAnsi="Courier New" w:cs="Courier New"/>
                <w:color w:val="000000"/>
                <w:kern w:val="0"/>
                <w:sz w:val="20"/>
                <w:szCs w:val="20"/>
                <w:lang w:eastAsia="en-IN"/>
                <w14:ligatures w14:val="none"/>
              </w:rPr>
              <w:t xml:space="preserve"> cat_cols</w:t>
            </w:r>
            <w:r w:rsidRPr="006F4AF1">
              <w:rPr>
                <w:rFonts w:ascii="Courier New" w:eastAsia="Times New Roman" w:hAnsi="Courier New" w:cs="Courier New"/>
                <w:color w:val="808030"/>
                <w:kern w:val="0"/>
                <w:sz w:val="20"/>
                <w:szCs w:val="20"/>
                <w:lang w:eastAsia="en-IN"/>
                <w14:ligatures w14:val="none"/>
              </w:rPr>
              <w:t>:</w:t>
            </w:r>
          </w:p>
          <w:p w14:paraId="4625793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fit_transform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astype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400000"/>
                <w:kern w:val="0"/>
                <w:sz w:val="20"/>
                <w:szCs w:val="20"/>
                <w:lang w:eastAsia="en-IN"/>
                <w14:ligatures w14:val="none"/>
              </w:rPr>
              <w:t>str</w:t>
            </w:r>
            <w:r w:rsidRPr="006F4AF1">
              <w:rPr>
                <w:rFonts w:ascii="Courier New" w:eastAsia="Times New Roman" w:hAnsi="Courier New" w:cs="Courier New"/>
                <w:color w:val="808030"/>
                <w:kern w:val="0"/>
                <w:sz w:val="20"/>
                <w:szCs w:val="20"/>
                <w:lang w:eastAsia="en-IN"/>
                <w14:ligatures w14:val="none"/>
              </w:rPr>
              <w:t>))</w:t>
            </w:r>
          </w:p>
          <w:p w14:paraId="26A92BD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4304D68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2BA64AE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II: ENSEMBLE LEARNING (PREDICTION)</w:t>
            </w:r>
          </w:p>
          <w:p w14:paraId="2593C48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30E63AC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0B6949F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1. Split Data</w:t>
            </w:r>
          </w:p>
          <w:p w14:paraId="6148787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X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drop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axis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p>
          <w:p w14:paraId="3442CD0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y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1C0E7F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090388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X_train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X_test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y_train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y_test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train_test_split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test_size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000"/>
                <w:kern w:val="0"/>
                <w:sz w:val="20"/>
                <w:szCs w:val="20"/>
                <w:lang w:eastAsia="en-IN"/>
                <w14:ligatures w14:val="none"/>
              </w:rPr>
              <w:t>0.2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stratify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w:t>
            </w:r>
            <w:r w:rsidRPr="006F4AF1">
              <w:rPr>
                <w:rFonts w:ascii="Courier New" w:eastAsia="Times New Roman" w:hAnsi="Courier New" w:cs="Courier New"/>
                <w:color w:val="808030"/>
                <w:kern w:val="0"/>
                <w:sz w:val="20"/>
                <w:szCs w:val="20"/>
                <w:lang w:eastAsia="en-IN"/>
                <w14:ligatures w14:val="none"/>
              </w:rPr>
              <w:t>)</w:t>
            </w:r>
          </w:p>
          <w:p w14:paraId="17D4D98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BA8E12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2. Handle Class Imbalance using SMOTE</w:t>
            </w:r>
          </w:p>
          <w:p w14:paraId="78D2BDA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smote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SMOTE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47C3A99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X_train_res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y_train_res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smote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fit_resample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X_train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y_train</w:t>
            </w:r>
            <w:r w:rsidRPr="006F4AF1">
              <w:rPr>
                <w:rFonts w:ascii="Courier New" w:eastAsia="Times New Roman" w:hAnsi="Courier New" w:cs="Courier New"/>
                <w:color w:val="808030"/>
                <w:kern w:val="0"/>
                <w:sz w:val="20"/>
                <w:szCs w:val="20"/>
                <w:lang w:eastAsia="en-IN"/>
                <w14:ligatures w14:val="none"/>
              </w:rPr>
              <w:t>)</w:t>
            </w:r>
          </w:p>
          <w:p w14:paraId="384E80A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36A9EB8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3. Scale Features</w:t>
            </w:r>
          </w:p>
          <w:p w14:paraId="2FBE16C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scaler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StandardScaler</w:t>
            </w:r>
            <w:r w:rsidRPr="006F4AF1">
              <w:rPr>
                <w:rFonts w:ascii="Courier New" w:eastAsia="Times New Roman" w:hAnsi="Courier New" w:cs="Courier New"/>
                <w:color w:val="808030"/>
                <w:kern w:val="0"/>
                <w:sz w:val="20"/>
                <w:szCs w:val="20"/>
                <w:lang w:eastAsia="en-IN"/>
                <w14:ligatures w14:val="none"/>
              </w:rPr>
              <w:t>()</w:t>
            </w:r>
          </w:p>
          <w:p w14:paraId="2A7C9D9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X_train_scaled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scaler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fit_transform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X_train_res</w:t>
            </w:r>
            <w:r w:rsidRPr="006F4AF1">
              <w:rPr>
                <w:rFonts w:ascii="Courier New" w:eastAsia="Times New Roman" w:hAnsi="Courier New" w:cs="Courier New"/>
                <w:color w:val="808030"/>
                <w:kern w:val="0"/>
                <w:sz w:val="20"/>
                <w:szCs w:val="20"/>
                <w:lang w:eastAsia="en-IN"/>
                <w14:ligatures w14:val="none"/>
              </w:rPr>
              <w:t>)</w:t>
            </w:r>
          </w:p>
          <w:p w14:paraId="09B7A1A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X_test_scaled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scaler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transform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X_test</w:t>
            </w:r>
            <w:r w:rsidRPr="006F4AF1">
              <w:rPr>
                <w:rFonts w:ascii="Courier New" w:eastAsia="Times New Roman" w:hAnsi="Courier New" w:cs="Courier New"/>
                <w:color w:val="808030"/>
                <w:kern w:val="0"/>
                <w:sz w:val="20"/>
                <w:szCs w:val="20"/>
                <w:lang w:eastAsia="en-IN"/>
                <w14:ligatures w14:val="none"/>
              </w:rPr>
              <w:t>)</w:t>
            </w:r>
          </w:p>
          <w:p w14:paraId="64C027D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3AC4CC6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4. Model Training &amp; Evaluation</w:t>
            </w:r>
          </w:p>
          <w:p w14:paraId="2AE263D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models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80"/>
                <w:kern w:val="0"/>
                <w:sz w:val="20"/>
                <w:szCs w:val="20"/>
                <w:lang w:eastAsia="en-IN"/>
                <w14:ligatures w14:val="none"/>
              </w:rPr>
              <w:t>{</w:t>
            </w:r>
          </w:p>
          <w:p w14:paraId="4A1CC91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Random Forest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RandomForestClassifier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n_estimators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100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4D5BEBC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XGBoost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xgb</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XGBClassifier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use_label_encoder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74726"/>
                <w:kern w:val="0"/>
                <w:sz w:val="20"/>
                <w:szCs w:val="20"/>
                <w:lang w:eastAsia="en-IN"/>
                <w14:ligatures w14:val="none"/>
              </w:rPr>
              <w:t>False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eval_metric</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logloss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5A70D20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AdaBoost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AdaBoostClassifier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35368B9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800080"/>
                <w:kern w:val="0"/>
                <w:sz w:val="20"/>
                <w:szCs w:val="20"/>
                <w:lang w:eastAsia="en-IN"/>
                <w14:ligatures w14:val="none"/>
              </w:rPr>
              <w:t>}</w:t>
            </w:r>
          </w:p>
          <w:p w14:paraId="089533E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EF448C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best_model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74726"/>
                <w:kern w:val="0"/>
                <w:sz w:val="20"/>
                <w:szCs w:val="20"/>
                <w:lang w:eastAsia="en-IN"/>
                <w14:ligatures w14:val="none"/>
              </w:rPr>
              <w:t>None</w:t>
            </w:r>
          </w:p>
          <w:p w14:paraId="5C98044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best_acc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0</w:t>
            </w:r>
          </w:p>
          <w:p w14:paraId="4EE914C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ECEC8D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Model Performance Report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DFCDDC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for</w:t>
            </w:r>
            <w:r w:rsidRPr="006F4AF1">
              <w:rPr>
                <w:rFonts w:ascii="Courier New" w:eastAsia="Times New Roman" w:hAnsi="Courier New" w:cs="Courier New"/>
                <w:color w:val="000000"/>
                <w:kern w:val="0"/>
                <w:sz w:val="20"/>
                <w:szCs w:val="20"/>
                <w:lang w:eastAsia="en-IN"/>
                <w14:ligatures w14:val="none"/>
              </w:rPr>
              <w:t xml:space="preserve"> name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model </w:t>
            </w:r>
            <w:r w:rsidRPr="006F4AF1">
              <w:rPr>
                <w:rFonts w:ascii="Courier New" w:eastAsia="Times New Roman" w:hAnsi="Courier New" w:cs="Courier New"/>
                <w:b/>
                <w:bCs/>
                <w:color w:val="800000"/>
                <w:kern w:val="0"/>
                <w:sz w:val="20"/>
                <w:szCs w:val="20"/>
                <w:lang w:eastAsia="en-IN"/>
                <w14:ligatures w14:val="none"/>
              </w:rPr>
              <w:t>in</w:t>
            </w:r>
            <w:r w:rsidRPr="006F4AF1">
              <w:rPr>
                <w:rFonts w:ascii="Courier New" w:eastAsia="Times New Roman" w:hAnsi="Courier New" w:cs="Courier New"/>
                <w:color w:val="000000"/>
                <w:kern w:val="0"/>
                <w:sz w:val="20"/>
                <w:szCs w:val="20"/>
                <w:lang w:eastAsia="en-IN"/>
                <w14:ligatures w14:val="none"/>
              </w:rPr>
              <w:t xml:space="preserve"> models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items</w:t>
            </w:r>
            <w:r w:rsidRPr="006F4AF1">
              <w:rPr>
                <w:rFonts w:ascii="Courier New" w:eastAsia="Times New Roman" w:hAnsi="Courier New" w:cs="Courier New"/>
                <w:color w:val="808030"/>
                <w:kern w:val="0"/>
                <w:sz w:val="20"/>
                <w:szCs w:val="20"/>
                <w:lang w:eastAsia="en-IN"/>
                <w14:ligatures w14:val="none"/>
              </w:rPr>
              <w:t>():</w:t>
            </w:r>
          </w:p>
          <w:p w14:paraId="28D572D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model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X_train_scaled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y_train_res</w:t>
            </w:r>
            <w:r w:rsidRPr="006F4AF1">
              <w:rPr>
                <w:rFonts w:ascii="Courier New" w:eastAsia="Times New Roman" w:hAnsi="Courier New" w:cs="Courier New"/>
                <w:color w:val="808030"/>
                <w:kern w:val="0"/>
                <w:sz w:val="20"/>
                <w:szCs w:val="20"/>
                <w:lang w:eastAsia="en-IN"/>
                <w14:ligatures w14:val="none"/>
              </w:rPr>
              <w:t>)</w:t>
            </w:r>
          </w:p>
          <w:p w14:paraId="1FA4520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y_pred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model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predict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X_test_scaled</w:t>
            </w:r>
            <w:r w:rsidRPr="006F4AF1">
              <w:rPr>
                <w:rFonts w:ascii="Courier New" w:eastAsia="Times New Roman" w:hAnsi="Courier New" w:cs="Courier New"/>
                <w:color w:val="808030"/>
                <w:kern w:val="0"/>
                <w:sz w:val="20"/>
                <w:szCs w:val="20"/>
                <w:lang w:eastAsia="en-IN"/>
                <w14:ligatures w14:val="none"/>
              </w:rPr>
              <w:t>)</w:t>
            </w:r>
          </w:p>
          <w:p w14:paraId="7DEB331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acc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accuracy_score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y_test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y_pred</w:t>
            </w:r>
            <w:r w:rsidRPr="006F4AF1">
              <w:rPr>
                <w:rFonts w:ascii="Courier New" w:eastAsia="Times New Roman" w:hAnsi="Courier New" w:cs="Courier New"/>
                <w:color w:val="808030"/>
                <w:kern w:val="0"/>
                <w:sz w:val="20"/>
                <w:szCs w:val="20"/>
                <w:lang w:eastAsia="en-IN"/>
                <w14:ligatures w14:val="none"/>
              </w:rPr>
              <w:t>)</w:t>
            </w:r>
          </w:p>
          <w:p w14:paraId="4314498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7C54CAC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f"</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name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 xml:space="preserve"> Accuracy: </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acc</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E6"/>
                <w:kern w:val="0"/>
                <w:sz w:val="20"/>
                <w:szCs w:val="20"/>
                <w:shd w:val="clear" w:color="auto" w:fill="FFFFE8"/>
                <w:lang w:eastAsia="en-IN"/>
                <w14:ligatures w14:val="none"/>
              </w:rPr>
              <w:t>.4f</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5BF42A3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classification_report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y_test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y_pred</w:t>
            </w:r>
            <w:r w:rsidRPr="006F4AF1">
              <w:rPr>
                <w:rFonts w:ascii="Courier New" w:eastAsia="Times New Roman" w:hAnsi="Courier New" w:cs="Courier New"/>
                <w:color w:val="808030"/>
                <w:kern w:val="0"/>
                <w:sz w:val="20"/>
                <w:szCs w:val="20"/>
                <w:lang w:eastAsia="en-IN"/>
                <w14:ligatures w14:val="none"/>
              </w:rPr>
              <w:t>))</w:t>
            </w:r>
          </w:p>
          <w:p w14:paraId="4104EFA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756B9C4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if</w:t>
            </w:r>
            <w:r w:rsidRPr="006F4AF1">
              <w:rPr>
                <w:rFonts w:ascii="Courier New" w:eastAsia="Times New Roman" w:hAnsi="Courier New" w:cs="Courier New"/>
                <w:color w:val="000000"/>
                <w:kern w:val="0"/>
                <w:sz w:val="20"/>
                <w:szCs w:val="20"/>
                <w:lang w:eastAsia="en-IN"/>
                <w14:ligatures w14:val="none"/>
              </w:rPr>
              <w:t xml:space="preserve"> acc </w:t>
            </w:r>
            <w:r w:rsidRPr="006F4AF1">
              <w:rPr>
                <w:rFonts w:ascii="Courier New" w:eastAsia="Times New Roman" w:hAnsi="Courier New" w:cs="Courier New"/>
                <w:color w:val="44AADD"/>
                <w:kern w:val="0"/>
                <w:sz w:val="20"/>
                <w:szCs w:val="20"/>
                <w:lang w:eastAsia="en-IN"/>
                <w14:ligatures w14:val="none"/>
              </w:rPr>
              <w:t>&gt;</w:t>
            </w:r>
            <w:r w:rsidRPr="006F4AF1">
              <w:rPr>
                <w:rFonts w:ascii="Courier New" w:eastAsia="Times New Roman" w:hAnsi="Courier New" w:cs="Courier New"/>
                <w:color w:val="000000"/>
                <w:kern w:val="0"/>
                <w:sz w:val="20"/>
                <w:szCs w:val="20"/>
                <w:lang w:eastAsia="en-IN"/>
                <w14:ligatures w14:val="none"/>
              </w:rPr>
              <w:t xml:space="preserve"> best_acc</w:t>
            </w:r>
            <w:r w:rsidRPr="006F4AF1">
              <w:rPr>
                <w:rFonts w:ascii="Courier New" w:eastAsia="Times New Roman" w:hAnsi="Courier New" w:cs="Courier New"/>
                <w:color w:val="808030"/>
                <w:kern w:val="0"/>
                <w:sz w:val="20"/>
                <w:szCs w:val="20"/>
                <w:lang w:eastAsia="en-IN"/>
                <w14:ligatures w14:val="none"/>
              </w:rPr>
              <w:t>:</w:t>
            </w:r>
          </w:p>
          <w:p w14:paraId="3C58621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best_acc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acc</w:t>
            </w:r>
          </w:p>
          <w:p w14:paraId="25B7A25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best_model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model</w:t>
            </w:r>
          </w:p>
          <w:p w14:paraId="10DA930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2C46733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5. ROC Curve for Best Model</w:t>
            </w:r>
          </w:p>
          <w:p w14:paraId="25BDF2D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y_prob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best_model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predict_proba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X_test_scaled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p>
          <w:p w14:paraId="031B273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fpr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tpr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_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roc_curve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y_test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y_prob</w:t>
            </w:r>
            <w:r w:rsidRPr="006F4AF1">
              <w:rPr>
                <w:rFonts w:ascii="Courier New" w:eastAsia="Times New Roman" w:hAnsi="Courier New" w:cs="Courier New"/>
                <w:color w:val="808030"/>
                <w:kern w:val="0"/>
                <w:sz w:val="20"/>
                <w:szCs w:val="20"/>
                <w:lang w:eastAsia="en-IN"/>
                <w14:ligatures w14:val="none"/>
              </w:rPr>
              <w:t>)</w:t>
            </w:r>
          </w:p>
          <w:p w14:paraId="43BC000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roc_auc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auc</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fpr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tpr</w:t>
            </w:r>
            <w:r w:rsidRPr="006F4AF1">
              <w:rPr>
                <w:rFonts w:ascii="Courier New" w:eastAsia="Times New Roman" w:hAnsi="Courier New" w:cs="Courier New"/>
                <w:color w:val="808030"/>
                <w:kern w:val="0"/>
                <w:sz w:val="20"/>
                <w:szCs w:val="20"/>
                <w:lang w:eastAsia="en-IN"/>
                <w14:ligatures w14:val="none"/>
              </w:rPr>
              <w:t>)</w:t>
            </w:r>
          </w:p>
          <w:p w14:paraId="1E5B173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2795982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figure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8</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6</w:t>
            </w:r>
            <w:r w:rsidRPr="006F4AF1">
              <w:rPr>
                <w:rFonts w:ascii="Courier New" w:eastAsia="Times New Roman" w:hAnsi="Courier New" w:cs="Courier New"/>
                <w:color w:val="808030"/>
                <w:kern w:val="0"/>
                <w:sz w:val="20"/>
                <w:szCs w:val="20"/>
                <w:lang w:eastAsia="en-IN"/>
                <w14:ligatures w14:val="none"/>
              </w:rPr>
              <w:t>))</w:t>
            </w:r>
          </w:p>
          <w:p w14:paraId="30FBED5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fpr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tpr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color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darkorange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lw</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label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f'</w:t>
            </w:r>
            <w:r w:rsidRPr="006F4AF1">
              <w:rPr>
                <w:rFonts w:ascii="Courier New" w:eastAsia="Times New Roman" w:hAnsi="Courier New" w:cs="Courier New"/>
                <w:color w:val="0000E6"/>
                <w:kern w:val="0"/>
                <w:sz w:val="20"/>
                <w:szCs w:val="20"/>
                <w:lang w:eastAsia="en-IN"/>
                <w14:ligatures w14:val="none"/>
              </w:rPr>
              <w:t xml:space="preserve">ROC curve (area = </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roc_auc</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E6"/>
                <w:kern w:val="0"/>
                <w:sz w:val="20"/>
                <w:szCs w:val="20"/>
                <w:shd w:val="clear" w:color="auto" w:fill="FFFFE8"/>
                <w:lang w:eastAsia="en-IN"/>
                <w14:ligatures w14:val="none"/>
              </w:rPr>
              <w:t>.2f</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4BCCC0C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color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navy</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lw</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linestyle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90D5A0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xlabel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False Positive Rate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043AB6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ylabel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True Positive Rate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1F13D86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f'</w:t>
            </w:r>
            <w:r w:rsidRPr="006F4AF1">
              <w:rPr>
                <w:rFonts w:ascii="Courier New" w:eastAsia="Times New Roman" w:hAnsi="Courier New" w:cs="Courier New"/>
                <w:color w:val="0000E6"/>
                <w:kern w:val="0"/>
                <w:sz w:val="20"/>
                <w:szCs w:val="20"/>
                <w:lang w:eastAsia="en-IN"/>
                <w14:ligatures w14:val="none"/>
              </w:rPr>
              <w:t xml:space="preserve">ROC Curve - </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best_model</w:t>
            </w:r>
            <w:r w:rsidRPr="006F4AF1">
              <w:rPr>
                <w:rFonts w:ascii="Courier New" w:eastAsia="Times New Roman" w:hAnsi="Courier New" w:cs="Courier New"/>
                <w:color w:val="808030"/>
                <w:kern w:val="0"/>
                <w:sz w:val="20"/>
                <w:szCs w:val="20"/>
                <w:shd w:val="clear" w:color="auto" w:fill="FFFFE8"/>
                <w:lang w:eastAsia="en-IN"/>
                <w14:ligatures w14:val="none"/>
              </w:rPr>
              <w:t>.</w:t>
            </w:r>
            <w:r w:rsidRPr="006F4AF1">
              <w:rPr>
                <w:rFonts w:ascii="Courier New" w:eastAsia="Times New Roman" w:hAnsi="Courier New" w:cs="Courier New"/>
                <w:color w:val="074726"/>
                <w:kern w:val="0"/>
                <w:sz w:val="20"/>
                <w:szCs w:val="20"/>
                <w:shd w:val="clear" w:color="auto" w:fill="FFFFE8"/>
                <w:lang w:eastAsia="en-IN"/>
                <w14:ligatures w14:val="none"/>
              </w:rPr>
              <w:t>__class__</w:t>
            </w:r>
            <w:r w:rsidRPr="006F4AF1">
              <w:rPr>
                <w:rFonts w:ascii="Courier New" w:eastAsia="Times New Roman" w:hAnsi="Courier New" w:cs="Courier New"/>
                <w:color w:val="808030"/>
                <w:kern w:val="0"/>
                <w:sz w:val="20"/>
                <w:szCs w:val="20"/>
                <w:shd w:val="clear" w:color="auto" w:fill="FFFFE8"/>
                <w:lang w:eastAsia="en-IN"/>
                <w14:ligatures w14:val="none"/>
              </w:rPr>
              <w:t>.</w:t>
            </w:r>
            <w:r w:rsidRPr="006F4AF1">
              <w:rPr>
                <w:rFonts w:ascii="Courier New" w:eastAsia="Times New Roman" w:hAnsi="Courier New" w:cs="Courier New"/>
                <w:color w:val="074726"/>
                <w:kern w:val="0"/>
                <w:sz w:val="20"/>
                <w:szCs w:val="20"/>
                <w:shd w:val="clear" w:color="auto" w:fill="FFFFE8"/>
                <w:lang w:eastAsia="en-IN"/>
                <w14:ligatures w14:val="none"/>
              </w:rPr>
              <w:t>__name__</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57629C0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legend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loc</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lower right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D09590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6AA8D46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9EA620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5FC010E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III: SURVIVAL ANALYSIS</w:t>
            </w:r>
          </w:p>
          <w:p w14:paraId="6655E7C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08AA9AE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1405A4A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Survival Analysis (Kaplan-Meier &amp; CoxPH)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78A638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317EE4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Prepare Data (Needs 'tenure' and 'churn')</w:t>
            </w:r>
          </w:p>
          <w:p w14:paraId="581C1BC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If 'date_of_registration' exists, calculate tenure in months</w:t>
            </w:r>
          </w:p>
          <w:p w14:paraId="4961F41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lastRenderedPageBreak/>
              <w:t>if</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tenure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not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in</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columns </w:t>
            </w:r>
            <w:r w:rsidRPr="006F4AF1">
              <w:rPr>
                <w:rFonts w:ascii="Courier New" w:eastAsia="Times New Roman" w:hAnsi="Courier New" w:cs="Courier New"/>
                <w:b/>
                <w:bCs/>
                <w:color w:val="800000"/>
                <w:kern w:val="0"/>
                <w:sz w:val="20"/>
                <w:szCs w:val="20"/>
                <w:lang w:eastAsia="en-IN"/>
                <w14:ligatures w14:val="none"/>
              </w:rPr>
              <w:t>and</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date_of_registration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in</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columns</w:t>
            </w:r>
            <w:r w:rsidRPr="006F4AF1">
              <w:rPr>
                <w:rFonts w:ascii="Courier New" w:eastAsia="Times New Roman" w:hAnsi="Courier New" w:cs="Courier New"/>
                <w:color w:val="808030"/>
                <w:kern w:val="0"/>
                <w:sz w:val="20"/>
                <w:szCs w:val="20"/>
                <w:lang w:eastAsia="en-IN"/>
                <w14:ligatures w14:val="none"/>
              </w:rPr>
              <w:t>:</w:t>
            </w:r>
          </w:p>
          <w:p w14:paraId="4DDEC21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This is a placeholder; usually you calculate (current_date - reg_date)</w:t>
            </w:r>
          </w:p>
          <w:p w14:paraId="75C7F59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Assuming 'tenure' column exists or was created in Phase I</w:t>
            </w:r>
          </w:p>
          <w:p w14:paraId="1325A5E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pass</w:t>
            </w:r>
            <w:r w:rsidRPr="006F4AF1">
              <w:rPr>
                <w:rFonts w:ascii="Courier New" w:eastAsia="Times New Roman" w:hAnsi="Courier New" w:cs="Courier New"/>
                <w:color w:val="000000"/>
                <w:kern w:val="0"/>
                <w:sz w:val="20"/>
                <w:szCs w:val="20"/>
                <w:lang w:eastAsia="en-IN"/>
                <w14:ligatures w14:val="none"/>
              </w:rPr>
              <w:t xml:space="preserve"> </w:t>
            </w:r>
          </w:p>
          <w:p w14:paraId="265984A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343B5D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1. Kaplan-Meier Curve</w:t>
            </w:r>
          </w:p>
          <w:p w14:paraId="67A2EC0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kmf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KaplanMeierFitter</w:t>
            </w:r>
            <w:r w:rsidRPr="006F4AF1">
              <w:rPr>
                <w:rFonts w:ascii="Courier New" w:eastAsia="Times New Roman" w:hAnsi="Courier New" w:cs="Courier New"/>
                <w:color w:val="808030"/>
                <w:kern w:val="0"/>
                <w:sz w:val="20"/>
                <w:szCs w:val="20"/>
                <w:lang w:eastAsia="en-IN"/>
                <w14:ligatures w14:val="none"/>
              </w:rPr>
              <w:t>()</w:t>
            </w:r>
          </w:p>
          <w:p w14:paraId="70452E2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kmf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tenure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event_observed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290903D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9E5D97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figure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6</w:t>
            </w:r>
            <w:r w:rsidRPr="006F4AF1">
              <w:rPr>
                <w:rFonts w:ascii="Courier New" w:eastAsia="Times New Roman" w:hAnsi="Courier New" w:cs="Courier New"/>
                <w:color w:val="808030"/>
                <w:kern w:val="0"/>
                <w:sz w:val="20"/>
                <w:szCs w:val="20"/>
                <w:lang w:eastAsia="en-IN"/>
                <w14:ligatures w14:val="none"/>
              </w:rPr>
              <w:t>))</w:t>
            </w:r>
          </w:p>
          <w:p w14:paraId="61D4ECE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kmf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plot_survival_function</w:t>
            </w:r>
            <w:r w:rsidRPr="006F4AF1">
              <w:rPr>
                <w:rFonts w:ascii="Courier New" w:eastAsia="Times New Roman" w:hAnsi="Courier New" w:cs="Courier New"/>
                <w:color w:val="808030"/>
                <w:kern w:val="0"/>
                <w:sz w:val="20"/>
                <w:szCs w:val="20"/>
                <w:lang w:eastAsia="en-IN"/>
                <w14:ligatures w14:val="none"/>
              </w:rPr>
              <w:t>()</w:t>
            </w:r>
          </w:p>
          <w:p w14:paraId="4090E34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Kaplan-Meier Survival Curve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116C360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xlabel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Tenure (Months)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F622B9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ylabel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Survival Probability</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430549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7D2B13E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78A865E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2. Cox Proportional Hazards Model</w:t>
            </w:r>
          </w:p>
          <w:p w14:paraId="6F5A440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cph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CoxPHFitter</w:t>
            </w:r>
            <w:r w:rsidRPr="006F4AF1">
              <w:rPr>
                <w:rFonts w:ascii="Courier New" w:eastAsia="Times New Roman" w:hAnsi="Courier New" w:cs="Courier New"/>
                <w:color w:val="808030"/>
                <w:kern w:val="0"/>
                <w:sz w:val="20"/>
                <w:szCs w:val="20"/>
                <w:lang w:eastAsia="en-IN"/>
                <w14:ligatures w14:val="none"/>
              </w:rPr>
              <w:t>()</w:t>
            </w:r>
          </w:p>
          <w:p w14:paraId="74F0BD2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CoxPH requires a dataframe, not scaled numpy arrays. Using a subset for speed if needed.</w:t>
            </w:r>
          </w:p>
          <w:p w14:paraId="5295375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try</w:t>
            </w:r>
            <w:r w:rsidRPr="006F4AF1">
              <w:rPr>
                <w:rFonts w:ascii="Courier New" w:eastAsia="Times New Roman" w:hAnsi="Courier New" w:cs="Courier New"/>
                <w:color w:val="808030"/>
                <w:kern w:val="0"/>
                <w:sz w:val="20"/>
                <w:szCs w:val="20"/>
                <w:lang w:eastAsia="en-IN"/>
                <w14:ligatures w14:val="none"/>
              </w:rPr>
              <w:t>:</w:t>
            </w:r>
          </w:p>
          <w:p w14:paraId="4178EB0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cph</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duration_col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tenure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event_col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show_progress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74726"/>
                <w:kern w:val="0"/>
                <w:sz w:val="20"/>
                <w:szCs w:val="20"/>
                <w:lang w:eastAsia="en-IN"/>
                <w14:ligatures w14:val="none"/>
              </w:rPr>
              <w:t>True</w:t>
            </w:r>
            <w:r w:rsidRPr="006F4AF1">
              <w:rPr>
                <w:rFonts w:ascii="Courier New" w:eastAsia="Times New Roman" w:hAnsi="Courier New" w:cs="Courier New"/>
                <w:color w:val="808030"/>
                <w:kern w:val="0"/>
                <w:sz w:val="20"/>
                <w:szCs w:val="20"/>
                <w:lang w:eastAsia="en-IN"/>
                <w14:ligatures w14:val="none"/>
              </w:rPr>
              <w:t>)</w:t>
            </w:r>
          </w:p>
          <w:p w14:paraId="56DD775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cph</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print_summary</w:t>
            </w:r>
            <w:r w:rsidRPr="006F4AF1">
              <w:rPr>
                <w:rFonts w:ascii="Courier New" w:eastAsia="Times New Roman" w:hAnsi="Courier New" w:cs="Courier New"/>
                <w:color w:val="808030"/>
                <w:kern w:val="0"/>
                <w:sz w:val="20"/>
                <w:szCs w:val="20"/>
                <w:lang w:eastAsia="en-IN"/>
                <w14:ligatures w14:val="none"/>
              </w:rPr>
              <w:t>()</w:t>
            </w:r>
          </w:p>
          <w:p w14:paraId="0938DC0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p>
          <w:p w14:paraId="655D45E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figure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10</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6</w:t>
            </w:r>
            <w:r w:rsidRPr="006F4AF1">
              <w:rPr>
                <w:rFonts w:ascii="Courier New" w:eastAsia="Times New Roman" w:hAnsi="Courier New" w:cs="Courier New"/>
                <w:color w:val="808030"/>
                <w:kern w:val="0"/>
                <w:sz w:val="20"/>
                <w:szCs w:val="20"/>
                <w:lang w:eastAsia="en-IN"/>
                <w14:ligatures w14:val="none"/>
              </w:rPr>
              <w:t>))</w:t>
            </w:r>
          </w:p>
          <w:p w14:paraId="464F1DC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cph</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plot</w:t>
            </w:r>
            <w:r w:rsidRPr="006F4AF1">
              <w:rPr>
                <w:rFonts w:ascii="Courier New" w:eastAsia="Times New Roman" w:hAnsi="Courier New" w:cs="Courier New"/>
                <w:color w:val="808030"/>
                <w:kern w:val="0"/>
                <w:sz w:val="20"/>
                <w:szCs w:val="20"/>
                <w:lang w:eastAsia="en-IN"/>
                <w14:ligatures w14:val="none"/>
              </w:rPr>
              <w:t>()</w:t>
            </w:r>
          </w:p>
          <w:p w14:paraId="643584D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Cox Proportional Hazards Coefficients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4357B5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42C915D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except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74726"/>
                <w:kern w:val="0"/>
                <w:sz w:val="20"/>
                <w:szCs w:val="20"/>
                <w:lang w:eastAsia="en-IN"/>
                <w14:ligatures w14:val="none"/>
              </w:rPr>
              <w:t>Exception</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as</w:t>
            </w:r>
            <w:r w:rsidRPr="006F4AF1">
              <w:rPr>
                <w:rFonts w:ascii="Courier New" w:eastAsia="Times New Roman" w:hAnsi="Courier New" w:cs="Courier New"/>
                <w:color w:val="000000"/>
                <w:kern w:val="0"/>
                <w:sz w:val="20"/>
                <w:szCs w:val="20"/>
                <w:lang w:eastAsia="en-IN"/>
                <w14:ligatures w14:val="none"/>
              </w:rPr>
              <w:t xml:space="preserve"> e</w:t>
            </w:r>
            <w:r w:rsidRPr="006F4AF1">
              <w:rPr>
                <w:rFonts w:ascii="Courier New" w:eastAsia="Times New Roman" w:hAnsi="Courier New" w:cs="Courier New"/>
                <w:color w:val="808030"/>
                <w:kern w:val="0"/>
                <w:sz w:val="20"/>
                <w:szCs w:val="20"/>
                <w:lang w:eastAsia="en-IN"/>
                <w14:ligatures w14:val="none"/>
              </w:rPr>
              <w:t>:</w:t>
            </w:r>
          </w:p>
          <w:p w14:paraId="3757A82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f"</w:t>
            </w:r>
            <w:r w:rsidRPr="006F4AF1">
              <w:rPr>
                <w:rFonts w:ascii="Courier New" w:eastAsia="Times New Roman" w:hAnsi="Courier New" w:cs="Courier New"/>
                <w:color w:val="0000E6"/>
                <w:kern w:val="0"/>
                <w:sz w:val="20"/>
                <w:szCs w:val="20"/>
                <w:lang w:eastAsia="en-IN"/>
                <w14:ligatures w14:val="none"/>
              </w:rPr>
              <w:t xml:space="preserve">CoxPH Fitting Error (check for collinearity): </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8DAD23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3DBF26A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6939AD2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IV: EXPLAINABILITY (SHAP)</w:t>
            </w:r>
          </w:p>
          <w:p w14:paraId="64B39F2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59ECB48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8D60BA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SHAP Explainability Analysis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7689445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0B0F3BB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Using the best model (Tree-based usually)</w:t>
            </w:r>
          </w:p>
          <w:p w14:paraId="6273607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explainer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shap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TreeExplainer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best_model</w:t>
            </w:r>
            <w:r w:rsidRPr="006F4AF1">
              <w:rPr>
                <w:rFonts w:ascii="Courier New" w:eastAsia="Times New Roman" w:hAnsi="Courier New" w:cs="Courier New"/>
                <w:color w:val="808030"/>
                <w:kern w:val="0"/>
                <w:sz w:val="20"/>
                <w:szCs w:val="20"/>
                <w:lang w:eastAsia="en-IN"/>
                <w14:ligatures w14:val="none"/>
              </w:rPr>
              <w:t>)</w:t>
            </w:r>
          </w:p>
          <w:p w14:paraId="7F48351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SHAP creates explainer on the model, calculate values on Test set</w:t>
            </w:r>
          </w:p>
          <w:p w14:paraId="1029328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shap_values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explainer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shap_values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X_test_scaled</w:t>
            </w:r>
            <w:r w:rsidRPr="006F4AF1">
              <w:rPr>
                <w:rFonts w:ascii="Courier New" w:eastAsia="Times New Roman" w:hAnsi="Courier New" w:cs="Courier New"/>
                <w:color w:val="808030"/>
                <w:kern w:val="0"/>
                <w:sz w:val="20"/>
                <w:szCs w:val="20"/>
                <w:lang w:eastAsia="en-IN"/>
                <w14:ligatures w14:val="none"/>
              </w:rPr>
              <w:t>)</w:t>
            </w:r>
          </w:p>
          <w:p w14:paraId="1784656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4D32B34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1. Summary Plot (Global Interpretability)</w:t>
            </w:r>
          </w:p>
          <w:p w14:paraId="2D15621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figure</w:t>
            </w:r>
            <w:r w:rsidRPr="006F4AF1">
              <w:rPr>
                <w:rFonts w:ascii="Courier New" w:eastAsia="Times New Roman" w:hAnsi="Courier New" w:cs="Courier New"/>
                <w:color w:val="808030"/>
                <w:kern w:val="0"/>
                <w:sz w:val="20"/>
                <w:szCs w:val="20"/>
                <w:lang w:eastAsia="en-IN"/>
                <w14:ligatures w14:val="none"/>
              </w:rPr>
              <w:t>()</w:t>
            </w:r>
          </w:p>
          <w:p w14:paraId="28620E3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shap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summary_plot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shap_values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X_test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feature_names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columns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show</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74726"/>
                <w:kern w:val="0"/>
                <w:sz w:val="20"/>
                <w:szCs w:val="20"/>
                <w:lang w:eastAsia="en-IN"/>
                <w14:ligatures w14:val="none"/>
              </w:rPr>
              <w:t>False</w:t>
            </w:r>
            <w:r w:rsidRPr="006F4AF1">
              <w:rPr>
                <w:rFonts w:ascii="Courier New" w:eastAsia="Times New Roman" w:hAnsi="Courier New" w:cs="Courier New"/>
                <w:color w:val="808030"/>
                <w:kern w:val="0"/>
                <w:sz w:val="20"/>
                <w:szCs w:val="20"/>
                <w:lang w:eastAsia="en-IN"/>
                <w14:ligatures w14:val="none"/>
              </w:rPr>
              <w:t>)</w:t>
            </w:r>
          </w:p>
          <w:p w14:paraId="54C8FED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SHAP Summary Plot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3DE67A2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4DE89BB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FAA466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2. Individual Force Plot (Local Interpretability for the first customer)</w:t>
            </w:r>
          </w:p>
          <w:p w14:paraId="725C64A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xml:space="preserve"># Note: Force plot is interactive JS, best viewed in Notebook. </w:t>
            </w:r>
          </w:p>
          <w:p w14:paraId="5D8DC57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For report, we often use the static waterfall plot for one observation.</w:t>
            </w:r>
          </w:p>
          <w:p w14:paraId="22DD30A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shap.plots.waterfall(shap_values[0]) # Requires Explanation object in newer SHAP versions</w:t>
            </w:r>
          </w:p>
          <w:p w14:paraId="1A9F9EDB"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789DEF8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5DFB022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PHASE V: SEGMENTATION &amp; A/B TESTING</w:t>
            </w:r>
          </w:p>
          <w:p w14:paraId="018F8D8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w:t>
            </w:r>
          </w:p>
          <w:p w14:paraId="7B3566A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4AB11DF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Customer Segmentation &amp; Retention Strategy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7D782B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71BF901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1. K-Means Clustering</w:t>
            </w:r>
          </w:p>
          <w:p w14:paraId="5D07666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Features: Salary, Data Usage, and Churn Probability (from model)</w:t>
            </w:r>
          </w:p>
          <w:p w14:paraId="7FF018C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df_seg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copy</w:t>
            </w:r>
            <w:r w:rsidRPr="006F4AF1">
              <w:rPr>
                <w:rFonts w:ascii="Courier New" w:eastAsia="Times New Roman" w:hAnsi="Courier New" w:cs="Courier New"/>
                <w:color w:val="808030"/>
                <w:kern w:val="0"/>
                <w:sz w:val="20"/>
                <w:szCs w:val="20"/>
                <w:lang w:eastAsia="en-IN"/>
                <w14:ligatures w14:val="none"/>
              </w:rPr>
              <w:t>()</w:t>
            </w:r>
          </w:p>
          <w:p w14:paraId="38F2FC82"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churn_prob</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best_model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predict_proba</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scaler</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transform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drop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axis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p>
          <w:p w14:paraId="5CCDD0E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5ED336C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features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estimated_salary</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data_used</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churn_prob</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7E977D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X_seg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features</w:t>
            </w:r>
            <w:r w:rsidRPr="006F4AF1">
              <w:rPr>
                <w:rFonts w:ascii="Courier New" w:eastAsia="Times New Roman" w:hAnsi="Courier New" w:cs="Courier New"/>
                <w:color w:val="808030"/>
                <w:kern w:val="0"/>
                <w:sz w:val="20"/>
                <w:szCs w:val="20"/>
                <w:lang w:eastAsia="en-IN"/>
                <w14:ligatures w14:val="none"/>
              </w:rPr>
              <w:t>]</w:t>
            </w:r>
          </w:p>
          <w:p w14:paraId="02A73D2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scaler_seg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StandardScaler</w:t>
            </w:r>
            <w:r w:rsidRPr="006F4AF1">
              <w:rPr>
                <w:rFonts w:ascii="Courier New" w:eastAsia="Times New Roman" w:hAnsi="Courier New" w:cs="Courier New"/>
                <w:color w:val="808030"/>
                <w:kern w:val="0"/>
                <w:sz w:val="20"/>
                <w:szCs w:val="20"/>
                <w:lang w:eastAsia="en-IN"/>
                <w14:ligatures w14:val="none"/>
              </w:rPr>
              <w:t>()</w:t>
            </w:r>
          </w:p>
          <w:p w14:paraId="64E12CD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X_seg_scaled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scaler_seg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fit_transform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X_seg</w:t>
            </w:r>
            <w:r w:rsidRPr="006F4AF1">
              <w:rPr>
                <w:rFonts w:ascii="Courier New" w:eastAsia="Times New Roman" w:hAnsi="Courier New" w:cs="Courier New"/>
                <w:color w:val="808030"/>
                <w:kern w:val="0"/>
                <w:sz w:val="20"/>
                <w:szCs w:val="20"/>
                <w:lang w:eastAsia="en-IN"/>
                <w14:ligatures w14:val="none"/>
              </w:rPr>
              <w:t>)</w:t>
            </w:r>
          </w:p>
          <w:p w14:paraId="2D8359F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231EC88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kmeans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KMeans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n_clusters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random_state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6F0073B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Cluster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kmeans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fit_predict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X_seg_scaled</w:t>
            </w:r>
            <w:r w:rsidRPr="006F4AF1">
              <w:rPr>
                <w:rFonts w:ascii="Courier New" w:eastAsia="Times New Roman" w:hAnsi="Courier New" w:cs="Courier New"/>
                <w:color w:val="808030"/>
                <w:kern w:val="0"/>
                <w:sz w:val="20"/>
                <w:szCs w:val="20"/>
                <w:lang w:eastAsia="en-IN"/>
                <w14:ligatures w14:val="none"/>
              </w:rPr>
              <w:t>)</w:t>
            </w:r>
          </w:p>
          <w:p w14:paraId="7F63C03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30D1F9B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Visualize Clusters</w:t>
            </w:r>
          </w:p>
          <w:p w14:paraId="0264AA9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sns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pairplot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400000"/>
                <w:kern w:val="0"/>
                <w:sz w:val="20"/>
                <w:szCs w:val="20"/>
                <w:lang w:eastAsia="en-IN"/>
                <w14:ligatures w14:val="none"/>
              </w:rPr>
              <w:t>vars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features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hue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Cluster</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palette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viridis</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AF0E13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suptitle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Customer Segments: Salary vs Data vs Churn Risk</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000"/>
                <w:kern w:val="0"/>
                <w:sz w:val="20"/>
                <w:szCs w:val="20"/>
                <w:lang w:eastAsia="en-IN"/>
                <w14:ligatures w14:val="none"/>
              </w:rPr>
              <w:t>1.02</w:t>
            </w:r>
            <w:r w:rsidRPr="006F4AF1">
              <w:rPr>
                <w:rFonts w:ascii="Courier New" w:eastAsia="Times New Roman" w:hAnsi="Courier New" w:cs="Courier New"/>
                <w:color w:val="808030"/>
                <w:kern w:val="0"/>
                <w:sz w:val="20"/>
                <w:szCs w:val="20"/>
                <w:lang w:eastAsia="en-IN"/>
                <w14:ligatures w14:val="none"/>
              </w:rPr>
              <w:t>)</w:t>
            </w:r>
          </w:p>
          <w:p w14:paraId="35FC883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plt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show</w:t>
            </w:r>
            <w:r w:rsidRPr="006F4AF1">
              <w:rPr>
                <w:rFonts w:ascii="Courier New" w:eastAsia="Times New Roman" w:hAnsi="Courier New" w:cs="Courier New"/>
                <w:color w:val="808030"/>
                <w:kern w:val="0"/>
                <w:sz w:val="20"/>
                <w:szCs w:val="20"/>
                <w:lang w:eastAsia="en-IN"/>
                <w14:ligatures w14:val="none"/>
              </w:rPr>
              <w:t>()</w:t>
            </w:r>
          </w:p>
          <w:p w14:paraId="3403A923"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0B7C6BC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2. A/B Testing Simulation</w:t>
            </w:r>
          </w:p>
          <w:p w14:paraId="3F4040E9"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A/B Testing Simulation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1F06EF4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8165F5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Define High-Risk Group (Churn Prob &gt; 0.7)</w:t>
            </w:r>
          </w:p>
          <w:p w14:paraId="3D538F2D"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high_risk_customers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df_seg</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churn_prob</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44AADD"/>
                <w:kern w:val="0"/>
                <w:sz w:val="20"/>
                <w:szCs w:val="20"/>
                <w:lang w:eastAsia="en-IN"/>
                <w14:ligatures w14:val="none"/>
              </w:rPr>
              <w:t>&gt;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000"/>
                <w:kern w:val="0"/>
                <w:sz w:val="20"/>
                <w:szCs w:val="20"/>
                <w:lang w:eastAsia="en-IN"/>
                <w14:ligatures w14:val="none"/>
              </w:rPr>
              <w:t>0.7</w:t>
            </w:r>
            <w:r w:rsidRPr="006F4AF1">
              <w:rPr>
                <w:rFonts w:ascii="Courier New" w:eastAsia="Times New Roman" w:hAnsi="Courier New" w:cs="Courier New"/>
                <w:color w:val="808030"/>
                <w:kern w:val="0"/>
                <w:sz w:val="20"/>
                <w:szCs w:val="20"/>
                <w:lang w:eastAsia="en-IN"/>
                <w14:ligatures w14:val="none"/>
              </w:rPr>
              <w:t>]</w:t>
            </w:r>
          </w:p>
          <w:p w14:paraId="49A888A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18EC68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Randomly assign to Control (No Offer) vs Treatment (Discount Offer)</w:t>
            </w:r>
          </w:p>
          <w:p w14:paraId="3D62354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Simulation: Treatment group has lower churn rate due to intervention</w:t>
            </w:r>
          </w:p>
          <w:p w14:paraId="7BA2CCA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np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seed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42</w:t>
            </w:r>
            <w:r w:rsidRPr="006F4AF1">
              <w:rPr>
                <w:rFonts w:ascii="Courier New" w:eastAsia="Times New Roman" w:hAnsi="Courier New" w:cs="Courier New"/>
                <w:color w:val="808030"/>
                <w:kern w:val="0"/>
                <w:sz w:val="20"/>
                <w:szCs w:val="20"/>
                <w:lang w:eastAsia="en-IN"/>
                <w14:ligatures w14:val="none"/>
              </w:rPr>
              <w:t>)</w:t>
            </w:r>
          </w:p>
          <w:p w14:paraId="2F91A65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n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400000"/>
                <w:kern w:val="0"/>
                <w:sz w:val="20"/>
                <w:szCs w:val="20"/>
                <w:lang w:eastAsia="en-IN"/>
                <w14:ligatures w14:val="none"/>
              </w:rPr>
              <w:t>len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high_risk_customers</w:t>
            </w:r>
            <w:r w:rsidRPr="006F4AF1">
              <w:rPr>
                <w:rFonts w:ascii="Courier New" w:eastAsia="Times New Roman" w:hAnsi="Courier New" w:cs="Courier New"/>
                <w:color w:val="808030"/>
                <w:kern w:val="0"/>
                <w:sz w:val="20"/>
                <w:szCs w:val="20"/>
                <w:lang w:eastAsia="en-IN"/>
                <w14:ligatures w14:val="none"/>
              </w:rPr>
              <w:t>)</w:t>
            </w:r>
          </w:p>
          <w:p w14:paraId="01A72DB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groups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np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choice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Control</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Treatment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000"/>
                <w:kern w:val="0"/>
                <w:sz w:val="20"/>
                <w:szCs w:val="20"/>
                <w:lang w:eastAsia="en-IN"/>
                <w14:ligatures w14:val="none"/>
              </w:rPr>
              <w:t>0.5</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000"/>
                <w:kern w:val="0"/>
                <w:sz w:val="20"/>
                <w:szCs w:val="20"/>
                <w:lang w:eastAsia="en-IN"/>
                <w14:ligatures w14:val="none"/>
              </w:rPr>
              <w:t>0.5</w:t>
            </w:r>
            <w:r w:rsidRPr="006F4AF1">
              <w:rPr>
                <w:rFonts w:ascii="Courier New" w:eastAsia="Times New Roman" w:hAnsi="Courier New" w:cs="Courier New"/>
                <w:color w:val="808030"/>
                <w:kern w:val="0"/>
                <w:sz w:val="20"/>
                <w:szCs w:val="20"/>
                <w:lang w:eastAsia="en-IN"/>
                <w14:ligatures w14:val="none"/>
              </w:rPr>
              <w:t>])</w:t>
            </w:r>
          </w:p>
          <w:p w14:paraId="0590FA8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high_risk_customers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groups</w:t>
            </w:r>
          </w:p>
          <w:p w14:paraId="25E8DAD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7120A42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xml:space="preserve"># Simulate Outcome: </w:t>
            </w:r>
          </w:p>
          <w:p w14:paraId="0C47887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Control Group: Real Churn Rate (high)</w:t>
            </w:r>
          </w:p>
          <w:p w14:paraId="2F4AEFF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Treatment Group: Reduced Churn Rate (simulated effect of retention offer)</w:t>
            </w:r>
          </w:p>
          <w:p w14:paraId="68E462B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high_risk_customers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Outcome_Churn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np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where</w:t>
            </w:r>
            <w:r w:rsidRPr="006F4AF1">
              <w:rPr>
                <w:rFonts w:ascii="Courier New" w:eastAsia="Times New Roman" w:hAnsi="Courier New" w:cs="Courier New"/>
                <w:color w:val="808030"/>
                <w:kern w:val="0"/>
                <w:sz w:val="20"/>
                <w:szCs w:val="20"/>
                <w:lang w:eastAsia="en-IN"/>
                <w14:ligatures w14:val="none"/>
              </w:rPr>
              <w:t>(</w:t>
            </w:r>
          </w:p>
          <w:p w14:paraId="1CAC0915"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high_risk_customers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44AADD"/>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Control</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EE5351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np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binomial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000"/>
                <w:kern w:val="0"/>
                <w:sz w:val="20"/>
                <w:szCs w:val="20"/>
                <w:lang w:eastAsia="en-IN"/>
                <w14:ligatures w14:val="none"/>
              </w:rPr>
              <w:t>0.8</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80% churn in control</w:t>
            </w:r>
          </w:p>
          <w:p w14:paraId="0A333BC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np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random</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binomial</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8C00"/>
                <w:kern w:val="0"/>
                <w:sz w:val="20"/>
                <w:szCs w:val="20"/>
                <w:lang w:eastAsia="en-IN"/>
                <w14:ligatures w14:val="none"/>
              </w:rPr>
              <w:t>1</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000"/>
                <w:kern w:val="0"/>
                <w:sz w:val="20"/>
                <w:szCs w:val="20"/>
                <w:lang w:eastAsia="en-IN"/>
                <w14:ligatures w14:val="none"/>
              </w:rPr>
              <w:t>0.6</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size</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n</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696969"/>
                <w:kern w:val="0"/>
                <w:sz w:val="20"/>
                <w:szCs w:val="20"/>
                <w:lang w:eastAsia="en-IN"/>
                <w14:ligatures w14:val="none"/>
              </w:rPr>
              <w:t># 60% churn in treatment (Intervention worked)</w:t>
            </w:r>
          </w:p>
          <w:p w14:paraId="6A891B8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808030"/>
                <w:kern w:val="0"/>
                <w:sz w:val="20"/>
                <w:szCs w:val="20"/>
                <w:lang w:eastAsia="en-IN"/>
                <w14:ligatures w14:val="none"/>
              </w:rPr>
              <w:t>)</w:t>
            </w:r>
          </w:p>
          <w:p w14:paraId="28F1186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4441060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696969"/>
                <w:kern w:val="0"/>
                <w:sz w:val="20"/>
                <w:szCs w:val="20"/>
                <w:lang w:eastAsia="en-IN"/>
                <w14:ligatures w14:val="none"/>
              </w:rPr>
              <w:t># Statistical Test (Chi-Square)</w:t>
            </w:r>
          </w:p>
          <w:p w14:paraId="0D90E448"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contingency_table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pd</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crosstab</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high_risk_customers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Group</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high_risk_customers</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Outcome_Churn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A92584E"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chi2</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p</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dof</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expected </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 xml:space="preserve"> chi2_contingency</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contingency_table</w:t>
            </w:r>
            <w:r w:rsidRPr="006F4AF1">
              <w:rPr>
                <w:rFonts w:ascii="Courier New" w:eastAsia="Times New Roman" w:hAnsi="Courier New" w:cs="Courier New"/>
                <w:color w:val="808030"/>
                <w:kern w:val="0"/>
                <w:sz w:val="20"/>
                <w:szCs w:val="20"/>
                <w:lang w:eastAsia="en-IN"/>
                <w14:ligatures w14:val="none"/>
              </w:rPr>
              <w:t>)</w:t>
            </w:r>
          </w:p>
          <w:p w14:paraId="2B525A04"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11540F5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Contingency Table (Churn Outcome):</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0DD45CF"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000000"/>
                <w:kern w:val="0"/>
                <w:sz w:val="20"/>
                <w:szCs w:val="20"/>
                <w:lang w:eastAsia="en-IN"/>
                <w14:ligatures w14:val="none"/>
              </w:rPr>
              <w:t>contingency_table</w:t>
            </w:r>
            <w:r w:rsidRPr="006F4AF1">
              <w:rPr>
                <w:rFonts w:ascii="Courier New" w:eastAsia="Times New Roman" w:hAnsi="Courier New" w:cs="Courier New"/>
                <w:color w:val="808030"/>
                <w:kern w:val="0"/>
                <w:sz w:val="20"/>
                <w:szCs w:val="20"/>
                <w:lang w:eastAsia="en-IN"/>
                <w14:ligatures w14:val="none"/>
              </w:rPr>
              <w:t>)</w:t>
            </w:r>
          </w:p>
          <w:p w14:paraId="23CC01CC"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f"</w:t>
            </w:r>
            <w:r w:rsidRPr="006F4AF1">
              <w:rPr>
                <w:rFonts w:ascii="Courier New" w:eastAsia="Times New Roman" w:hAnsi="Courier New" w:cs="Courier New"/>
                <w:color w:val="0F69FF"/>
                <w:kern w:val="0"/>
                <w:sz w:val="20"/>
                <w:szCs w:val="20"/>
                <w:lang w:eastAsia="en-IN"/>
                <w14:ligatures w14:val="none"/>
              </w:rPr>
              <w:t>\n</w:t>
            </w:r>
            <w:r w:rsidRPr="006F4AF1">
              <w:rPr>
                <w:rFonts w:ascii="Courier New" w:eastAsia="Times New Roman" w:hAnsi="Courier New" w:cs="Courier New"/>
                <w:color w:val="0000E6"/>
                <w:kern w:val="0"/>
                <w:sz w:val="20"/>
                <w:szCs w:val="20"/>
                <w:lang w:eastAsia="en-IN"/>
                <w14:ligatures w14:val="none"/>
              </w:rPr>
              <w:t xml:space="preserve">Chi-Square Test Result: p-value = </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00"/>
                <w:kern w:val="0"/>
                <w:sz w:val="20"/>
                <w:szCs w:val="20"/>
                <w:shd w:val="clear" w:color="auto" w:fill="FFFFE8"/>
                <w:lang w:eastAsia="en-IN"/>
                <w14:ligatures w14:val="none"/>
              </w:rPr>
              <w:t>p</w:t>
            </w:r>
            <w:r w:rsidRPr="006F4AF1">
              <w:rPr>
                <w:rFonts w:ascii="Courier New" w:eastAsia="Times New Roman" w:hAnsi="Courier New" w:cs="Courier New"/>
                <w:color w:val="800000"/>
                <w:kern w:val="0"/>
                <w:sz w:val="20"/>
                <w:szCs w:val="20"/>
                <w:shd w:val="clear" w:color="auto" w:fill="FFFFE8"/>
                <w:lang w:eastAsia="en-IN"/>
                <w14:ligatures w14:val="none"/>
              </w:rPr>
              <w:t>:</w:t>
            </w:r>
            <w:r w:rsidRPr="006F4AF1">
              <w:rPr>
                <w:rFonts w:ascii="Courier New" w:eastAsia="Times New Roman" w:hAnsi="Courier New" w:cs="Courier New"/>
                <w:color w:val="0000E6"/>
                <w:kern w:val="0"/>
                <w:sz w:val="20"/>
                <w:szCs w:val="20"/>
                <w:shd w:val="clear" w:color="auto" w:fill="FFFFE8"/>
                <w:lang w:eastAsia="en-IN"/>
                <w14:ligatures w14:val="none"/>
              </w:rPr>
              <w:t>.5f</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46DC2A7"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p>
          <w:p w14:paraId="61D16ED0"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if</w:t>
            </w:r>
            <w:r w:rsidRPr="006F4AF1">
              <w:rPr>
                <w:rFonts w:ascii="Courier New" w:eastAsia="Times New Roman" w:hAnsi="Courier New" w:cs="Courier New"/>
                <w:color w:val="000000"/>
                <w:kern w:val="0"/>
                <w:sz w:val="20"/>
                <w:szCs w:val="20"/>
                <w:lang w:eastAsia="en-IN"/>
                <w14:ligatures w14:val="none"/>
              </w:rPr>
              <w:t xml:space="preserve"> p </w:t>
            </w:r>
            <w:r w:rsidRPr="006F4AF1">
              <w:rPr>
                <w:rFonts w:ascii="Courier New" w:eastAsia="Times New Roman" w:hAnsi="Courier New" w:cs="Courier New"/>
                <w:color w:val="44AADD"/>
                <w:kern w:val="0"/>
                <w:sz w:val="20"/>
                <w:szCs w:val="20"/>
                <w:lang w:eastAsia="en-IN"/>
                <w14:ligatures w14:val="none"/>
              </w:rPr>
              <w:t>&lt;</w:t>
            </w: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color w:val="008000"/>
                <w:kern w:val="0"/>
                <w:sz w:val="20"/>
                <w:szCs w:val="20"/>
                <w:lang w:eastAsia="en-IN"/>
                <w14:ligatures w14:val="none"/>
              </w:rPr>
              <w:t>0.05</w:t>
            </w:r>
            <w:r w:rsidRPr="006F4AF1">
              <w:rPr>
                <w:rFonts w:ascii="Courier New" w:eastAsia="Times New Roman" w:hAnsi="Courier New" w:cs="Courier New"/>
                <w:color w:val="808030"/>
                <w:kern w:val="0"/>
                <w:sz w:val="20"/>
                <w:szCs w:val="20"/>
                <w:lang w:eastAsia="en-IN"/>
                <w14:ligatures w14:val="none"/>
              </w:rPr>
              <w:t>:</w:t>
            </w:r>
          </w:p>
          <w:p w14:paraId="3A94FBDA"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Result: Significant difference. The retention strategy successfully reduced churn.</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008EAF51"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b/>
                <w:bCs/>
                <w:color w:val="800000"/>
                <w:kern w:val="0"/>
                <w:sz w:val="20"/>
                <w:szCs w:val="20"/>
                <w:lang w:eastAsia="en-IN"/>
                <w14:ligatures w14:val="none"/>
              </w:rPr>
              <w:t>else</w:t>
            </w:r>
            <w:r w:rsidRPr="006F4AF1">
              <w:rPr>
                <w:rFonts w:ascii="Courier New" w:eastAsia="Times New Roman" w:hAnsi="Courier New" w:cs="Courier New"/>
                <w:color w:val="808030"/>
                <w:kern w:val="0"/>
                <w:sz w:val="20"/>
                <w:szCs w:val="20"/>
                <w:lang w:eastAsia="en-IN"/>
                <w14:ligatures w14:val="none"/>
              </w:rPr>
              <w:t>:</w:t>
            </w:r>
          </w:p>
          <w:p w14:paraId="7CE87716" w14:textId="77777777" w:rsidR="006F4AF1" w:rsidRPr="006F4AF1" w:rsidRDefault="006F4AF1" w:rsidP="006F4A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lang w:eastAsia="en-IN"/>
                <w14:ligatures w14:val="none"/>
              </w:rPr>
            </w:pPr>
            <w:r w:rsidRPr="006F4AF1">
              <w:rPr>
                <w:rFonts w:ascii="Courier New" w:eastAsia="Times New Roman" w:hAnsi="Courier New" w:cs="Courier New"/>
                <w:color w:val="000000"/>
                <w:kern w:val="0"/>
                <w:sz w:val="20"/>
                <w:szCs w:val="20"/>
                <w:lang w:eastAsia="en-IN"/>
                <w14:ligatures w14:val="none"/>
              </w:rPr>
              <w:t xml:space="preserve">    </w:t>
            </w:r>
            <w:r w:rsidRPr="006F4AF1">
              <w:rPr>
                <w:rFonts w:ascii="Courier New" w:eastAsia="Times New Roman" w:hAnsi="Courier New" w:cs="Courier New"/>
                <w:b/>
                <w:bCs/>
                <w:color w:val="800000"/>
                <w:kern w:val="0"/>
                <w:sz w:val="20"/>
                <w:szCs w:val="20"/>
                <w:lang w:eastAsia="en-IN"/>
                <w14:ligatures w14:val="none"/>
              </w:rPr>
              <w:t>print</w:t>
            </w:r>
            <w:r w:rsidRPr="006F4AF1">
              <w:rPr>
                <w:rFonts w:ascii="Courier New" w:eastAsia="Times New Roman" w:hAnsi="Courier New" w:cs="Courier New"/>
                <w:color w:val="808030"/>
                <w:kern w:val="0"/>
                <w:sz w:val="20"/>
                <w:szCs w:val="20"/>
                <w:lang w:eastAsia="en-IN"/>
                <w14:ligatures w14:val="none"/>
              </w:rPr>
              <w:t>(</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0000E6"/>
                <w:kern w:val="0"/>
                <w:sz w:val="20"/>
                <w:szCs w:val="20"/>
                <w:lang w:eastAsia="en-IN"/>
                <w14:ligatures w14:val="none"/>
              </w:rPr>
              <w:t>Result: No significant difference observed.</w:t>
            </w:r>
            <w:r w:rsidRPr="006F4AF1">
              <w:rPr>
                <w:rFonts w:ascii="Courier New" w:eastAsia="Times New Roman" w:hAnsi="Courier New" w:cs="Courier New"/>
                <w:color w:val="800000"/>
                <w:kern w:val="0"/>
                <w:sz w:val="20"/>
                <w:szCs w:val="20"/>
                <w:lang w:eastAsia="en-IN"/>
                <w14:ligatures w14:val="none"/>
              </w:rPr>
              <w:t>"</w:t>
            </w:r>
            <w:r w:rsidRPr="006F4AF1">
              <w:rPr>
                <w:rFonts w:ascii="Courier New" w:eastAsia="Times New Roman" w:hAnsi="Courier New" w:cs="Courier New"/>
                <w:color w:val="808030"/>
                <w:kern w:val="0"/>
                <w:sz w:val="20"/>
                <w:szCs w:val="20"/>
                <w:lang w:eastAsia="en-IN"/>
                <w14:ligatures w14:val="none"/>
              </w:rPr>
              <w:t>)</w:t>
            </w:r>
          </w:p>
          <w:p w14:paraId="6030918B" w14:textId="724BA00B" w:rsidR="006F4AF1" w:rsidRPr="006F4AF1" w:rsidRDefault="006F4AF1" w:rsidP="006F4AF1">
            <w:pPr>
              <w:tabs>
                <w:tab w:val="left" w:pos="1340"/>
              </w:tabs>
              <w:rPr>
                <w:rFonts w:ascii="Times New Roman" w:hAnsi="Times New Roman" w:cs="Times New Roman"/>
                <w:szCs w:val="24"/>
                <w:lang w:val="en-US"/>
              </w:rPr>
            </w:pPr>
          </w:p>
        </w:tc>
      </w:tr>
    </w:tbl>
    <w:p w14:paraId="0F62A1F4" w14:textId="24803F8F" w:rsidR="00FB19BD" w:rsidRDefault="00955139" w:rsidP="006F4AF1">
      <w:pPr>
        <w:tabs>
          <w:tab w:val="left" w:pos="1340"/>
        </w:tabs>
        <w:rPr>
          <w:rFonts w:ascii="Times New Roman" w:hAnsi="Times New Roman" w:cs="Times New Roman"/>
          <w:b/>
          <w:bCs/>
          <w:sz w:val="28"/>
          <w:szCs w:val="28"/>
        </w:rPr>
      </w:pPr>
      <w:r w:rsidRPr="006F4AF1">
        <w:rPr>
          <w:rFonts w:ascii="Times New Roman" w:hAnsi="Times New Roman" w:cs="Times New Roman"/>
          <w:b/>
          <w:bCs/>
          <w:sz w:val="28"/>
          <w:szCs w:val="28"/>
          <w:lang w:val="en-US"/>
        </w:rPr>
        <w:lastRenderedPageBreak/>
        <w:br/>
      </w:r>
      <w:r w:rsidR="00FB19BD" w:rsidRPr="00FB19BD">
        <w:rPr>
          <w:rFonts w:ascii="Times New Roman" w:hAnsi="Times New Roman" w:cs="Times New Roman"/>
          <w:b/>
          <w:bCs/>
          <w:sz w:val="28"/>
          <w:szCs w:val="28"/>
        </w:rPr>
        <w:t>Raw data tables</w:t>
      </w:r>
    </w:p>
    <w:p w14:paraId="694EAE68" w14:textId="33AA5283" w:rsidR="00FB19BD" w:rsidRPr="00FB19BD" w:rsidRDefault="00FB19BD" w:rsidP="006F4AF1">
      <w:pPr>
        <w:tabs>
          <w:tab w:val="left" w:pos="1340"/>
        </w:tabs>
        <w:rPr>
          <w:rFonts w:ascii="Times New Roman" w:hAnsi="Times New Roman" w:cs="Times New Roman"/>
          <w:b/>
          <w:bCs/>
          <w:szCs w:val="24"/>
        </w:rPr>
      </w:pPr>
      <w:r w:rsidRPr="00FB19BD">
        <w:rPr>
          <w:rFonts w:ascii="Times New Roman" w:hAnsi="Times New Roman" w:cs="Times New Roman"/>
          <w:szCs w:val="24"/>
        </w:rPr>
        <w:t>Secondary Data</w:t>
      </w:r>
      <w:r>
        <w:rPr>
          <w:rFonts w:ascii="Times New Roman" w:hAnsi="Times New Roman" w:cs="Times New Roman"/>
          <w:b/>
          <w:bCs/>
          <w:szCs w:val="24"/>
        </w:rPr>
        <w:t>:</w:t>
      </w:r>
    </w:p>
    <w:p w14:paraId="749FA1BB" w14:textId="2D3CFF0C" w:rsidR="0000617E" w:rsidRDefault="00FB19BD" w:rsidP="006F4AF1">
      <w:pPr>
        <w:tabs>
          <w:tab w:val="left" w:pos="1340"/>
        </w:tabs>
        <w:rPr>
          <w:rFonts w:ascii="Times New Roman" w:hAnsi="Times New Roman" w:cs="Times New Roman"/>
          <w:b/>
          <w:bCs/>
          <w:sz w:val="28"/>
          <w:szCs w:val="28"/>
          <w:lang w:val="en-US"/>
        </w:rPr>
      </w:pPr>
      <w:r w:rsidRPr="00FB19BD">
        <w:rPr>
          <w:rFonts w:ascii="Times New Roman" w:hAnsi="Times New Roman" w:cs="Times New Roman"/>
          <w:b/>
          <w:bCs/>
          <w:noProof/>
          <w:sz w:val="28"/>
          <w:szCs w:val="28"/>
          <w:lang w:val="en-US"/>
        </w:rPr>
        <w:drawing>
          <wp:inline distT="0" distB="0" distL="0" distR="0" wp14:anchorId="021C0AE7" wp14:editId="6E1B4C55">
            <wp:extent cx="5267960" cy="2761214"/>
            <wp:effectExtent l="0" t="0" r="8890" b="1270"/>
            <wp:docPr id="36816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65022" name=""/>
                    <pic:cNvPicPr/>
                  </pic:nvPicPr>
                  <pic:blipFill>
                    <a:blip r:embed="rId44"/>
                    <a:stretch>
                      <a:fillRect/>
                    </a:stretch>
                  </pic:blipFill>
                  <pic:spPr>
                    <a:xfrm>
                      <a:off x="0" y="0"/>
                      <a:ext cx="5300276" cy="2778152"/>
                    </a:xfrm>
                    <a:prstGeom prst="rect">
                      <a:avLst/>
                    </a:prstGeom>
                  </pic:spPr>
                </pic:pic>
              </a:graphicData>
            </a:graphic>
          </wp:inline>
        </w:drawing>
      </w:r>
      <w:r w:rsidR="00955139" w:rsidRPr="006F4AF1">
        <w:rPr>
          <w:rFonts w:ascii="Times New Roman" w:hAnsi="Times New Roman" w:cs="Times New Roman"/>
          <w:b/>
          <w:bCs/>
          <w:sz w:val="28"/>
          <w:szCs w:val="28"/>
          <w:lang w:val="en-US"/>
        </w:rPr>
        <w:br/>
      </w:r>
      <w:r w:rsidR="00955139" w:rsidRPr="006F4AF1">
        <w:rPr>
          <w:rFonts w:ascii="Times New Roman" w:hAnsi="Times New Roman" w:cs="Times New Roman"/>
          <w:b/>
          <w:bCs/>
          <w:sz w:val="28"/>
          <w:szCs w:val="28"/>
          <w:lang w:val="en-US"/>
        </w:rPr>
        <w:br/>
      </w:r>
      <w:r w:rsidRPr="00FB19BD">
        <w:rPr>
          <w:rFonts w:ascii="Times New Roman" w:hAnsi="Times New Roman" w:cs="Times New Roman"/>
          <w:sz w:val="28"/>
          <w:szCs w:val="28"/>
          <w:lang w:val="en-US"/>
        </w:rPr>
        <w:t>Primary Data</w:t>
      </w:r>
      <w:r>
        <w:rPr>
          <w:rFonts w:ascii="Times New Roman" w:hAnsi="Times New Roman" w:cs="Times New Roman"/>
          <w:b/>
          <w:bCs/>
          <w:sz w:val="28"/>
          <w:szCs w:val="28"/>
          <w:lang w:val="en-US"/>
        </w:rPr>
        <w:t xml:space="preserve">: </w:t>
      </w:r>
    </w:p>
    <w:p w14:paraId="67D3767C" w14:textId="402B5D75" w:rsidR="00FB19BD" w:rsidRPr="006F4AF1" w:rsidRDefault="00FB19BD" w:rsidP="006F4AF1">
      <w:pPr>
        <w:tabs>
          <w:tab w:val="left" w:pos="1340"/>
        </w:tabs>
        <w:rPr>
          <w:rFonts w:ascii="Times New Roman" w:hAnsi="Times New Roman" w:cs="Times New Roman"/>
          <w:b/>
          <w:bCs/>
          <w:sz w:val="28"/>
          <w:szCs w:val="28"/>
          <w:lang w:val="en-US"/>
        </w:rPr>
      </w:pPr>
      <w:r w:rsidRPr="00FB19BD">
        <w:rPr>
          <w:rFonts w:ascii="Times New Roman" w:hAnsi="Times New Roman" w:cs="Times New Roman"/>
          <w:b/>
          <w:bCs/>
          <w:noProof/>
          <w:sz w:val="28"/>
          <w:szCs w:val="28"/>
          <w:lang w:val="en-US"/>
        </w:rPr>
        <w:drawing>
          <wp:inline distT="0" distB="0" distL="0" distR="0" wp14:anchorId="5AAD3AC7" wp14:editId="3795B027">
            <wp:extent cx="6197600" cy="2814320"/>
            <wp:effectExtent l="0" t="0" r="0" b="5080"/>
            <wp:docPr id="129221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8853" name=""/>
                    <pic:cNvPicPr/>
                  </pic:nvPicPr>
                  <pic:blipFill>
                    <a:blip r:embed="rId45"/>
                    <a:stretch>
                      <a:fillRect/>
                    </a:stretch>
                  </pic:blipFill>
                  <pic:spPr>
                    <a:xfrm>
                      <a:off x="0" y="0"/>
                      <a:ext cx="6197600" cy="2814320"/>
                    </a:xfrm>
                    <a:prstGeom prst="rect">
                      <a:avLst/>
                    </a:prstGeom>
                  </pic:spPr>
                </pic:pic>
              </a:graphicData>
            </a:graphic>
          </wp:inline>
        </w:drawing>
      </w:r>
    </w:p>
    <w:sectPr w:rsidR="00FB19BD" w:rsidRPr="006F4AF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sh Maurya" w:date="2026-02-07T12:05:00Z" w:initials="HM">
    <w:p w14:paraId="0F878387" w14:textId="77777777" w:rsidR="0074416E" w:rsidRDefault="0074416E" w:rsidP="0074416E">
      <w:pPr>
        <w:pStyle w:val="CommentText"/>
      </w:pPr>
      <w:r>
        <w:rPr>
          <w:rStyle w:val="CommentReference"/>
        </w:rPr>
        <w:annotationRef/>
      </w:r>
      <w:r>
        <w:t xml:space="preserve">"clipped" the lower bound at zero </w:t>
      </w:r>
    </w:p>
  </w:comment>
  <w:comment w:id="1" w:author="Harsh Maurya" w:date="2026-02-07T12:07:00Z" w:initials="HM">
    <w:p w14:paraId="1538EE80" w14:textId="77777777" w:rsidR="0074416E" w:rsidRDefault="0074416E" w:rsidP="0074416E">
      <w:pPr>
        <w:pStyle w:val="CommentText"/>
      </w:pPr>
      <w:r>
        <w:rPr>
          <w:rStyle w:val="CommentReference"/>
        </w:rPr>
        <w:annotationRef/>
      </w:r>
      <w:r>
        <w:t xml:space="preserve">Rather than using the "Mode" (the most frequent answer), which might falsely attribute a rating to someone who never had the experience, you created a new category label like </w:t>
      </w:r>
      <w:r>
        <w:rPr>
          <w:b/>
          <w:bCs/>
        </w:rPr>
        <w:t>"Not Applicable"</w:t>
      </w:r>
      <w:r>
        <w:t xml:space="preserve"> </w:t>
      </w:r>
    </w:p>
  </w:comment>
  <w:comment w:id="2" w:author="Harsh Maurya" w:date="2026-02-07T14:18:00Z" w:initials="HM">
    <w:p w14:paraId="04F15B05" w14:textId="77777777" w:rsidR="0029032C" w:rsidRDefault="0029032C" w:rsidP="0029032C">
      <w:pPr>
        <w:pStyle w:val="CommentText"/>
      </w:pPr>
      <w:r>
        <w:rPr>
          <w:rStyle w:val="CommentReference"/>
        </w:rPr>
        <w:annotationRef/>
      </w:r>
      <w:r>
        <w:rPr>
          <w:color w:val="1F1F1F"/>
          <w:highlight w:val="white"/>
        </w:rPr>
        <w:t>very important or urgent</w:t>
      </w:r>
      <w:r>
        <w:t xml:space="preserve"> </w:t>
      </w:r>
    </w:p>
  </w:comment>
  <w:comment w:id="3" w:author="Harsh Maurya" w:date="2026-02-07T17:13:00Z" w:initials="HM">
    <w:p w14:paraId="074E0605" w14:textId="77777777" w:rsidR="00866DF1" w:rsidRDefault="00866DF1" w:rsidP="00866DF1">
      <w:pPr>
        <w:pStyle w:val="CommentText"/>
      </w:pPr>
      <w:r>
        <w:rPr>
          <w:rStyle w:val="CommentReference"/>
        </w:rPr>
        <w:annotationRef/>
      </w:r>
      <w:r>
        <w:t>grouping</w:t>
      </w:r>
    </w:p>
  </w:comment>
  <w:comment w:id="4" w:author="Harsh Maurya" w:date="2026-02-09T17:42:00Z" w:initials="HM">
    <w:p w14:paraId="4A6F7CE3" w14:textId="77777777" w:rsidR="00DA223E" w:rsidRDefault="00DA223E" w:rsidP="00DA223E">
      <w:pPr>
        <w:pStyle w:val="CommentText"/>
      </w:pPr>
      <w:r>
        <w:rPr>
          <w:rStyle w:val="CommentReference"/>
        </w:rPr>
        <w:annotationRef/>
      </w:r>
      <w:r>
        <w:rPr>
          <w:color w:val="001D35"/>
          <w:highlight w:val="white"/>
        </w:rPr>
        <w:t>personalized, high-touch assistance provided by professionals to manage tasks, errands, and specialized requests, aiming to save time and enhance convenience for individuals or businesses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78387" w15:done="1"/>
  <w15:commentEx w15:paraId="1538EE80" w15:done="1"/>
  <w15:commentEx w15:paraId="04F15B05" w15:done="1"/>
  <w15:commentEx w15:paraId="074E0605" w15:done="1"/>
  <w15:commentEx w15:paraId="4A6F7CE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2FBD0A" w16cex:dateUtc="2026-02-07T06:35:00Z"/>
  <w16cex:commentExtensible w16cex:durableId="772747C0" w16cex:dateUtc="2026-02-07T06:37:00Z"/>
  <w16cex:commentExtensible w16cex:durableId="6F1FCAF2" w16cex:dateUtc="2026-02-07T08:48:00Z"/>
  <w16cex:commentExtensible w16cex:durableId="2C20EE6B" w16cex:dateUtc="2026-02-07T11:43:00Z"/>
  <w16cex:commentExtensible w16cex:durableId="6403BD01" w16cex:dateUtc="2026-02-09T1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78387" w16cid:durableId="5A2FBD0A"/>
  <w16cid:commentId w16cid:paraId="1538EE80" w16cid:durableId="772747C0"/>
  <w16cid:commentId w16cid:paraId="04F15B05" w16cid:durableId="6F1FCAF2"/>
  <w16cid:commentId w16cid:paraId="074E0605" w16cid:durableId="2C20EE6B"/>
  <w16cid:commentId w16cid:paraId="4A6F7CE3" w16cid:durableId="6403BD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628"/>
    <w:multiLevelType w:val="multilevel"/>
    <w:tmpl w:val="F40E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E4D68"/>
    <w:multiLevelType w:val="multilevel"/>
    <w:tmpl w:val="BE7C48FA"/>
    <w:lvl w:ilvl="0">
      <w:start w:val="2"/>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060D75"/>
    <w:multiLevelType w:val="hybridMultilevel"/>
    <w:tmpl w:val="F042C6AE"/>
    <w:lvl w:ilvl="0" w:tplc="1444D62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8D3D1D"/>
    <w:multiLevelType w:val="multilevel"/>
    <w:tmpl w:val="785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D345A"/>
    <w:multiLevelType w:val="multilevel"/>
    <w:tmpl w:val="4CCC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247A3"/>
    <w:multiLevelType w:val="multilevel"/>
    <w:tmpl w:val="0EFC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6BC5"/>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676C"/>
    <w:multiLevelType w:val="multilevel"/>
    <w:tmpl w:val="EABC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903B0"/>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372C2"/>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D3C92"/>
    <w:multiLevelType w:val="hybridMultilevel"/>
    <w:tmpl w:val="CEB81560"/>
    <w:lvl w:ilvl="0" w:tplc="51662F5A">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C15FC7"/>
    <w:multiLevelType w:val="multilevel"/>
    <w:tmpl w:val="4CCC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B62B4"/>
    <w:multiLevelType w:val="multilevel"/>
    <w:tmpl w:val="DB36399E"/>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33573"/>
    <w:multiLevelType w:val="multilevel"/>
    <w:tmpl w:val="7B0C1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94C5C"/>
    <w:multiLevelType w:val="multilevel"/>
    <w:tmpl w:val="7220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C1D3A"/>
    <w:multiLevelType w:val="multilevel"/>
    <w:tmpl w:val="EEEC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9746A"/>
    <w:multiLevelType w:val="multilevel"/>
    <w:tmpl w:val="8DC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B0391"/>
    <w:multiLevelType w:val="multilevel"/>
    <w:tmpl w:val="E47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11B"/>
    <w:multiLevelType w:val="hybridMultilevel"/>
    <w:tmpl w:val="62665116"/>
    <w:lvl w:ilvl="0" w:tplc="51662F5A">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AD548A"/>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63C21"/>
    <w:multiLevelType w:val="multilevel"/>
    <w:tmpl w:val="F41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F4BE9"/>
    <w:multiLevelType w:val="multilevel"/>
    <w:tmpl w:val="CE8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82D72"/>
    <w:multiLevelType w:val="hybridMultilevel"/>
    <w:tmpl w:val="5296D8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4D319C6"/>
    <w:multiLevelType w:val="multilevel"/>
    <w:tmpl w:val="E84A0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61029"/>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27589"/>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B0EC4"/>
    <w:multiLevelType w:val="multilevel"/>
    <w:tmpl w:val="069610D0"/>
    <w:lvl w:ilvl="0">
      <w:start w:val="2"/>
      <w:numFmt w:val="decimal"/>
      <w:lvlText w:val="%1."/>
      <w:lvlJc w:val="left"/>
      <w:pPr>
        <w:tabs>
          <w:tab w:val="num" w:pos="720"/>
        </w:tabs>
        <w:ind w:left="720" w:hanging="360"/>
      </w:pPr>
      <w:rPr>
        <w:rFonts w:hint="default"/>
        <w:sz w:val="32"/>
        <w:szCs w:val="3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173177AB"/>
    <w:multiLevelType w:val="multilevel"/>
    <w:tmpl w:val="7046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BE6E8D"/>
    <w:multiLevelType w:val="multilevel"/>
    <w:tmpl w:val="DE96DD7C"/>
    <w:lvl w:ilvl="0">
      <w:start w:val="1"/>
      <w:numFmt w:val="bullet"/>
      <w:lvlText w:val=""/>
      <w:lvlJc w:val="left"/>
      <w:pPr>
        <w:tabs>
          <w:tab w:val="num" w:pos="720"/>
        </w:tabs>
        <w:ind w:left="720" w:hanging="360"/>
      </w:pPr>
      <w:rPr>
        <w:rFonts w:ascii="Symbol" w:hAnsi="Symbol" w:hint="default"/>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310698"/>
    <w:multiLevelType w:val="hybridMultilevel"/>
    <w:tmpl w:val="58A2D0F4"/>
    <w:lvl w:ilvl="0" w:tplc="11F668A0">
      <w:start w:val="1"/>
      <w:numFmt w:val="decimal"/>
      <w:lvlText w:val="%1."/>
      <w:lvlJc w:val="left"/>
      <w:pPr>
        <w:ind w:left="144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B536708"/>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D21BF"/>
    <w:multiLevelType w:val="multilevel"/>
    <w:tmpl w:val="CC80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9219F"/>
    <w:multiLevelType w:val="multilevel"/>
    <w:tmpl w:val="24DC6760"/>
    <w:lvl w:ilvl="0">
      <w:start w:val="2"/>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1E3806E1"/>
    <w:multiLevelType w:val="multilevel"/>
    <w:tmpl w:val="1CC87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AA0831"/>
    <w:multiLevelType w:val="multilevel"/>
    <w:tmpl w:val="04B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6496F"/>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25793"/>
    <w:multiLevelType w:val="hybridMultilevel"/>
    <w:tmpl w:val="31AAC594"/>
    <w:lvl w:ilvl="0" w:tplc="FFFFFFFF">
      <w:start w:val="2"/>
      <w:numFmt w:val="decimal"/>
      <w:lvlText w:val="%1."/>
      <w:lvlJc w:val="left"/>
      <w:pPr>
        <w:ind w:left="1494"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2D4839"/>
    <w:multiLevelType w:val="multilevel"/>
    <w:tmpl w:val="E19E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426989"/>
    <w:multiLevelType w:val="multilevel"/>
    <w:tmpl w:val="AFA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C2824"/>
    <w:multiLevelType w:val="multilevel"/>
    <w:tmpl w:val="514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C086A"/>
    <w:multiLevelType w:val="hybridMultilevel"/>
    <w:tmpl w:val="169CD288"/>
    <w:lvl w:ilvl="0" w:tplc="FFFFFFFF">
      <w:start w:val="1"/>
      <w:numFmt w:val="decimal"/>
      <w:lvlText w:val="%1."/>
      <w:lvlJc w:val="left"/>
      <w:pPr>
        <w:ind w:left="2520" w:hanging="360"/>
      </w:pPr>
      <w:rPr>
        <w:b/>
        <w:bCs/>
        <w:sz w:val="28"/>
        <w:szCs w:val="28"/>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25B96CB5"/>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45BCA"/>
    <w:multiLevelType w:val="hybridMultilevel"/>
    <w:tmpl w:val="33DAA5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27EA0090"/>
    <w:multiLevelType w:val="multilevel"/>
    <w:tmpl w:val="A2AC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20203F"/>
    <w:multiLevelType w:val="multilevel"/>
    <w:tmpl w:val="A7806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B4240F"/>
    <w:multiLevelType w:val="multilevel"/>
    <w:tmpl w:val="1642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D16389"/>
    <w:multiLevelType w:val="hybridMultilevel"/>
    <w:tmpl w:val="99C83D3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2E3908FD"/>
    <w:multiLevelType w:val="multilevel"/>
    <w:tmpl w:val="F96C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A2119E"/>
    <w:multiLevelType w:val="multilevel"/>
    <w:tmpl w:val="3E38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24864"/>
    <w:multiLevelType w:val="hybridMultilevel"/>
    <w:tmpl w:val="AEDA6A3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21B789F"/>
    <w:multiLevelType w:val="multilevel"/>
    <w:tmpl w:val="A24AA18A"/>
    <w:lvl w:ilvl="0">
      <w:start w:val="1"/>
      <w:numFmt w:val="decimal"/>
      <w:lvlText w:val="%1."/>
      <w:lvlJc w:val="left"/>
      <w:pPr>
        <w:tabs>
          <w:tab w:val="num" w:pos="720"/>
        </w:tabs>
        <w:ind w:left="720" w:hanging="360"/>
      </w:pPr>
      <w:rPr>
        <w:b w:val="0"/>
        <w:bCs w:val="0"/>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5E7D99"/>
    <w:multiLevelType w:val="hybridMultilevel"/>
    <w:tmpl w:val="3EA4680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2F938C7"/>
    <w:multiLevelType w:val="multilevel"/>
    <w:tmpl w:val="DE2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206C47"/>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4F056C"/>
    <w:multiLevelType w:val="multilevel"/>
    <w:tmpl w:val="AFA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84EBE"/>
    <w:multiLevelType w:val="hybridMultilevel"/>
    <w:tmpl w:val="3E18B0E4"/>
    <w:lvl w:ilvl="0" w:tplc="FFFFFFFF">
      <w:start w:val="2"/>
      <w:numFmt w:val="decimal"/>
      <w:lvlText w:val="%1."/>
      <w:lvlJc w:val="left"/>
      <w:pPr>
        <w:ind w:left="1494"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59024D5"/>
    <w:multiLevelType w:val="hybridMultilevel"/>
    <w:tmpl w:val="86A290E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35C04339"/>
    <w:multiLevelType w:val="hybridMultilevel"/>
    <w:tmpl w:val="5518D154"/>
    <w:lvl w:ilvl="0" w:tplc="8FEA9C40">
      <w:start w:val="9"/>
      <w:numFmt w:val="decimal"/>
      <w:lvlText w:val="%1."/>
      <w:lvlJc w:val="left"/>
      <w:pPr>
        <w:ind w:left="1494"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5C45B58"/>
    <w:multiLevelType w:val="multilevel"/>
    <w:tmpl w:val="2AF6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CB4FB2"/>
    <w:multiLevelType w:val="multilevel"/>
    <w:tmpl w:val="4CCC9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445E3E"/>
    <w:multiLevelType w:val="hybridMultilevel"/>
    <w:tmpl w:val="0D3298E4"/>
    <w:lvl w:ilvl="0" w:tplc="FFFFFFFF">
      <w:start w:val="2"/>
      <w:numFmt w:val="decimal"/>
      <w:lvlText w:val="%1."/>
      <w:lvlJc w:val="left"/>
      <w:pPr>
        <w:ind w:left="1494"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7697380"/>
    <w:multiLevelType w:val="multilevel"/>
    <w:tmpl w:val="949E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F03D73"/>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47103"/>
    <w:multiLevelType w:val="multilevel"/>
    <w:tmpl w:val="7C4C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115FF"/>
    <w:multiLevelType w:val="multilevel"/>
    <w:tmpl w:val="0B0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6C4095"/>
    <w:multiLevelType w:val="hybridMultilevel"/>
    <w:tmpl w:val="BB868E2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01F2599"/>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367B6C"/>
    <w:multiLevelType w:val="multilevel"/>
    <w:tmpl w:val="4C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A38DD"/>
    <w:multiLevelType w:val="multilevel"/>
    <w:tmpl w:val="59EC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7760B3"/>
    <w:multiLevelType w:val="hybridMultilevel"/>
    <w:tmpl w:val="71DC98B6"/>
    <w:lvl w:ilvl="0" w:tplc="FFFFFFFF">
      <w:start w:val="1"/>
      <w:numFmt w:val="decimal"/>
      <w:lvlText w:val="%1."/>
      <w:lvlJc w:val="left"/>
      <w:pPr>
        <w:ind w:left="144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42C0927"/>
    <w:multiLevelType w:val="multilevel"/>
    <w:tmpl w:val="B890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104A86"/>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CF4ED8"/>
    <w:multiLevelType w:val="hybridMultilevel"/>
    <w:tmpl w:val="0F48B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5DA0B85"/>
    <w:multiLevelType w:val="hybridMultilevel"/>
    <w:tmpl w:val="58A2D0F4"/>
    <w:lvl w:ilvl="0" w:tplc="FFFFFFFF">
      <w:start w:val="1"/>
      <w:numFmt w:val="decimal"/>
      <w:lvlText w:val="%1."/>
      <w:lvlJc w:val="left"/>
      <w:pPr>
        <w:ind w:left="144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60C771B"/>
    <w:multiLevelType w:val="hybridMultilevel"/>
    <w:tmpl w:val="03FC5310"/>
    <w:lvl w:ilvl="0" w:tplc="11F668A0">
      <w:start w:val="1"/>
      <w:numFmt w:val="decimal"/>
      <w:lvlText w:val="%1."/>
      <w:lvlJc w:val="left"/>
      <w:pPr>
        <w:ind w:left="1440" w:hanging="360"/>
      </w:pPr>
      <w:rPr>
        <w:b/>
        <w:bCs/>
        <w:sz w:val="28"/>
        <w:szCs w:val="28"/>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5" w15:restartNumberingAfterBreak="0">
    <w:nsid w:val="46F72FE4"/>
    <w:multiLevelType w:val="hybridMultilevel"/>
    <w:tmpl w:val="EBE2D7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483143E2"/>
    <w:multiLevelType w:val="multilevel"/>
    <w:tmpl w:val="0DFE21CE"/>
    <w:lvl w:ilvl="0">
      <w:start w:val="1"/>
      <w:numFmt w:val="decimal"/>
      <w:lvlText w:val="%1."/>
      <w:lvlJc w:val="left"/>
      <w:pPr>
        <w:ind w:left="72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7" w15:restartNumberingAfterBreak="0">
    <w:nsid w:val="485E1235"/>
    <w:multiLevelType w:val="multilevel"/>
    <w:tmpl w:val="99167314"/>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9CE39DB"/>
    <w:multiLevelType w:val="multilevel"/>
    <w:tmpl w:val="9C62E69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4B67023D"/>
    <w:multiLevelType w:val="multilevel"/>
    <w:tmpl w:val="1492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7F6A91"/>
    <w:multiLevelType w:val="hybridMultilevel"/>
    <w:tmpl w:val="396C33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4D2A056E"/>
    <w:multiLevelType w:val="hybridMultilevel"/>
    <w:tmpl w:val="A928EB3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DB26DAA"/>
    <w:multiLevelType w:val="hybridMultilevel"/>
    <w:tmpl w:val="91E68D1A"/>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3" w15:restartNumberingAfterBreak="0">
    <w:nsid w:val="4EC473AC"/>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FD7382"/>
    <w:multiLevelType w:val="multilevel"/>
    <w:tmpl w:val="086A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543D41"/>
    <w:multiLevelType w:val="multilevel"/>
    <w:tmpl w:val="416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BA10A2"/>
    <w:multiLevelType w:val="hybridMultilevel"/>
    <w:tmpl w:val="C1E2B0B4"/>
    <w:lvl w:ilvl="0" w:tplc="40090001">
      <w:start w:val="1"/>
      <w:numFmt w:val="bullet"/>
      <w:lvlText w:val=""/>
      <w:lvlJc w:val="left"/>
      <w:pPr>
        <w:ind w:left="1638" w:hanging="360"/>
      </w:pPr>
      <w:rPr>
        <w:rFonts w:ascii="Symbol" w:hAnsi="Symbol" w:hint="default"/>
      </w:rPr>
    </w:lvl>
    <w:lvl w:ilvl="1" w:tplc="40090003">
      <w:start w:val="1"/>
      <w:numFmt w:val="bullet"/>
      <w:lvlText w:val="o"/>
      <w:lvlJc w:val="left"/>
      <w:pPr>
        <w:ind w:left="2358" w:hanging="360"/>
      </w:pPr>
      <w:rPr>
        <w:rFonts w:ascii="Courier New" w:hAnsi="Courier New" w:cs="Courier New" w:hint="default"/>
      </w:rPr>
    </w:lvl>
    <w:lvl w:ilvl="2" w:tplc="40090005" w:tentative="1">
      <w:start w:val="1"/>
      <w:numFmt w:val="bullet"/>
      <w:lvlText w:val=""/>
      <w:lvlJc w:val="left"/>
      <w:pPr>
        <w:ind w:left="3078" w:hanging="360"/>
      </w:pPr>
      <w:rPr>
        <w:rFonts w:ascii="Wingdings" w:hAnsi="Wingdings" w:hint="default"/>
      </w:rPr>
    </w:lvl>
    <w:lvl w:ilvl="3" w:tplc="40090001" w:tentative="1">
      <w:start w:val="1"/>
      <w:numFmt w:val="bullet"/>
      <w:lvlText w:val=""/>
      <w:lvlJc w:val="left"/>
      <w:pPr>
        <w:ind w:left="3798" w:hanging="360"/>
      </w:pPr>
      <w:rPr>
        <w:rFonts w:ascii="Symbol" w:hAnsi="Symbol" w:hint="default"/>
      </w:rPr>
    </w:lvl>
    <w:lvl w:ilvl="4" w:tplc="40090003" w:tentative="1">
      <w:start w:val="1"/>
      <w:numFmt w:val="bullet"/>
      <w:lvlText w:val="o"/>
      <w:lvlJc w:val="left"/>
      <w:pPr>
        <w:ind w:left="4518" w:hanging="360"/>
      </w:pPr>
      <w:rPr>
        <w:rFonts w:ascii="Courier New" w:hAnsi="Courier New" w:cs="Courier New" w:hint="default"/>
      </w:rPr>
    </w:lvl>
    <w:lvl w:ilvl="5" w:tplc="40090005" w:tentative="1">
      <w:start w:val="1"/>
      <w:numFmt w:val="bullet"/>
      <w:lvlText w:val=""/>
      <w:lvlJc w:val="left"/>
      <w:pPr>
        <w:ind w:left="5238" w:hanging="360"/>
      </w:pPr>
      <w:rPr>
        <w:rFonts w:ascii="Wingdings" w:hAnsi="Wingdings" w:hint="default"/>
      </w:rPr>
    </w:lvl>
    <w:lvl w:ilvl="6" w:tplc="40090001" w:tentative="1">
      <w:start w:val="1"/>
      <w:numFmt w:val="bullet"/>
      <w:lvlText w:val=""/>
      <w:lvlJc w:val="left"/>
      <w:pPr>
        <w:ind w:left="5958" w:hanging="360"/>
      </w:pPr>
      <w:rPr>
        <w:rFonts w:ascii="Symbol" w:hAnsi="Symbol" w:hint="default"/>
      </w:rPr>
    </w:lvl>
    <w:lvl w:ilvl="7" w:tplc="40090003" w:tentative="1">
      <w:start w:val="1"/>
      <w:numFmt w:val="bullet"/>
      <w:lvlText w:val="o"/>
      <w:lvlJc w:val="left"/>
      <w:pPr>
        <w:ind w:left="6678" w:hanging="360"/>
      </w:pPr>
      <w:rPr>
        <w:rFonts w:ascii="Courier New" w:hAnsi="Courier New" w:cs="Courier New" w:hint="default"/>
      </w:rPr>
    </w:lvl>
    <w:lvl w:ilvl="8" w:tplc="40090005" w:tentative="1">
      <w:start w:val="1"/>
      <w:numFmt w:val="bullet"/>
      <w:lvlText w:val=""/>
      <w:lvlJc w:val="left"/>
      <w:pPr>
        <w:ind w:left="7398" w:hanging="360"/>
      </w:pPr>
      <w:rPr>
        <w:rFonts w:ascii="Wingdings" w:hAnsi="Wingdings" w:hint="default"/>
      </w:rPr>
    </w:lvl>
  </w:abstractNum>
  <w:abstractNum w:abstractNumId="87" w15:restartNumberingAfterBreak="0">
    <w:nsid w:val="52D27AE6"/>
    <w:multiLevelType w:val="multilevel"/>
    <w:tmpl w:val="540A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C565E7"/>
    <w:multiLevelType w:val="hybridMultilevel"/>
    <w:tmpl w:val="14463C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5627685D"/>
    <w:multiLevelType w:val="hybridMultilevel"/>
    <w:tmpl w:val="F3047FCE"/>
    <w:lvl w:ilvl="0" w:tplc="FFFFFFFF">
      <w:start w:val="2"/>
      <w:numFmt w:val="decimal"/>
      <w:lvlText w:val="%1."/>
      <w:lvlJc w:val="left"/>
      <w:pPr>
        <w:ind w:left="1494"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746520C"/>
    <w:multiLevelType w:val="hybridMultilevel"/>
    <w:tmpl w:val="4098834A"/>
    <w:lvl w:ilvl="0" w:tplc="1E5C0D16">
      <w:start w:val="2"/>
      <w:numFmt w:val="decimal"/>
      <w:lvlText w:val="%1."/>
      <w:lvlJc w:val="left"/>
      <w:pPr>
        <w:ind w:left="1494"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760446A"/>
    <w:multiLevelType w:val="multilevel"/>
    <w:tmpl w:val="B4745238"/>
    <w:lvl w:ilvl="0">
      <w:start w:val="3"/>
      <w:numFmt w:val="decimal"/>
      <w:lvlText w:val="%1"/>
      <w:lvlJc w:val="left"/>
      <w:pPr>
        <w:ind w:left="576" w:hanging="576"/>
      </w:pPr>
      <w:rPr>
        <w:rFonts w:hint="default"/>
      </w:rPr>
    </w:lvl>
    <w:lvl w:ilvl="1">
      <w:start w:val="1"/>
      <w:numFmt w:val="decimal"/>
      <w:lvlText w:val="%1.%2"/>
      <w:lvlJc w:val="left"/>
      <w:pPr>
        <w:ind w:left="576" w:hanging="576"/>
      </w:pPr>
      <w:rPr>
        <w:rFonts w:hint="default"/>
        <w:sz w:val="32"/>
        <w:szCs w:val="32"/>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5765174C"/>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BA3506"/>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E41ACD"/>
    <w:multiLevelType w:val="multilevel"/>
    <w:tmpl w:val="DCD2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8335CDC"/>
    <w:multiLevelType w:val="hybridMultilevel"/>
    <w:tmpl w:val="42F2CD1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585C1685"/>
    <w:multiLevelType w:val="hybridMultilevel"/>
    <w:tmpl w:val="64B4DA56"/>
    <w:lvl w:ilvl="0" w:tplc="FFFFFFFF">
      <w:start w:val="2"/>
      <w:numFmt w:val="decimal"/>
      <w:lvlText w:val="%1."/>
      <w:lvlJc w:val="left"/>
      <w:pPr>
        <w:ind w:left="1494"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972371B"/>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A708D3"/>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CC5278"/>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E47180"/>
    <w:multiLevelType w:val="multilevel"/>
    <w:tmpl w:val="F6FA824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sz w:val="32"/>
        <w:szCs w:val="32"/>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5D431F90"/>
    <w:multiLevelType w:val="multilevel"/>
    <w:tmpl w:val="1554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4B496F"/>
    <w:multiLevelType w:val="multilevel"/>
    <w:tmpl w:val="DCAE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A260B9"/>
    <w:multiLevelType w:val="multilevel"/>
    <w:tmpl w:val="C40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D44A34"/>
    <w:multiLevelType w:val="hybridMultilevel"/>
    <w:tmpl w:val="A738B08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5E081411"/>
    <w:multiLevelType w:val="hybridMultilevel"/>
    <w:tmpl w:val="17FA17D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5E2C1AD1"/>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356D6"/>
    <w:multiLevelType w:val="hybridMultilevel"/>
    <w:tmpl w:val="5C189DB2"/>
    <w:lvl w:ilvl="0" w:tplc="40090001">
      <w:start w:val="1"/>
      <w:numFmt w:val="bullet"/>
      <w:lvlText w:val=""/>
      <w:lvlJc w:val="left"/>
      <w:pPr>
        <w:ind w:left="6120" w:hanging="360"/>
      </w:pPr>
      <w:rPr>
        <w:rFonts w:ascii="Symbol" w:hAnsi="Symbol" w:hint="default"/>
      </w:rPr>
    </w:lvl>
    <w:lvl w:ilvl="1" w:tplc="FFFFFFFF" w:tentative="1">
      <w:start w:val="1"/>
      <w:numFmt w:val="bullet"/>
      <w:lvlText w:val="o"/>
      <w:lvlJc w:val="left"/>
      <w:pPr>
        <w:ind w:left="6840" w:hanging="360"/>
      </w:pPr>
      <w:rPr>
        <w:rFonts w:ascii="Courier New" w:hAnsi="Courier New" w:cs="Courier New" w:hint="default"/>
      </w:rPr>
    </w:lvl>
    <w:lvl w:ilvl="2" w:tplc="FFFFFFFF" w:tentative="1">
      <w:start w:val="1"/>
      <w:numFmt w:val="bullet"/>
      <w:lvlText w:val=""/>
      <w:lvlJc w:val="left"/>
      <w:pPr>
        <w:ind w:left="7560" w:hanging="360"/>
      </w:pPr>
      <w:rPr>
        <w:rFonts w:ascii="Wingdings" w:hAnsi="Wingdings" w:hint="default"/>
      </w:rPr>
    </w:lvl>
    <w:lvl w:ilvl="3" w:tplc="FFFFFFFF" w:tentative="1">
      <w:start w:val="1"/>
      <w:numFmt w:val="bullet"/>
      <w:lvlText w:val=""/>
      <w:lvlJc w:val="left"/>
      <w:pPr>
        <w:ind w:left="8280" w:hanging="360"/>
      </w:pPr>
      <w:rPr>
        <w:rFonts w:ascii="Symbol" w:hAnsi="Symbol" w:hint="default"/>
      </w:rPr>
    </w:lvl>
    <w:lvl w:ilvl="4" w:tplc="FFFFFFFF" w:tentative="1">
      <w:start w:val="1"/>
      <w:numFmt w:val="bullet"/>
      <w:lvlText w:val="o"/>
      <w:lvlJc w:val="left"/>
      <w:pPr>
        <w:ind w:left="9000" w:hanging="360"/>
      </w:pPr>
      <w:rPr>
        <w:rFonts w:ascii="Courier New" w:hAnsi="Courier New" w:cs="Courier New" w:hint="default"/>
      </w:rPr>
    </w:lvl>
    <w:lvl w:ilvl="5" w:tplc="FFFFFFFF" w:tentative="1">
      <w:start w:val="1"/>
      <w:numFmt w:val="bullet"/>
      <w:lvlText w:val=""/>
      <w:lvlJc w:val="left"/>
      <w:pPr>
        <w:ind w:left="9720" w:hanging="360"/>
      </w:pPr>
      <w:rPr>
        <w:rFonts w:ascii="Wingdings" w:hAnsi="Wingdings" w:hint="default"/>
      </w:rPr>
    </w:lvl>
    <w:lvl w:ilvl="6" w:tplc="FFFFFFFF" w:tentative="1">
      <w:start w:val="1"/>
      <w:numFmt w:val="bullet"/>
      <w:lvlText w:val=""/>
      <w:lvlJc w:val="left"/>
      <w:pPr>
        <w:ind w:left="10440" w:hanging="360"/>
      </w:pPr>
      <w:rPr>
        <w:rFonts w:ascii="Symbol" w:hAnsi="Symbol" w:hint="default"/>
      </w:rPr>
    </w:lvl>
    <w:lvl w:ilvl="7" w:tplc="FFFFFFFF" w:tentative="1">
      <w:start w:val="1"/>
      <w:numFmt w:val="bullet"/>
      <w:lvlText w:val="o"/>
      <w:lvlJc w:val="left"/>
      <w:pPr>
        <w:ind w:left="11160" w:hanging="360"/>
      </w:pPr>
      <w:rPr>
        <w:rFonts w:ascii="Courier New" w:hAnsi="Courier New" w:cs="Courier New" w:hint="default"/>
      </w:rPr>
    </w:lvl>
    <w:lvl w:ilvl="8" w:tplc="FFFFFFFF" w:tentative="1">
      <w:start w:val="1"/>
      <w:numFmt w:val="bullet"/>
      <w:lvlText w:val=""/>
      <w:lvlJc w:val="left"/>
      <w:pPr>
        <w:ind w:left="11880" w:hanging="360"/>
      </w:pPr>
      <w:rPr>
        <w:rFonts w:ascii="Wingdings" w:hAnsi="Wingdings" w:hint="default"/>
      </w:rPr>
    </w:lvl>
  </w:abstractNum>
  <w:abstractNum w:abstractNumId="108" w15:restartNumberingAfterBreak="0">
    <w:nsid w:val="5F324B63"/>
    <w:multiLevelType w:val="multilevel"/>
    <w:tmpl w:val="9D38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0DB0052"/>
    <w:multiLevelType w:val="multilevel"/>
    <w:tmpl w:val="DE96DD7C"/>
    <w:lvl w:ilvl="0">
      <w:start w:val="1"/>
      <w:numFmt w:val="bullet"/>
      <w:lvlText w:val=""/>
      <w:lvlJc w:val="left"/>
      <w:pPr>
        <w:tabs>
          <w:tab w:val="num" w:pos="720"/>
        </w:tabs>
        <w:ind w:left="720" w:hanging="360"/>
      </w:pPr>
      <w:rPr>
        <w:rFonts w:ascii="Symbol" w:hAnsi="Symbol" w:hint="default"/>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383AB3"/>
    <w:multiLevelType w:val="multilevel"/>
    <w:tmpl w:val="37B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D605DE"/>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53281A"/>
    <w:multiLevelType w:val="multilevel"/>
    <w:tmpl w:val="558C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CD74FC"/>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042B51"/>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2F1A17"/>
    <w:multiLevelType w:val="hybridMultilevel"/>
    <w:tmpl w:val="7C16DB92"/>
    <w:lvl w:ilvl="0" w:tplc="1444D62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64A8544A"/>
    <w:multiLevelType w:val="multilevel"/>
    <w:tmpl w:val="7D9A02FC"/>
    <w:lvl w:ilvl="0">
      <w:start w:val="3"/>
      <w:numFmt w:val="decimal"/>
      <w:lvlText w:val="%1."/>
      <w:lvlJc w:val="left"/>
      <w:pPr>
        <w:ind w:left="720" w:hanging="360"/>
      </w:pPr>
      <w:rPr>
        <w:rFonts w:hint="default"/>
      </w:rPr>
    </w:lvl>
    <w:lvl w:ilv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7" w15:restartNumberingAfterBreak="0">
    <w:nsid w:val="65303E3A"/>
    <w:multiLevelType w:val="multilevel"/>
    <w:tmpl w:val="4CCC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60348B1"/>
    <w:multiLevelType w:val="multilevel"/>
    <w:tmpl w:val="011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421F34"/>
    <w:multiLevelType w:val="multilevel"/>
    <w:tmpl w:val="79B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9507DE"/>
    <w:multiLevelType w:val="multilevel"/>
    <w:tmpl w:val="0100AFBE"/>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1" w15:restartNumberingAfterBreak="0">
    <w:nsid w:val="67EA57DB"/>
    <w:multiLevelType w:val="multilevel"/>
    <w:tmpl w:val="6EF2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123709"/>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2130AC"/>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613A3B"/>
    <w:multiLevelType w:val="hybridMultilevel"/>
    <w:tmpl w:val="42FC44D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 w15:restartNumberingAfterBreak="0">
    <w:nsid w:val="6BBD0A36"/>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EC7AA8"/>
    <w:multiLevelType w:val="multilevel"/>
    <w:tmpl w:val="AFAE15C8"/>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127" w15:restartNumberingAfterBreak="0">
    <w:nsid w:val="6C166907"/>
    <w:multiLevelType w:val="multilevel"/>
    <w:tmpl w:val="AFA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C7680E"/>
    <w:multiLevelType w:val="hybridMultilevel"/>
    <w:tmpl w:val="3F9C96E4"/>
    <w:lvl w:ilvl="0" w:tplc="FFFFFFFF">
      <w:start w:val="1"/>
      <w:numFmt w:val="decimal"/>
      <w:lvlText w:val="%1."/>
      <w:lvlJc w:val="left"/>
      <w:pPr>
        <w:ind w:left="144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6CD210BC"/>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60438C"/>
    <w:multiLevelType w:val="hybridMultilevel"/>
    <w:tmpl w:val="5DE474F6"/>
    <w:lvl w:ilvl="0" w:tplc="FFFFFFFF">
      <w:start w:val="2"/>
      <w:numFmt w:val="decimal"/>
      <w:lvlText w:val="%1."/>
      <w:lvlJc w:val="left"/>
      <w:pPr>
        <w:ind w:left="1494" w:hanging="360"/>
      </w:pPr>
      <w:rPr>
        <w:rFonts w:hint="default"/>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DC62489"/>
    <w:multiLevelType w:val="hybridMultilevel"/>
    <w:tmpl w:val="8A64A108"/>
    <w:lvl w:ilvl="0" w:tplc="51662F5A">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6E074832"/>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E9235E"/>
    <w:multiLevelType w:val="multilevel"/>
    <w:tmpl w:val="EC2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FA2C26"/>
    <w:multiLevelType w:val="hybridMultilevel"/>
    <w:tmpl w:val="DBA27F84"/>
    <w:lvl w:ilvl="0" w:tplc="FFFFFFFF">
      <w:start w:val="2"/>
      <w:numFmt w:val="decimal"/>
      <w:lvlText w:val="%1."/>
      <w:lvlJc w:val="left"/>
      <w:pPr>
        <w:ind w:left="1494"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6F56734B"/>
    <w:multiLevelType w:val="multilevel"/>
    <w:tmpl w:val="A87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C945AF"/>
    <w:multiLevelType w:val="multilevel"/>
    <w:tmpl w:val="4004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361D21"/>
    <w:multiLevelType w:val="multilevel"/>
    <w:tmpl w:val="4D4E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883506"/>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D35AC8"/>
    <w:multiLevelType w:val="hybridMultilevel"/>
    <w:tmpl w:val="29AE55D2"/>
    <w:lvl w:ilvl="0" w:tplc="8E5254FA">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739208A0"/>
    <w:multiLevelType w:val="multilevel"/>
    <w:tmpl w:val="D312EBDA"/>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B821D0"/>
    <w:multiLevelType w:val="multilevel"/>
    <w:tmpl w:val="B57C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511DC0"/>
    <w:multiLevelType w:val="multilevel"/>
    <w:tmpl w:val="0CF4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F84DF2"/>
    <w:multiLevelType w:val="multilevel"/>
    <w:tmpl w:val="251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0004A6"/>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C76B18"/>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720A79"/>
    <w:multiLevelType w:val="hybridMultilevel"/>
    <w:tmpl w:val="D1BE1CA2"/>
    <w:lvl w:ilvl="0" w:tplc="FFFFFFFF">
      <w:start w:val="1"/>
      <w:numFmt w:val="decimal"/>
      <w:lvlText w:val="%1."/>
      <w:lvlJc w:val="left"/>
      <w:pPr>
        <w:ind w:left="144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7890051D"/>
    <w:multiLevelType w:val="hybridMultilevel"/>
    <w:tmpl w:val="F65A9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8" w15:restartNumberingAfterBreak="0">
    <w:nsid w:val="79B434C7"/>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170EA1"/>
    <w:multiLevelType w:val="multilevel"/>
    <w:tmpl w:val="F262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A7939B9"/>
    <w:multiLevelType w:val="hybridMultilevel"/>
    <w:tmpl w:val="66D46F54"/>
    <w:lvl w:ilvl="0" w:tplc="FFFFFFFF">
      <w:start w:val="1"/>
      <w:numFmt w:val="decimal"/>
      <w:lvlText w:val="%1."/>
      <w:lvlJc w:val="left"/>
      <w:pPr>
        <w:ind w:left="2520" w:hanging="360"/>
      </w:pPr>
      <w:rPr>
        <w:b/>
        <w:bCs/>
        <w:sz w:val="28"/>
        <w:szCs w:val="28"/>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1" w15:restartNumberingAfterBreak="0">
    <w:nsid w:val="7BD30DE0"/>
    <w:multiLevelType w:val="multilevel"/>
    <w:tmpl w:val="DF1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F76AF4"/>
    <w:multiLevelType w:val="multilevel"/>
    <w:tmpl w:val="7C0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AD2527"/>
    <w:multiLevelType w:val="multilevel"/>
    <w:tmpl w:val="26C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C96069"/>
    <w:multiLevelType w:val="hybridMultilevel"/>
    <w:tmpl w:val="B38E018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5" w15:restartNumberingAfterBreak="0">
    <w:nsid w:val="7EC802AD"/>
    <w:multiLevelType w:val="multilevel"/>
    <w:tmpl w:val="BC84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F00289"/>
    <w:multiLevelType w:val="hybridMultilevel"/>
    <w:tmpl w:val="C9FC4516"/>
    <w:lvl w:ilvl="0" w:tplc="B92674F6">
      <w:start w:val="1"/>
      <w:numFmt w:val="bullet"/>
      <w:lvlText w:val=""/>
      <w:lvlJc w:val="left"/>
      <w:pPr>
        <w:tabs>
          <w:tab w:val="num" w:pos="720"/>
        </w:tabs>
        <w:ind w:left="720" w:hanging="360"/>
      </w:pPr>
      <w:rPr>
        <w:rFonts w:ascii="Symbol" w:hAnsi="Symbol" w:hint="default"/>
        <w:sz w:val="20"/>
      </w:rPr>
    </w:lvl>
    <w:lvl w:ilvl="1" w:tplc="7F1A8FB8">
      <w:start w:val="1"/>
      <w:numFmt w:val="decimal"/>
      <w:lvlText w:val="%2."/>
      <w:lvlJc w:val="left"/>
      <w:pPr>
        <w:tabs>
          <w:tab w:val="num" w:pos="1440"/>
        </w:tabs>
        <w:ind w:left="1440" w:hanging="360"/>
      </w:pPr>
    </w:lvl>
    <w:lvl w:ilvl="2" w:tplc="2FD8C75A" w:tentative="1">
      <w:start w:val="1"/>
      <w:numFmt w:val="bullet"/>
      <w:lvlText w:val=""/>
      <w:lvlJc w:val="left"/>
      <w:pPr>
        <w:tabs>
          <w:tab w:val="num" w:pos="2160"/>
        </w:tabs>
        <w:ind w:left="2160" w:hanging="360"/>
      </w:pPr>
      <w:rPr>
        <w:rFonts w:ascii="Wingdings" w:hAnsi="Wingdings" w:hint="default"/>
        <w:sz w:val="20"/>
      </w:rPr>
    </w:lvl>
    <w:lvl w:ilvl="3" w:tplc="417CB430" w:tentative="1">
      <w:start w:val="1"/>
      <w:numFmt w:val="bullet"/>
      <w:lvlText w:val=""/>
      <w:lvlJc w:val="left"/>
      <w:pPr>
        <w:tabs>
          <w:tab w:val="num" w:pos="2880"/>
        </w:tabs>
        <w:ind w:left="2880" w:hanging="360"/>
      </w:pPr>
      <w:rPr>
        <w:rFonts w:ascii="Wingdings" w:hAnsi="Wingdings" w:hint="default"/>
        <w:sz w:val="20"/>
      </w:rPr>
    </w:lvl>
    <w:lvl w:ilvl="4" w:tplc="05607944" w:tentative="1">
      <w:start w:val="1"/>
      <w:numFmt w:val="bullet"/>
      <w:lvlText w:val=""/>
      <w:lvlJc w:val="left"/>
      <w:pPr>
        <w:tabs>
          <w:tab w:val="num" w:pos="3600"/>
        </w:tabs>
        <w:ind w:left="3600" w:hanging="360"/>
      </w:pPr>
      <w:rPr>
        <w:rFonts w:ascii="Wingdings" w:hAnsi="Wingdings" w:hint="default"/>
        <w:sz w:val="20"/>
      </w:rPr>
    </w:lvl>
    <w:lvl w:ilvl="5" w:tplc="C3680380" w:tentative="1">
      <w:start w:val="1"/>
      <w:numFmt w:val="bullet"/>
      <w:lvlText w:val=""/>
      <w:lvlJc w:val="left"/>
      <w:pPr>
        <w:tabs>
          <w:tab w:val="num" w:pos="4320"/>
        </w:tabs>
        <w:ind w:left="4320" w:hanging="360"/>
      </w:pPr>
      <w:rPr>
        <w:rFonts w:ascii="Wingdings" w:hAnsi="Wingdings" w:hint="default"/>
        <w:sz w:val="20"/>
      </w:rPr>
    </w:lvl>
    <w:lvl w:ilvl="6" w:tplc="A072E07E" w:tentative="1">
      <w:start w:val="1"/>
      <w:numFmt w:val="bullet"/>
      <w:lvlText w:val=""/>
      <w:lvlJc w:val="left"/>
      <w:pPr>
        <w:tabs>
          <w:tab w:val="num" w:pos="5040"/>
        </w:tabs>
        <w:ind w:left="5040" w:hanging="360"/>
      </w:pPr>
      <w:rPr>
        <w:rFonts w:ascii="Wingdings" w:hAnsi="Wingdings" w:hint="default"/>
        <w:sz w:val="20"/>
      </w:rPr>
    </w:lvl>
    <w:lvl w:ilvl="7" w:tplc="E624B0E8" w:tentative="1">
      <w:start w:val="1"/>
      <w:numFmt w:val="bullet"/>
      <w:lvlText w:val=""/>
      <w:lvlJc w:val="left"/>
      <w:pPr>
        <w:tabs>
          <w:tab w:val="num" w:pos="5760"/>
        </w:tabs>
        <w:ind w:left="5760" w:hanging="360"/>
      </w:pPr>
      <w:rPr>
        <w:rFonts w:ascii="Wingdings" w:hAnsi="Wingdings" w:hint="default"/>
        <w:sz w:val="20"/>
      </w:rPr>
    </w:lvl>
    <w:lvl w:ilvl="8" w:tplc="5C7A2A16"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5815C2"/>
    <w:multiLevelType w:val="multilevel"/>
    <w:tmpl w:val="C700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5835A4"/>
    <w:multiLevelType w:val="hybridMultilevel"/>
    <w:tmpl w:val="3A869A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87267761">
    <w:abstractNumId w:val="65"/>
  </w:num>
  <w:num w:numId="2" w16cid:durableId="416756888">
    <w:abstractNumId w:val="78"/>
  </w:num>
  <w:num w:numId="3" w16cid:durableId="2032803874">
    <w:abstractNumId w:val="0"/>
  </w:num>
  <w:num w:numId="4" w16cid:durableId="1114717093">
    <w:abstractNumId w:val="149"/>
  </w:num>
  <w:num w:numId="5" w16cid:durableId="970283843">
    <w:abstractNumId w:val="13"/>
  </w:num>
  <w:num w:numId="6" w16cid:durableId="1708675748">
    <w:abstractNumId w:val="85"/>
  </w:num>
  <w:num w:numId="7" w16cid:durableId="2092267807">
    <w:abstractNumId w:val="115"/>
  </w:num>
  <w:num w:numId="8" w16cid:durableId="483474031">
    <w:abstractNumId w:val="147"/>
  </w:num>
  <w:num w:numId="9" w16cid:durableId="819881967">
    <w:abstractNumId w:val="2"/>
  </w:num>
  <w:num w:numId="10" w16cid:durableId="226108116">
    <w:abstractNumId w:val="74"/>
  </w:num>
  <w:num w:numId="11" w16cid:durableId="1709909414">
    <w:abstractNumId w:val="29"/>
  </w:num>
  <w:num w:numId="12" w16cid:durableId="1971134654">
    <w:abstractNumId w:val="137"/>
  </w:num>
  <w:num w:numId="13" w16cid:durableId="1622879179">
    <w:abstractNumId w:val="39"/>
  </w:num>
  <w:num w:numId="14" w16cid:durableId="404841461">
    <w:abstractNumId w:val="58"/>
  </w:num>
  <w:num w:numId="15" w16cid:durableId="221715363">
    <w:abstractNumId w:val="73"/>
  </w:num>
  <w:num w:numId="16" w16cid:durableId="276718307">
    <w:abstractNumId w:val="128"/>
  </w:num>
  <w:num w:numId="17" w16cid:durableId="1047795610">
    <w:abstractNumId w:val="40"/>
  </w:num>
  <w:num w:numId="18" w16cid:durableId="2024742656">
    <w:abstractNumId w:val="150"/>
  </w:num>
  <w:num w:numId="19" w16cid:durableId="178853443">
    <w:abstractNumId w:val="69"/>
  </w:num>
  <w:num w:numId="20" w16cid:durableId="818494116">
    <w:abstractNumId w:val="90"/>
  </w:num>
  <w:num w:numId="21" w16cid:durableId="1218934164">
    <w:abstractNumId w:val="64"/>
  </w:num>
  <w:num w:numId="22" w16cid:durableId="1876891000">
    <w:abstractNumId w:val="12"/>
  </w:num>
  <w:num w:numId="23" w16cid:durableId="1119764876">
    <w:abstractNumId w:val="98"/>
  </w:num>
  <w:num w:numId="24" w16cid:durableId="713699315">
    <w:abstractNumId w:val="41"/>
  </w:num>
  <w:num w:numId="25" w16cid:durableId="228075680">
    <w:abstractNumId w:val="130"/>
  </w:num>
  <w:num w:numId="26" w16cid:durableId="763307149">
    <w:abstractNumId w:val="146"/>
  </w:num>
  <w:num w:numId="27" w16cid:durableId="298149680">
    <w:abstractNumId w:val="144"/>
  </w:num>
  <w:num w:numId="28" w16cid:durableId="1715428999">
    <w:abstractNumId w:val="33"/>
  </w:num>
  <w:num w:numId="29" w16cid:durableId="373391331">
    <w:abstractNumId w:val="66"/>
  </w:num>
  <w:num w:numId="30" w16cid:durableId="1929581121">
    <w:abstractNumId w:val="152"/>
  </w:num>
  <w:num w:numId="31" w16cid:durableId="2003508130">
    <w:abstractNumId w:val="148"/>
  </w:num>
  <w:num w:numId="32" w16cid:durableId="1221211401">
    <w:abstractNumId w:val="97"/>
  </w:num>
  <w:num w:numId="33" w16cid:durableId="1143500278">
    <w:abstractNumId w:val="113"/>
  </w:num>
  <w:num w:numId="34" w16cid:durableId="808786733">
    <w:abstractNumId w:val="60"/>
  </w:num>
  <w:num w:numId="35" w16cid:durableId="1415005898">
    <w:abstractNumId w:val="134"/>
  </w:num>
  <w:num w:numId="36" w16cid:durableId="1777434246">
    <w:abstractNumId w:val="106"/>
  </w:num>
  <w:num w:numId="37" w16cid:durableId="2092698657">
    <w:abstractNumId w:val="132"/>
  </w:num>
  <w:num w:numId="38" w16cid:durableId="1982727489">
    <w:abstractNumId w:val="36"/>
  </w:num>
  <w:num w:numId="39" w16cid:durableId="448009696">
    <w:abstractNumId w:val="89"/>
  </w:num>
  <w:num w:numId="40" w16cid:durableId="1676035564">
    <w:abstractNumId w:val="138"/>
  </w:num>
  <w:num w:numId="41" w16cid:durableId="834612539">
    <w:abstractNumId w:val="71"/>
  </w:num>
  <w:num w:numId="42" w16cid:durableId="1472408406">
    <w:abstractNumId w:val="145"/>
  </w:num>
  <w:num w:numId="43" w16cid:durableId="432437383">
    <w:abstractNumId w:val="96"/>
  </w:num>
  <w:num w:numId="44" w16cid:durableId="145513015">
    <w:abstractNumId w:val="55"/>
  </w:num>
  <w:num w:numId="45" w16cid:durableId="1727148132">
    <w:abstractNumId w:val="57"/>
  </w:num>
  <w:num w:numId="46" w16cid:durableId="1708603914">
    <w:abstractNumId w:val="25"/>
  </w:num>
  <w:num w:numId="47" w16cid:durableId="1678120309">
    <w:abstractNumId w:val="102"/>
  </w:num>
  <w:num w:numId="48" w16cid:durableId="1870947551">
    <w:abstractNumId w:val="76"/>
  </w:num>
  <w:num w:numId="49" w16cid:durableId="1937666846">
    <w:abstractNumId w:val="81"/>
  </w:num>
  <w:num w:numId="50" w16cid:durableId="1582762014">
    <w:abstractNumId w:val="31"/>
  </w:num>
  <w:num w:numId="51" w16cid:durableId="323821186">
    <w:abstractNumId w:val="61"/>
  </w:num>
  <w:num w:numId="52" w16cid:durableId="1839803473">
    <w:abstractNumId w:val="116"/>
  </w:num>
  <w:num w:numId="53" w16cid:durableId="788428365">
    <w:abstractNumId w:val="91"/>
  </w:num>
  <w:num w:numId="54" w16cid:durableId="779253155">
    <w:abstractNumId w:val="14"/>
  </w:num>
  <w:num w:numId="55" w16cid:durableId="239758338">
    <w:abstractNumId w:val="87"/>
  </w:num>
  <w:num w:numId="56" w16cid:durableId="372968344">
    <w:abstractNumId w:val="143"/>
  </w:num>
  <w:num w:numId="57" w16cid:durableId="1266888622">
    <w:abstractNumId w:val="3"/>
  </w:num>
  <w:num w:numId="58" w16cid:durableId="954016406">
    <w:abstractNumId w:val="94"/>
  </w:num>
  <w:num w:numId="59" w16cid:durableId="1300767988">
    <w:abstractNumId w:val="120"/>
  </w:num>
  <w:num w:numId="60" w16cid:durableId="2030988837">
    <w:abstractNumId w:val="63"/>
  </w:num>
  <w:num w:numId="61" w16cid:durableId="1496340957">
    <w:abstractNumId w:val="103"/>
  </w:num>
  <w:num w:numId="62" w16cid:durableId="2073581461">
    <w:abstractNumId w:val="16"/>
  </w:num>
  <w:num w:numId="63" w16cid:durableId="1521432535">
    <w:abstractNumId w:val="153"/>
  </w:num>
  <w:num w:numId="64" w16cid:durableId="490292770">
    <w:abstractNumId w:val="155"/>
  </w:num>
  <w:num w:numId="65" w16cid:durableId="1153715690">
    <w:abstractNumId w:val="35"/>
  </w:num>
  <w:num w:numId="66" w16cid:durableId="321543294">
    <w:abstractNumId w:val="30"/>
  </w:num>
  <w:num w:numId="67" w16cid:durableId="517617289">
    <w:abstractNumId w:val="62"/>
  </w:num>
  <w:num w:numId="68" w16cid:durableId="805583880">
    <w:abstractNumId w:val="108"/>
  </w:num>
  <w:num w:numId="69" w16cid:durableId="2092660158">
    <w:abstractNumId w:val="99"/>
  </w:num>
  <w:num w:numId="70" w16cid:durableId="77597343">
    <w:abstractNumId w:val="24"/>
  </w:num>
  <w:num w:numId="71" w16cid:durableId="111901446">
    <w:abstractNumId w:val="122"/>
  </w:num>
  <w:num w:numId="72" w16cid:durableId="1829898393">
    <w:abstractNumId w:val="123"/>
  </w:num>
  <w:num w:numId="73" w16cid:durableId="2000111731">
    <w:abstractNumId w:val="151"/>
  </w:num>
  <w:num w:numId="74" w16cid:durableId="975068326">
    <w:abstractNumId w:val="44"/>
  </w:num>
  <w:num w:numId="75" w16cid:durableId="847139150">
    <w:abstractNumId w:val="6"/>
  </w:num>
  <w:num w:numId="76" w16cid:durableId="2087484622">
    <w:abstractNumId w:val="125"/>
  </w:num>
  <w:num w:numId="77" w16cid:durableId="1886403511">
    <w:abstractNumId w:val="52"/>
  </w:num>
  <w:num w:numId="78" w16cid:durableId="1759866239">
    <w:abstractNumId w:val="83"/>
  </w:num>
  <w:num w:numId="79" w16cid:durableId="1841042083">
    <w:abstractNumId w:val="114"/>
  </w:num>
  <w:num w:numId="80" w16cid:durableId="507907363">
    <w:abstractNumId w:val="53"/>
  </w:num>
  <w:num w:numId="81" w16cid:durableId="1838764327">
    <w:abstractNumId w:val="45"/>
  </w:num>
  <w:num w:numId="82" w16cid:durableId="1422526818">
    <w:abstractNumId w:val="157"/>
  </w:num>
  <w:num w:numId="83" w16cid:durableId="1299414225">
    <w:abstractNumId w:val="111"/>
  </w:num>
  <w:num w:numId="84" w16cid:durableId="754668910">
    <w:abstractNumId w:val="47"/>
  </w:num>
  <w:num w:numId="85" w16cid:durableId="48456569">
    <w:abstractNumId w:val="19"/>
  </w:num>
  <w:num w:numId="86" w16cid:durableId="1940412040">
    <w:abstractNumId w:val="93"/>
  </w:num>
  <w:num w:numId="87" w16cid:durableId="1906523727">
    <w:abstractNumId w:val="92"/>
  </w:num>
  <w:num w:numId="88" w16cid:durableId="280915514">
    <w:abstractNumId w:val="37"/>
  </w:num>
  <w:num w:numId="89" w16cid:durableId="916938511">
    <w:abstractNumId w:val="129"/>
  </w:num>
  <w:num w:numId="90" w16cid:durableId="350574922">
    <w:abstractNumId w:val="8"/>
  </w:num>
  <w:num w:numId="91" w16cid:durableId="937103446">
    <w:abstractNumId w:val="50"/>
  </w:num>
  <w:num w:numId="92" w16cid:durableId="1437166929">
    <w:abstractNumId w:val="118"/>
  </w:num>
  <w:num w:numId="93" w16cid:durableId="1870876864">
    <w:abstractNumId w:val="17"/>
  </w:num>
  <w:num w:numId="94" w16cid:durableId="46220334">
    <w:abstractNumId w:val="1"/>
  </w:num>
  <w:num w:numId="95" w16cid:durableId="1980451236">
    <w:abstractNumId w:val="7"/>
  </w:num>
  <w:num w:numId="96" w16cid:durableId="77606531">
    <w:abstractNumId w:val="15"/>
  </w:num>
  <w:num w:numId="97" w16cid:durableId="62147298">
    <w:abstractNumId w:val="21"/>
  </w:num>
  <w:num w:numId="98" w16cid:durableId="65037676">
    <w:abstractNumId w:val="23"/>
  </w:num>
  <w:num w:numId="99" w16cid:durableId="1827234798">
    <w:abstractNumId w:val="100"/>
  </w:num>
  <w:num w:numId="100" w16cid:durableId="824516618">
    <w:abstractNumId w:val="133"/>
  </w:num>
  <w:num w:numId="101" w16cid:durableId="1069378907">
    <w:abstractNumId w:val="68"/>
  </w:num>
  <w:num w:numId="102" w16cid:durableId="755826738">
    <w:abstractNumId w:val="43"/>
  </w:num>
  <w:num w:numId="103" w16cid:durableId="190532648">
    <w:abstractNumId w:val="70"/>
  </w:num>
  <w:num w:numId="104" w16cid:durableId="799154167">
    <w:abstractNumId w:val="121"/>
  </w:num>
  <w:num w:numId="105" w16cid:durableId="1957978926">
    <w:abstractNumId w:val="126"/>
  </w:num>
  <w:num w:numId="106" w16cid:durableId="1894660105">
    <w:abstractNumId w:val="158"/>
  </w:num>
  <w:num w:numId="107" w16cid:durableId="2076271862">
    <w:abstractNumId w:val="38"/>
  </w:num>
  <w:num w:numId="108" w16cid:durableId="583271052">
    <w:abstractNumId w:val="141"/>
  </w:num>
  <w:num w:numId="109" w16cid:durableId="254021867">
    <w:abstractNumId w:val="127"/>
  </w:num>
  <w:num w:numId="110" w16cid:durableId="544951923">
    <w:abstractNumId w:val="54"/>
  </w:num>
  <w:num w:numId="111" w16cid:durableId="1793093080">
    <w:abstractNumId w:val="72"/>
  </w:num>
  <w:num w:numId="112" w16cid:durableId="1612082767">
    <w:abstractNumId w:val="18"/>
  </w:num>
  <w:num w:numId="113" w16cid:durableId="770973026">
    <w:abstractNumId w:val="9"/>
  </w:num>
  <w:num w:numId="114" w16cid:durableId="1221406311">
    <w:abstractNumId w:val="11"/>
  </w:num>
  <w:num w:numId="115" w16cid:durableId="806780731">
    <w:abstractNumId w:val="4"/>
  </w:num>
  <w:num w:numId="116" w16cid:durableId="754548692">
    <w:abstractNumId w:val="119"/>
  </w:num>
  <w:num w:numId="117" w16cid:durableId="2024286680">
    <w:abstractNumId w:val="79"/>
  </w:num>
  <w:num w:numId="118" w16cid:durableId="1767458322">
    <w:abstractNumId w:val="110"/>
  </w:num>
  <w:num w:numId="119" w16cid:durableId="1128667590">
    <w:abstractNumId w:val="136"/>
  </w:num>
  <w:num w:numId="120" w16cid:durableId="1906598197">
    <w:abstractNumId w:val="139"/>
  </w:num>
  <w:num w:numId="121" w16cid:durableId="963848423">
    <w:abstractNumId w:val="34"/>
  </w:num>
  <w:num w:numId="122" w16cid:durableId="848955318">
    <w:abstractNumId w:val="59"/>
  </w:num>
  <w:num w:numId="123" w16cid:durableId="1387601682">
    <w:abstractNumId w:val="112"/>
  </w:num>
  <w:num w:numId="124" w16cid:durableId="87703908">
    <w:abstractNumId w:val="48"/>
  </w:num>
  <w:num w:numId="125" w16cid:durableId="1289966713">
    <w:abstractNumId w:val="101"/>
  </w:num>
  <w:num w:numId="126" w16cid:durableId="272177342">
    <w:abstractNumId w:val="142"/>
  </w:num>
  <w:num w:numId="127" w16cid:durableId="571427250">
    <w:abstractNumId w:val="27"/>
  </w:num>
  <w:num w:numId="128" w16cid:durableId="2124380795">
    <w:abstractNumId w:val="156"/>
  </w:num>
  <w:num w:numId="129" w16cid:durableId="1007489146">
    <w:abstractNumId w:val="84"/>
  </w:num>
  <w:num w:numId="130" w16cid:durableId="1991443101">
    <w:abstractNumId w:val="117"/>
  </w:num>
  <w:num w:numId="131" w16cid:durableId="2037390296">
    <w:abstractNumId w:val="135"/>
  </w:num>
  <w:num w:numId="132" w16cid:durableId="1396587011">
    <w:abstractNumId w:val="86"/>
  </w:num>
  <w:num w:numId="133" w16cid:durableId="1719933972">
    <w:abstractNumId w:val="131"/>
  </w:num>
  <w:num w:numId="134" w16cid:durableId="616837513">
    <w:abstractNumId w:val="10"/>
  </w:num>
  <w:num w:numId="135" w16cid:durableId="526263013">
    <w:abstractNumId w:val="5"/>
  </w:num>
  <w:num w:numId="136" w16cid:durableId="1913344378">
    <w:abstractNumId w:val="140"/>
  </w:num>
  <w:num w:numId="137" w16cid:durableId="1573736966">
    <w:abstractNumId w:val="28"/>
  </w:num>
  <w:num w:numId="138" w16cid:durableId="113525039">
    <w:abstractNumId w:val="109"/>
  </w:num>
  <w:num w:numId="139" w16cid:durableId="190923290">
    <w:abstractNumId w:val="32"/>
  </w:num>
  <w:num w:numId="140" w16cid:durableId="1523277954">
    <w:abstractNumId w:val="46"/>
  </w:num>
  <w:num w:numId="141" w16cid:durableId="1456487312">
    <w:abstractNumId w:val="56"/>
  </w:num>
  <w:num w:numId="142" w16cid:durableId="206796515">
    <w:abstractNumId w:val="49"/>
  </w:num>
  <w:num w:numId="143" w16cid:durableId="2146392265">
    <w:abstractNumId w:val="88"/>
  </w:num>
  <w:num w:numId="144" w16cid:durableId="699011263">
    <w:abstractNumId w:val="51"/>
  </w:num>
  <w:num w:numId="145" w16cid:durableId="1860196758">
    <w:abstractNumId w:val="22"/>
  </w:num>
  <w:num w:numId="146" w16cid:durableId="1980111327">
    <w:abstractNumId w:val="42"/>
  </w:num>
  <w:num w:numId="147" w16cid:durableId="1261446228">
    <w:abstractNumId w:val="124"/>
  </w:num>
  <w:num w:numId="148" w16cid:durableId="159279799">
    <w:abstractNumId w:val="80"/>
  </w:num>
  <w:num w:numId="149" w16cid:durableId="639531030">
    <w:abstractNumId w:val="75"/>
  </w:num>
  <w:num w:numId="150" w16cid:durableId="122701063">
    <w:abstractNumId w:val="105"/>
  </w:num>
  <w:num w:numId="151" w16cid:durableId="715619618">
    <w:abstractNumId w:val="95"/>
  </w:num>
  <w:num w:numId="152" w16cid:durableId="1719159901">
    <w:abstractNumId w:val="82"/>
  </w:num>
  <w:num w:numId="153" w16cid:durableId="1909222039">
    <w:abstractNumId w:val="154"/>
  </w:num>
  <w:num w:numId="154" w16cid:durableId="1028604861">
    <w:abstractNumId w:val="104"/>
  </w:num>
  <w:num w:numId="155" w16cid:durableId="495148636">
    <w:abstractNumId w:val="107"/>
  </w:num>
  <w:num w:numId="156" w16cid:durableId="818612685">
    <w:abstractNumId w:val="77"/>
  </w:num>
  <w:num w:numId="157" w16cid:durableId="848065780">
    <w:abstractNumId w:val="26"/>
  </w:num>
  <w:num w:numId="158" w16cid:durableId="152188524">
    <w:abstractNumId w:val="67"/>
  </w:num>
  <w:num w:numId="159" w16cid:durableId="194229476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sh Maurya">
    <w15:presenceInfo w15:providerId="Windows Live" w15:userId="7060eadff6168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BB"/>
    <w:rsid w:val="0000617E"/>
    <w:rsid w:val="000147F6"/>
    <w:rsid w:val="000726BE"/>
    <w:rsid w:val="000907ED"/>
    <w:rsid w:val="000C21AE"/>
    <w:rsid w:val="000D68E2"/>
    <w:rsid w:val="000E13C4"/>
    <w:rsid w:val="00101FAA"/>
    <w:rsid w:val="0010744C"/>
    <w:rsid w:val="00135B13"/>
    <w:rsid w:val="00152E81"/>
    <w:rsid w:val="001656A3"/>
    <w:rsid w:val="001728F3"/>
    <w:rsid w:val="00196301"/>
    <w:rsid w:val="00251986"/>
    <w:rsid w:val="00261060"/>
    <w:rsid w:val="0029032C"/>
    <w:rsid w:val="002A51D8"/>
    <w:rsid w:val="002B43E3"/>
    <w:rsid w:val="002C6408"/>
    <w:rsid w:val="002E6D7D"/>
    <w:rsid w:val="003244A9"/>
    <w:rsid w:val="00330284"/>
    <w:rsid w:val="00331189"/>
    <w:rsid w:val="00334274"/>
    <w:rsid w:val="00352331"/>
    <w:rsid w:val="003627F8"/>
    <w:rsid w:val="003971ED"/>
    <w:rsid w:val="003A52E1"/>
    <w:rsid w:val="003A6988"/>
    <w:rsid w:val="003B68C6"/>
    <w:rsid w:val="003C750A"/>
    <w:rsid w:val="003E41E9"/>
    <w:rsid w:val="003F30C1"/>
    <w:rsid w:val="003F74C5"/>
    <w:rsid w:val="00412981"/>
    <w:rsid w:val="00442103"/>
    <w:rsid w:val="004605C5"/>
    <w:rsid w:val="004700BE"/>
    <w:rsid w:val="00472FDB"/>
    <w:rsid w:val="00480C8D"/>
    <w:rsid w:val="004814F2"/>
    <w:rsid w:val="004850C7"/>
    <w:rsid w:val="00486628"/>
    <w:rsid w:val="00510203"/>
    <w:rsid w:val="0051231E"/>
    <w:rsid w:val="00521EB9"/>
    <w:rsid w:val="00523D9F"/>
    <w:rsid w:val="00595A51"/>
    <w:rsid w:val="005C3EFC"/>
    <w:rsid w:val="005F3AC6"/>
    <w:rsid w:val="006064A8"/>
    <w:rsid w:val="00617E97"/>
    <w:rsid w:val="00624E7C"/>
    <w:rsid w:val="006363D0"/>
    <w:rsid w:val="0064216C"/>
    <w:rsid w:val="00650372"/>
    <w:rsid w:val="00652AFD"/>
    <w:rsid w:val="00672F24"/>
    <w:rsid w:val="006F4AF1"/>
    <w:rsid w:val="00724DF1"/>
    <w:rsid w:val="007271DD"/>
    <w:rsid w:val="0073085B"/>
    <w:rsid w:val="0074416E"/>
    <w:rsid w:val="00764FDE"/>
    <w:rsid w:val="00766E35"/>
    <w:rsid w:val="0077129A"/>
    <w:rsid w:val="007A0C09"/>
    <w:rsid w:val="00805E85"/>
    <w:rsid w:val="008124F6"/>
    <w:rsid w:val="00817D41"/>
    <w:rsid w:val="008524F8"/>
    <w:rsid w:val="008536BB"/>
    <w:rsid w:val="00863578"/>
    <w:rsid w:val="00866DF1"/>
    <w:rsid w:val="00896449"/>
    <w:rsid w:val="008E7A96"/>
    <w:rsid w:val="00916E95"/>
    <w:rsid w:val="00927547"/>
    <w:rsid w:val="0094134A"/>
    <w:rsid w:val="00955139"/>
    <w:rsid w:val="009618FF"/>
    <w:rsid w:val="00970FD0"/>
    <w:rsid w:val="00972562"/>
    <w:rsid w:val="00A24BF8"/>
    <w:rsid w:val="00A5056E"/>
    <w:rsid w:val="00A52864"/>
    <w:rsid w:val="00AA64DC"/>
    <w:rsid w:val="00AE30FE"/>
    <w:rsid w:val="00AE7E43"/>
    <w:rsid w:val="00AF5AC3"/>
    <w:rsid w:val="00AF673A"/>
    <w:rsid w:val="00B1693D"/>
    <w:rsid w:val="00B66B74"/>
    <w:rsid w:val="00B720A2"/>
    <w:rsid w:val="00B7425C"/>
    <w:rsid w:val="00B763B4"/>
    <w:rsid w:val="00B9774E"/>
    <w:rsid w:val="00BA3F2B"/>
    <w:rsid w:val="00BA46E1"/>
    <w:rsid w:val="00BB2D8E"/>
    <w:rsid w:val="00C02940"/>
    <w:rsid w:val="00C137FF"/>
    <w:rsid w:val="00C448C2"/>
    <w:rsid w:val="00C911D7"/>
    <w:rsid w:val="00C93669"/>
    <w:rsid w:val="00CA52AA"/>
    <w:rsid w:val="00CB2F80"/>
    <w:rsid w:val="00CD26DD"/>
    <w:rsid w:val="00CE12F5"/>
    <w:rsid w:val="00D165A2"/>
    <w:rsid w:val="00D24315"/>
    <w:rsid w:val="00D557C3"/>
    <w:rsid w:val="00D70A3A"/>
    <w:rsid w:val="00D835B3"/>
    <w:rsid w:val="00DA223E"/>
    <w:rsid w:val="00DA4D7A"/>
    <w:rsid w:val="00DA4F0B"/>
    <w:rsid w:val="00DB7D03"/>
    <w:rsid w:val="00E236FE"/>
    <w:rsid w:val="00E53646"/>
    <w:rsid w:val="00E611F2"/>
    <w:rsid w:val="00E6670B"/>
    <w:rsid w:val="00E744DB"/>
    <w:rsid w:val="00E91A4F"/>
    <w:rsid w:val="00E93811"/>
    <w:rsid w:val="00F04400"/>
    <w:rsid w:val="00F252CD"/>
    <w:rsid w:val="00F34337"/>
    <w:rsid w:val="00F576A1"/>
    <w:rsid w:val="00F625B3"/>
    <w:rsid w:val="00F7730D"/>
    <w:rsid w:val="00F86CB6"/>
    <w:rsid w:val="00FA0B65"/>
    <w:rsid w:val="00FB19BD"/>
    <w:rsid w:val="00FD1B0A"/>
    <w:rsid w:val="00FF2847"/>
    <w:rsid w:val="00FF61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D446"/>
  <w15:chartTrackingRefBased/>
  <w15:docId w15:val="{D91DEEC6-EA86-40D1-8729-BB4A4A13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301"/>
  </w:style>
  <w:style w:type="paragraph" w:styleId="Heading1">
    <w:name w:val="heading 1"/>
    <w:basedOn w:val="Normal"/>
    <w:next w:val="Normal"/>
    <w:link w:val="Heading1Char"/>
    <w:uiPriority w:val="9"/>
    <w:qFormat/>
    <w:rsid w:val="008536B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8536B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8536B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53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6B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8536B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8536B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53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6BB"/>
    <w:rPr>
      <w:rFonts w:eastAsiaTheme="majorEastAsia" w:cstheme="majorBidi"/>
      <w:color w:val="272727" w:themeColor="text1" w:themeTint="D8"/>
    </w:rPr>
  </w:style>
  <w:style w:type="paragraph" w:styleId="Title">
    <w:name w:val="Title"/>
    <w:basedOn w:val="Normal"/>
    <w:next w:val="Normal"/>
    <w:link w:val="TitleChar"/>
    <w:uiPriority w:val="10"/>
    <w:qFormat/>
    <w:rsid w:val="008536B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36B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36B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36B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36BB"/>
    <w:pPr>
      <w:spacing w:before="160"/>
      <w:jc w:val="center"/>
    </w:pPr>
    <w:rPr>
      <w:i/>
      <w:iCs/>
      <w:color w:val="404040" w:themeColor="text1" w:themeTint="BF"/>
    </w:rPr>
  </w:style>
  <w:style w:type="character" w:customStyle="1" w:styleId="QuoteChar">
    <w:name w:val="Quote Char"/>
    <w:basedOn w:val="DefaultParagraphFont"/>
    <w:link w:val="Quote"/>
    <w:uiPriority w:val="29"/>
    <w:rsid w:val="008536BB"/>
    <w:rPr>
      <w:i/>
      <w:iCs/>
      <w:color w:val="404040" w:themeColor="text1" w:themeTint="BF"/>
    </w:rPr>
  </w:style>
  <w:style w:type="paragraph" w:styleId="ListParagraph">
    <w:name w:val="List Paragraph"/>
    <w:basedOn w:val="Normal"/>
    <w:uiPriority w:val="34"/>
    <w:qFormat/>
    <w:rsid w:val="008536BB"/>
    <w:pPr>
      <w:ind w:left="720"/>
      <w:contextualSpacing/>
    </w:pPr>
  </w:style>
  <w:style w:type="character" w:styleId="IntenseEmphasis">
    <w:name w:val="Intense Emphasis"/>
    <w:basedOn w:val="DefaultParagraphFont"/>
    <w:uiPriority w:val="21"/>
    <w:qFormat/>
    <w:rsid w:val="008536BB"/>
    <w:rPr>
      <w:i/>
      <w:iCs/>
      <w:color w:val="0F4761" w:themeColor="accent1" w:themeShade="BF"/>
    </w:rPr>
  </w:style>
  <w:style w:type="paragraph" w:styleId="IntenseQuote">
    <w:name w:val="Intense Quote"/>
    <w:basedOn w:val="Normal"/>
    <w:next w:val="Normal"/>
    <w:link w:val="IntenseQuoteChar"/>
    <w:uiPriority w:val="30"/>
    <w:qFormat/>
    <w:rsid w:val="00853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6BB"/>
    <w:rPr>
      <w:i/>
      <w:iCs/>
      <w:color w:val="0F4761" w:themeColor="accent1" w:themeShade="BF"/>
    </w:rPr>
  </w:style>
  <w:style w:type="character" w:styleId="IntenseReference">
    <w:name w:val="Intense Reference"/>
    <w:basedOn w:val="DefaultParagraphFont"/>
    <w:uiPriority w:val="32"/>
    <w:qFormat/>
    <w:rsid w:val="008536BB"/>
    <w:rPr>
      <w:b/>
      <w:bCs/>
      <w:smallCaps/>
      <w:color w:val="0F4761" w:themeColor="accent1" w:themeShade="BF"/>
      <w:spacing w:val="5"/>
    </w:rPr>
  </w:style>
  <w:style w:type="paragraph" w:styleId="NormalWeb">
    <w:name w:val="Normal (Web)"/>
    <w:basedOn w:val="Normal"/>
    <w:uiPriority w:val="99"/>
    <w:unhideWhenUsed/>
    <w:rsid w:val="0041298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citation-85">
    <w:name w:val="citation-85"/>
    <w:basedOn w:val="DefaultParagraphFont"/>
    <w:rsid w:val="00DA4D7A"/>
  </w:style>
  <w:style w:type="character" w:customStyle="1" w:styleId="citation-84">
    <w:name w:val="citation-84"/>
    <w:basedOn w:val="DefaultParagraphFont"/>
    <w:rsid w:val="00DA4D7A"/>
  </w:style>
  <w:style w:type="character" w:customStyle="1" w:styleId="citation-83">
    <w:name w:val="citation-83"/>
    <w:basedOn w:val="DefaultParagraphFont"/>
    <w:rsid w:val="00DA4D7A"/>
  </w:style>
  <w:style w:type="character" w:customStyle="1" w:styleId="citation-67">
    <w:name w:val="citation-67"/>
    <w:basedOn w:val="DefaultParagraphFont"/>
    <w:rsid w:val="00DA4D7A"/>
  </w:style>
  <w:style w:type="character" w:customStyle="1" w:styleId="citation-66">
    <w:name w:val="citation-66"/>
    <w:basedOn w:val="DefaultParagraphFont"/>
    <w:rsid w:val="00DA4D7A"/>
  </w:style>
  <w:style w:type="character" w:customStyle="1" w:styleId="citation-152">
    <w:name w:val="citation-152"/>
    <w:basedOn w:val="DefaultParagraphFont"/>
    <w:rsid w:val="00330284"/>
  </w:style>
  <w:style w:type="character" w:customStyle="1" w:styleId="citation-151">
    <w:name w:val="citation-151"/>
    <w:basedOn w:val="DefaultParagraphFont"/>
    <w:rsid w:val="00330284"/>
  </w:style>
  <w:style w:type="character" w:customStyle="1" w:styleId="citation-150">
    <w:name w:val="citation-150"/>
    <w:basedOn w:val="DefaultParagraphFont"/>
    <w:rsid w:val="00330284"/>
  </w:style>
  <w:style w:type="character" w:customStyle="1" w:styleId="citation-250">
    <w:name w:val="citation-250"/>
    <w:basedOn w:val="DefaultParagraphFont"/>
    <w:rsid w:val="0010744C"/>
  </w:style>
  <w:style w:type="character" w:customStyle="1" w:styleId="citation-249">
    <w:name w:val="citation-249"/>
    <w:basedOn w:val="DefaultParagraphFont"/>
    <w:rsid w:val="0010744C"/>
  </w:style>
  <w:style w:type="character" w:customStyle="1" w:styleId="citation-248">
    <w:name w:val="citation-248"/>
    <w:basedOn w:val="DefaultParagraphFont"/>
    <w:rsid w:val="0010744C"/>
  </w:style>
  <w:style w:type="character" w:customStyle="1" w:styleId="citation-247">
    <w:name w:val="citation-247"/>
    <w:basedOn w:val="DefaultParagraphFont"/>
    <w:rsid w:val="0010744C"/>
  </w:style>
  <w:style w:type="character" w:styleId="Hyperlink">
    <w:name w:val="Hyperlink"/>
    <w:basedOn w:val="DefaultParagraphFont"/>
    <w:uiPriority w:val="99"/>
    <w:unhideWhenUsed/>
    <w:rsid w:val="00D165A2"/>
    <w:rPr>
      <w:color w:val="467886" w:themeColor="hyperlink"/>
      <w:u w:val="single"/>
    </w:rPr>
  </w:style>
  <w:style w:type="character" w:styleId="UnresolvedMention">
    <w:name w:val="Unresolved Mention"/>
    <w:basedOn w:val="DefaultParagraphFont"/>
    <w:uiPriority w:val="99"/>
    <w:semiHidden/>
    <w:unhideWhenUsed/>
    <w:rsid w:val="00D165A2"/>
    <w:rPr>
      <w:color w:val="605E5C"/>
      <w:shd w:val="clear" w:color="auto" w:fill="E1DFDD"/>
    </w:rPr>
  </w:style>
  <w:style w:type="character" w:customStyle="1" w:styleId="citation-297">
    <w:name w:val="citation-297"/>
    <w:basedOn w:val="DefaultParagraphFont"/>
    <w:rsid w:val="00D165A2"/>
  </w:style>
  <w:style w:type="character" w:customStyle="1" w:styleId="citation-296">
    <w:name w:val="citation-296"/>
    <w:basedOn w:val="DefaultParagraphFont"/>
    <w:rsid w:val="00D165A2"/>
  </w:style>
  <w:style w:type="character" w:customStyle="1" w:styleId="citation-295">
    <w:name w:val="citation-295"/>
    <w:basedOn w:val="DefaultParagraphFont"/>
    <w:rsid w:val="00D165A2"/>
  </w:style>
  <w:style w:type="character" w:customStyle="1" w:styleId="citation-491">
    <w:name w:val="citation-491"/>
    <w:basedOn w:val="DefaultParagraphFont"/>
    <w:rsid w:val="003B68C6"/>
  </w:style>
  <w:style w:type="character" w:customStyle="1" w:styleId="citation-490">
    <w:name w:val="citation-490"/>
    <w:basedOn w:val="DefaultParagraphFont"/>
    <w:rsid w:val="003B68C6"/>
  </w:style>
  <w:style w:type="character" w:customStyle="1" w:styleId="citation-489">
    <w:name w:val="citation-489"/>
    <w:basedOn w:val="DefaultParagraphFont"/>
    <w:rsid w:val="003B68C6"/>
  </w:style>
  <w:style w:type="character" w:customStyle="1" w:styleId="citation-488">
    <w:name w:val="citation-488"/>
    <w:basedOn w:val="DefaultParagraphFont"/>
    <w:rsid w:val="003B68C6"/>
  </w:style>
  <w:style w:type="character" w:customStyle="1" w:styleId="citation-487">
    <w:name w:val="citation-487"/>
    <w:basedOn w:val="DefaultParagraphFont"/>
    <w:rsid w:val="003B68C6"/>
  </w:style>
  <w:style w:type="character" w:customStyle="1" w:styleId="citation-486">
    <w:name w:val="citation-486"/>
    <w:basedOn w:val="DefaultParagraphFont"/>
    <w:rsid w:val="003B68C6"/>
  </w:style>
  <w:style w:type="character" w:customStyle="1" w:styleId="citation-587">
    <w:name w:val="citation-587"/>
    <w:basedOn w:val="DefaultParagraphFont"/>
    <w:rsid w:val="00B66B74"/>
  </w:style>
  <w:style w:type="character" w:customStyle="1" w:styleId="citation-755">
    <w:name w:val="citation-755"/>
    <w:basedOn w:val="DefaultParagraphFont"/>
    <w:rsid w:val="00F34337"/>
  </w:style>
  <w:style w:type="character" w:customStyle="1" w:styleId="citation-845">
    <w:name w:val="citation-845"/>
    <w:basedOn w:val="DefaultParagraphFont"/>
    <w:rsid w:val="00A24BF8"/>
  </w:style>
  <w:style w:type="character" w:styleId="FollowedHyperlink">
    <w:name w:val="FollowedHyperlink"/>
    <w:basedOn w:val="DefaultParagraphFont"/>
    <w:uiPriority w:val="99"/>
    <w:semiHidden/>
    <w:unhideWhenUsed/>
    <w:rsid w:val="00E744DB"/>
    <w:rPr>
      <w:color w:val="96607D" w:themeColor="followedHyperlink"/>
      <w:u w:val="single"/>
    </w:rPr>
  </w:style>
  <w:style w:type="character" w:styleId="HTMLCode">
    <w:name w:val="HTML Code"/>
    <w:basedOn w:val="DefaultParagraphFont"/>
    <w:uiPriority w:val="99"/>
    <w:semiHidden/>
    <w:unhideWhenUsed/>
    <w:rsid w:val="00442103"/>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74416E"/>
    <w:rPr>
      <w:sz w:val="16"/>
      <w:szCs w:val="16"/>
    </w:rPr>
  </w:style>
  <w:style w:type="paragraph" w:styleId="CommentText">
    <w:name w:val="annotation text"/>
    <w:basedOn w:val="Normal"/>
    <w:link w:val="CommentTextChar"/>
    <w:uiPriority w:val="99"/>
    <w:unhideWhenUsed/>
    <w:rsid w:val="0074416E"/>
    <w:pPr>
      <w:spacing w:line="240" w:lineRule="auto"/>
    </w:pPr>
    <w:rPr>
      <w:sz w:val="20"/>
      <w:szCs w:val="18"/>
    </w:rPr>
  </w:style>
  <w:style w:type="character" w:customStyle="1" w:styleId="CommentTextChar">
    <w:name w:val="Comment Text Char"/>
    <w:basedOn w:val="DefaultParagraphFont"/>
    <w:link w:val="CommentText"/>
    <w:uiPriority w:val="99"/>
    <w:rsid w:val="0074416E"/>
    <w:rPr>
      <w:sz w:val="20"/>
      <w:szCs w:val="18"/>
    </w:rPr>
  </w:style>
  <w:style w:type="paragraph" w:styleId="CommentSubject">
    <w:name w:val="annotation subject"/>
    <w:basedOn w:val="CommentText"/>
    <w:next w:val="CommentText"/>
    <w:link w:val="CommentSubjectChar"/>
    <w:uiPriority w:val="99"/>
    <w:semiHidden/>
    <w:unhideWhenUsed/>
    <w:rsid w:val="0074416E"/>
    <w:rPr>
      <w:b/>
      <w:bCs/>
    </w:rPr>
  </w:style>
  <w:style w:type="character" w:customStyle="1" w:styleId="CommentSubjectChar">
    <w:name w:val="Comment Subject Char"/>
    <w:basedOn w:val="CommentTextChar"/>
    <w:link w:val="CommentSubject"/>
    <w:uiPriority w:val="99"/>
    <w:semiHidden/>
    <w:rsid w:val="0074416E"/>
    <w:rPr>
      <w:b/>
      <w:bCs/>
      <w:sz w:val="20"/>
      <w:szCs w:val="18"/>
    </w:rPr>
  </w:style>
  <w:style w:type="character" w:customStyle="1" w:styleId="math-inline">
    <w:name w:val="math-inline"/>
    <w:basedOn w:val="DefaultParagraphFont"/>
    <w:rsid w:val="0029032C"/>
  </w:style>
  <w:style w:type="character" w:styleId="PlaceholderText">
    <w:name w:val="Placeholder Text"/>
    <w:basedOn w:val="DefaultParagraphFont"/>
    <w:uiPriority w:val="99"/>
    <w:semiHidden/>
    <w:rsid w:val="00135B13"/>
    <w:rPr>
      <w:color w:val="666666"/>
    </w:rPr>
  </w:style>
  <w:style w:type="character" w:styleId="Strong">
    <w:name w:val="Strong"/>
    <w:basedOn w:val="DefaultParagraphFont"/>
    <w:uiPriority w:val="22"/>
    <w:qFormat/>
    <w:rsid w:val="00955139"/>
    <w:rPr>
      <w:b/>
      <w:bCs/>
    </w:rPr>
  </w:style>
  <w:style w:type="table" w:styleId="TableGrid">
    <w:name w:val="Table Grid"/>
    <w:basedOn w:val="TableNormal"/>
    <w:uiPriority w:val="39"/>
    <w:rsid w:val="006F4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6F4AF1"/>
  </w:style>
  <w:style w:type="paragraph" w:customStyle="1" w:styleId="msonormal0">
    <w:name w:val="msonormal"/>
    <w:basedOn w:val="Normal"/>
    <w:rsid w:val="006F4AF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semiHidden/>
    <w:unhideWhenUsed/>
    <w:rsid w:val="006F4A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4AF1"/>
    <w:rPr>
      <w:rFonts w:ascii="Courier New" w:eastAsia="Times New Roman" w:hAnsi="Courier New" w:cs="Courier New"/>
      <w:kern w:val="0"/>
      <w:sz w:val="20"/>
      <w:szCs w:val="20"/>
      <w:lang w:eastAsia="en-IN"/>
      <w14:ligatures w14:val="none"/>
    </w:rPr>
  </w:style>
  <w:style w:type="character" w:customStyle="1" w:styleId="linewrapper">
    <w:name w:val="line_wrapper"/>
    <w:basedOn w:val="DefaultParagraphFont"/>
    <w:rsid w:val="006F4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HqV_Rl49J4-SSp7LgafoTjV6KRw2pwHD/view?usp=drive_link" TargetMode="External"/><Relationship Id="rId18" Type="http://schemas.microsoft.com/office/2016/09/relationships/commentsIds" Target="commentsIds.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microsoft.com/office/2011/relationships/people" Target="peop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rive.google.com/file/d/1zJ1MoNOY76xOHuTPhJe0SzT7OkHtl7SH/view?usp=drive_link"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yperlink" Target="https://drive.google.com/file/d/1ih2E6fmVeLdvgl1FH-gfsEkyIbtgTcV6/view?usp=drive_link"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drive.google.com/file/d/1QDMz2RH8ZenqVAeLax8_8dHpudIxmCT-/view?usp=drive_link" TargetMode="External"/><Relationship Id="rId19" Type="http://schemas.microsoft.com/office/2018/08/relationships/commentsExtensible" Target="commentsExtensible.xm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drive.google.com/file/d/1hRJXKX3ki1AJNnG8wXG53-x5P3CQM7PH/view?usp=drive_link" TargetMode="External"/><Relationship Id="rId14" Type="http://schemas.openxmlformats.org/officeDocument/2006/relationships/hyperlink" Target="https://drive.google.com/file/d/1FEkuvfSb1Go3b7DvekotnpxlYkggizbv/view?usp=drive_link"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hyperlink" Target="https://drive.google.com/file/d/1bIBo0pQA5TajmD0-CdyxOdxHjIm5P_Py/view?usp=drive_link" TargetMode="External"/><Relationship Id="rId3" Type="http://schemas.openxmlformats.org/officeDocument/2006/relationships/styles" Target="styles.xml"/><Relationship Id="rId12" Type="http://schemas.openxmlformats.org/officeDocument/2006/relationships/hyperlink" Target="https://drive.google.com/file/d/1CpZvQTYtw0yItR2hh4a-bDodHyKniNhA/view?usp=drive_link" TargetMode="External"/><Relationship Id="rId17" Type="http://schemas.microsoft.com/office/2011/relationships/commentsExtended" Target="commentsExtended.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5A730-FF5B-466B-87C7-92D57A088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60</Pages>
  <Words>15893</Words>
  <Characters>90596</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Maurya</dc:creator>
  <cp:keywords/>
  <dc:description/>
  <cp:lastModifiedBy>Harsh Maurya</cp:lastModifiedBy>
  <cp:revision>33</cp:revision>
  <dcterms:created xsi:type="dcterms:W3CDTF">2026-02-06T06:02:00Z</dcterms:created>
  <dcterms:modified xsi:type="dcterms:W3CDTF">2026-02-27T22:11:00Z</dcterms:modified>
</cp:coreProperties>
</file>