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ragbpog3du7"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Dec 16, 2025</w:t>
      </w:r>
      <w:r w:rsidDel="00000000" w:rsidR="00000000" w:rsidRPr="00000000">
        <w:rPr>
          <w:rtl w:val="0"/>
        </w:rPr>
      </w:r>
    </w:p>
    <w:p w:rsidR="00000000" w:rsidDel="00000000" w:rsidP="00000000" w:rsidRDefault="00000000" w:rsidRPr="00000000" w14:paraId="00000003">
      <w:pPr>
        <w:pStyle w:val="Heading2"/>
        <w:rPr/>
      </w:pPr>
      <w:bookmarkStart w:colFirst="0" w:colLast="0" w:name="_tvshjsccbco1" w:id="1"/>
      <w:bookmarkEnd w:id="1"/>
      <w:r w:rsidDel="00000000" w:rsidR="00000000" w:rsidRPr="00000000">
        <w:rPr>
          <w:rtl w:val="0"/>
        </w:rPr>
        <w:t xml:space="preserve">The Marketing Meeting</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Thomas Howe</w:t>
        </w:r>
      </w:hyperlink>
      <w:r w:rsidDel="00000000" w:rsidR="00000000" w:rsidRPr="00000000">
        <w:rPr>
          <w:rtl w:val="0"/>
        </w:rPr>
        <w:t xml:space="preserve"> </w:t>
      </w:r>
      <w:hyperlink r:id="rId7">
        <w:r w:rsidDel="00000000" w:rsidR="00000000" w:rsidRPr="00000000">
          <w:rPr>
            <w:color w:val="0000ee"/>
            <w:u w:val="single"/>
            <w:rtl w:val="0"/>
          </w:rPr>
          <w:t xml:space="preserve">Vinnie Micciche</w:t>
        </w:r>
      </w:hyperlink>
      <w:r w:rsidDel="00000000" w:rsidR="00000000" w:rsidRPr="00000000">
        <w:rPr>
          <w:rtl w:val="0"/>
        </w:rPr>
        <w:t xml:space="preserve"> </w:t>
      </w:r>
      <w:hyperlink r:id="rId8">
        <w:r w:rsidDel="00000000" w:rsidR="00000000" w:rsidRPr="00000000">
          <w:rPr>
            <w:color w:val="0000ee"/>
            <w:u w:val="single"/>
            <w:rtl w:val="0"/>
          </w:rPr>
          <w:t xml:space="preserve">Joe Furnari</w:t>
        </w:r>
      </w:hyperlink>
      <w:r w:rsidDel="00000000" w:rsidR="00000000" w:rsidRPr="00000000">
        <w:rPr>
          <w:rtl w:val="0"/>
        </w:rPr>
        <w:t xml:space="preserve"> </w:t>
      </w:r>
      <w:hyperlink r:id="rId9">
        <w:r w:rsidDel="00000000" w:rsidR="00000000" w:rsidRPr="00000000">
          <w:rPr>
            <w:color w:val="0000ee"/>
            <w:u w:val="single"/>
            <w:rtl w:val="0"/>
          </w:rPr>
          <w:t xml:space="preserve">Michael Donovan</w:t>
        </w:r>
      </w:hyperlink>
      <w:r w:rsidDel="00000000" w:rsidR="00000000" w:rsidRPr="00000000">
        <w:rPr>
          <w:rtl w:val="0"/>
        </w:rPr>
        <w:t xml:space="preserve"> </w:t>
      </w:r>
      <w:hyperlink r:id="rId10">
        <w:r w:rsidDel="00000000" w:rsidR="00000000" w:rsidRPr="00000000">
          <w:rPr>
            <w:color w:val="0000ee"/>
            <w:u w:val="single"/>
            <w:rtl w:val="0"/>
          </w:rPr>
          <w:t xml:space="preserve">Ziad Al Khatib</w:t>
        </w:r>
      </w:hyperlink>
      <w:r w:rsidDel="00000000" w:rsidR="00000000" w:rsidRPr="00000000">
        <w:rPr>
          <w:rtl w:val="0"/>
        </w:rPr>
        <w:t xml:space="preserve"> </w:t>
      </w:r>
      <w:hyperlink r:id="rId11">
        <w:r w:rsidDel="00000000" w:rsidR="00000000" w:rsidRPr="00000000">
          <w:rPr>
            <w:color w:val="0000ee"/>
            <w:u w:val="single"/>
            <w:rtl w:val="0"/>
          </w:rPr>
          <w:t xml:space="preserve">Jason Branham</w:t>
        </w:r>
      </w:hyperlink>
      <w:r w:rsidDel="00000000" w:rsidR="00000000" w:rsidRPr="00000000">
        <w:rPr>
          <w:rtl w:val="0"/>
        </w:rPr>
        <w:t xml:space="preserve"> </w:t>
      </w:r>
      <w:hyperlink r:id="rId12">
        <w:r w:rsidDel="00000000" w:rsidR="00000000" w:rsidRPr="00000000">
          <w:rPr>
            <w:color w:val="0000ee"/>
            <w:u w:val="single"/>
            <w:rtl w:val="0"/>
          </w:rPr>
          <w:t xml:space="preserve">Matt Watson</w:t>
        </w:r>
      </w:hyperlink>
      <w:r w:rsidDel="00000000" w:rsidR="00000000" w:rsidRPr="00000000">
        <w:rPr>
          <w:rtl w:val="0"/>
        </w:rPr>
        <w:t xml:space="preserve"> </w:t>
      </w:r>
      <w:hyperlink r:id="rId13">
        <w:r w:rsidDel="00000000" w:rsidR="00000000" w:rsidRPr="00000000">
          <w:rPr>
            <w:color w:val="0000ee"/>
            <w:u w:val="single"/>
            <w:rtl w:val="0"/>
          </w:rPr>
          <w:t xml:space="preserve">Kevin Breen</w:t>
        </w:r>
      </w:hyperlink>
      <w:r w:rsidDel="00000000" w:rsidR="00000000" w:rsidRPr="00000000">
        <w:rPr>
          <w:rtl w:val="0"/>
        </w:rPr>
        <w:t xml:space="preserve"> </w:t>
      </w:r>
      <w:hyperlink r:id="rId14">
        <w:r w:rsidDel="00000000" w:rsidR="00000000" w:rsidRPr="00000000">
          <w:rPr>
            <w:color w:val="0000ee"/>
            <w:u w:val="single"/>
            <w:rtl w:val="0"/>
          </w:rPr>
          <w:t xml:space="preserve">Harinder Bhinder</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5">
        <w:r w:rsidDel="00000000" w:rsidR="00000000" w:rsidRPr="00000000">
          <w:rPr>
            <w:color w:val="0000ee"/>
            <w:u w:val="single"/>
            <w:rtl w:val="0"/>
          </w:rPr>
          <w:t xml:space="preserve">The Marketing Meeting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q9xtrakhrg0w"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Michael Donovan initiated a discussion about AI tools, suggesting a sharing session to align content generation and tool setups, particularly with Vinnie Micciche, who affirmed using tools like Lovable, Gamma, and Chat GPT Pro. Vinnie Micciche presented a vision for "Strallet," an AI-powered conversational layer for automotive dealers, emphasizing the speed of AI in development, and detailed a data strategy focused on internal data silos and product visions like the Automotive Co-pilot and Dealer MRI. Vinnie Micciche repeatedly stressed the urgent need to update the company website to reflect the evolving AI and technology focus rather than the current BDC human-only model, expressing frustration with the pace of execution and development, while Michael Donovan explained the website migration challenges and the current plan to build new product pages. Jason Branham requested an update to the V20 marketplace profile page, which Vinnie Micciche agreed to handle, and participants Jason Branham and Harinder Bhinder supported Vinnie Micciche's strategy of promoting capabilities, even if not fully ready, to attract customers and communicate the product roadmap.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zt2pey3l75m" w:id="3"/>
      <w:bookmarkEnd w:id="3"/>
      <w:r w:rsidDel="00000000" w:rsidR="00000000" w:rsidRPr="00000000">
        <w:rPr>
          <w:rtl w:val="0"/>
        </w:rPr>
        <w:t xml:space="preserve">Details</w:t>
      </w:r>
    </w:p>
    <w:p w:rsidR="00000000" w:rsidDel="00000000" w:rsidP="00000000" w:rsidRDefault="00000000" w:rsidRPr="00000000" w14:paraId="0000000B">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Artificial Intelligence and Tool Sharing</w:t>
      </w:r>
      <w:r w:rsidDel="00000000" w:rsidR="00000000" w:rsidRPr="00000000">
        <w:rPr>
          <w:rtl w:val="0"/>
        </w:rPr>
        <w:t xml:space="preserve"> Michael Donovan initiated a discussion about AI, referencing a Time magazine special edition on the topic, and suggested a sharing session regarding the various AI tools being used by the team, specifically Vinnie Micciche. The goal was to establish clarity on how content generated using tools like Chat GPT should be handled, utilized, and potentially duplicated by others through shared setups to ensure similar responses and formats. Vinnie Micciche affirmed that they use pro versions of tools like Lovable and Gamma, in addition to Chat GPT, and emphasized that the main challenge is the abundance of available tools.</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Leveraging AI for Content Development</w:t>
      </w:r>
      <w:r w:rsidDel="00000000" w:rsidR="00000000" w:rsidRPr="00000000">
        <w:rPr>
          <w:rtl w:val="0"/>
        </w:rPr>
        <w:t xml:space="preserve"> Vinnie Micciche highlighted the transformative speed of AI in development, noting that a concept presented on Gamma that might have taken a month to create two years ago was completed in an hour and a half. Vinnie Micciche presented their vision for "Strallet," an investor deck conceptualizing the company as an AI-powered conversational layer for automotive dealers, unifying existing products and emphasizing that the content is a starting ground for quick building, not a final product.</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Strallet's AI Capabilities and Data Strategy</w:t>
      </w:r>
      <w:r w:rsidDel="00000000" w:rsidR="00000000" w:rsidRPr="00000000">
        <w:rPr>
          <w:rtl w:val="0"/>
        </w:rPr>
        <w:t xml:space="preserve"> Vinnie Micciche explained Strallet’s strategy, focusing on Conserver’s ability to integrate communication channels and build from a data foundation upward, in contrast to competitors sitting on siloed data. Vinnie Micciche emphasized the importance of securing data, avoiding vendor lock-in, and relying on internal data silos rather than external ones. They outlined key product visions for the future, including an Automotive Co-pilot for dealer websites and staff, and Dealer MRI with improved reporting, noting that inbound service is a priority due to its relative ease of implementation.</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Challenges in Outbound Follow-up and Internal Product Messaging</w:t>
      </w:r>
      <w:r w:rsidDel="00000000" w:rsidR="00000000" w:rsidRPr="00000000">
        <w:rPr>
          <w:rtl w:val="0"/>
        </w:rPr>
        <w:t xml:space="preserve"> Vinnie Micciche identified the complexity of promoting the outbound follow-up product due to the challenge of obtaining lead data from dealers and ensuring leads haven't already been engaged by the dealership. Vinnie Micciche stressed that the data foundation allows for building virtually any application, and their challenge is that the current company website still only reflects the BDC human-only model, not the evolving AI and technology focus.</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Alignment on AI Tool Consistency and Website Execution</w:t>
      </w:r>
      <w:r w:rsidDel="00000000" w:rsidR="00000000" w:rsidRPr="00000000">
        <w:rPr>
          <w:rtl w:val="0"/>
        </w:rPr>
        <w:t xml:space="preserve"> Michael Donovan sought to understand how to align their AI tools with Vinnie Micciche’s setup, like using a shared project in Chat GPT with system prompts, to maintain consistency and increase velocity in content creation. Vinnie Micciche repeatedly redirected the conversation to the core problem of execution, specifically getting the shared messaging onto the website, noting that the website has been stagnant and needs to evolve to reflect their work in AI.</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Website Development Plan and Timeline</w:t>
      </w:r>
      <w:r w:rsidDel="00000000" w:rsidR="00000000" w:rsidRPr="00000000">
        <w:rPr>
          <w:rtl w:val="0"/>
        </w:rPr>
        <w:t xml:space="preserve"> Michael Donovan explained that the current content (like the gamma deck) is a good reference but cannot be directly copied, and that their plan involves setting up Christina to efficiently build new product pages based on a defined product page format that follows best practice. They noted that the work underway involves satisfying the need for fresh content on the current site while the UI is being integrated into the new site, which focuses on 33 core pages with 12 different formats. Vinnie Micciche expressed frustration with the pace of development, pointing out that the website still reflects a BDC model, not the new AI work, and that the messaging needs to be prioritized over the building of the "whole engine".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Website Migration Challenges and Content Strategy</w:t>
      </w:r>
      <w:r w:rsidDel="00000000" w:rsidR="00000000" w:rsidRPr="00000000">
        <w:rPr>
          <w:rtl w:val="0"/>
        </w:rPr>
        <w:t xml:space="preserve"> Michael Donovan explained that the initial website migration project started in late September, but a comprehensive audit revealed content structure red flags and a negative impact from a core algorithm update, requiring more work than initially planned. Michael Donovan noted that they completed 60 social posts in five hours for immediate content, but Vinnie Micciche asked to take the execution plan for the website offline with Michael Donovan and Joe Furnari.</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V20 Marketplace Update</w:t>
      </w:r>
      <w:r w:rsidDel="00000000" w:rsidR="00000000" w:rsidRPr="00000000">
        <w:rPr>
          <w:rtl w:val="0"/>
        </w:rPr>
        <w:t xml:space="preserve"> Jason Branham introduced a time-sensitive task regarding the V20 marketplace, which requires updating the company's profile page with content and video by the upcoming Friday. The marketplace is where NCM directs dealers looking for certified or preferred vendors. Vinnie Micciche offered to handle the review and updating of the profile page, asking Jason Branham for the login details.</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Selling the AI Roadmap and Product Development Philosophy</w:t>
      </w:r>
      <w:r w:rsidDel="00000000" w:rsidR="00000000" w:rsidRPr="00000000">
        <w:rPr>
          <w:rtl w:val="0"/>
        </w:rPr>
        <w:t xml:space="preserve"> Vinnie Micciche discussed the strategy for promoting new and future products, such as inbound and outbound Sophia, noting they are fine with promoting capabilities even if they are not fully ready to start conversations with customers. Jason Branham agreed with the approach, seeing it as a way to start conversations and communicate the product roadmap, attracting customers interested in both current and future versions. Harinder Bhinder supported this approach, stating that getting a real customer is valuable for learning and that customers can be made part of the building process.</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Future AI Product Vision</w:t>
      </w:r>
      <w:r w:rsidDel="00000000" w:rsidR="00000000" w:rsidRPr="00000000">
        <w:rPr>
          <w:rtl w:val="0"/>
        </w:rPr>
        <w:t xml:space="preserve"> Vinnie Micciche expanded on the product vision, highlighting the Automotive Co-pilot for customers and staff, and the idea of aggregating all conversational data (BDC, staff, customer) to build a powerful 'brain' for dealers. The vision also includes leveraging this data to build agents.</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Tools and Development Efficiency</w:t>
      </w:r>
      <w:r w:rsidDel="00000000" w:rsidR="00000000" w:rsidRPr="00000000">
        <w:rPr>
          <w:rtl w:val="0"/>
        </w:rPr>
        <w:t xml:space="preserve"> Vinnie Micciche stressed the need to embrace tools like AI to execute quicker, move faster, and prevent the company from falling behind competitors. The conversation briefly touched on a hiring need to replace Gordon on the dev side. Vinnie Micciche defended their use of Chat GPT, emphasizing that they use it iteratively through constant prompting to align the output with their vision, stating the content is coming from their industry experience and brain, not just the AI tool.</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Alignment on Website Content and Next Steps</w:t>
      </w:r>
      <w:r w:rsidDel="00000000" w:rsidR="00000000" w:rsidRPr="00000000">
        <w:rPr>
          <w:rtl w:val="0"/>
        </w:rPr>
        <w:t xml:space="preserve"> Michael Donovan stated their goal is to use a bigger picture idea, such as automotive innovation rooted in conversational data, to drive a content flywheel across various channels. Vinnie Micciche acknowledged liking the social media messaging but reiterated the main disconnect is that the website doesn't reflect this advanced messaging. Joe Furnari intervened to refocus on the need for a plan with timelines for website delivery. Michael Donovan explained that the infrastructure driving all content is built, but the UI for the pages is the missing piece. The meeting concluded with Vinnie Micciche expressing frustration with Michael Donovan's perceived contempt and Joe Furnari suggesting they reconnect later to develop the requested plan.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ytz5122lfiir" w:id="4"/>
      <w:bookmarkEnd w:id="4"/>
      <w:r w:rsidDel="00000000" w:rsidR="00000000" w:rsidRPr="00000000">
        <w:rPr>
          <w:rtl w:val="0"/>
        </w:rPr>
        <w:t xml:space="preserve">Suggested next steps</w:t>
      </w:r>
    </w:p>
    <w:p w:rsidR="00000000" w:rsidDel="00000000" w:rsidP="00000000" w:rsidRDefault="00000000" w:rsidRPr="00000000" w14:paraId="0000001A">
      <w:pPr>
        <w:numPr>
          <w:ilvl w:val="0"/>
          <w:numId w:val="1"/>
        </w:numPr>
        <w:spacing w:after="0" w:afterAutospacing="0"/>
        <w:ind w:left="720" w:hanging="360"/>
      </w:pPr>
      <w:r w:rsidDel="00000000" w:rsidR="00000000" w:rsidRPr="00000000">
        <w:rPr>
          <w:rtl w:val="0"/>
        </w:rPr>
        <w:t xml:space="preserve">Jason Branham will provide Vinnie Micciche with the login information for the V20 marketplace.</w:t>
      </w:r>
    </w:p>
    <w:p w:rsidR="00000000" w:rsidDel="00000000" w:rsidP="00000000" w:rsidRDefault="00000000" w:rsidRPr="00000000" w14:paraId="0000001B">
      <w:pPr>
        <w:numPr>
          <w:ilvl w:val="0"/>
          <w:numId w:val="1"/>
        </w:numPr>
        <w:spacing w:after="0" w:afterAutospacing="0"/>
        <w:ind w:left="720" w:hanging="360"/>
      </w:pPr>
      <w:r w:rsidDel="00000000" w:rsidR="00000000" w:rsidRPr="00000000">
        <w:rPr>
          <w:rtl w:val="0"/>
        </w:rPr>
        <w:t xml:space="preserve">Vinnie Micciche will review the V20 marketplace profile page, add content with appropriate messaging, focusing on BDC and new AI capabilities, and get a general understanding of all the different stuff that can be added.</w:t>
      </w:r>
    </w:p>
    <w:p w:rsidR="00000000" w:rsidDel="00000000" w:rsidP="00000000" w:rsidRDefault="00000000" w:rsidRPr="00000000" w14:paraId="0000001C">
      <w:pPr>
        <w:numPr>
          <w:ilvl w:val="0"/>
          <w:numId w:val="1"/>
        </w:numPr>
        <w:spacing w:after="0" w:afterAutospacing="0"/>
        <w:ind w:left="720" w:hanging="360"/>
      </w:pPr>
      <w:r w:rsidDel="00000000" w:rsidR="00000000" w:rsidRPr="00000000">
        <w:rPr>
          <w:rtl w:val="0"/>
        </w:rPr>
        <w:t xml:space="preserve">Joe Furnari will connect with Michael Donovan later to discuss an idea related to the website plan and progression.</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Michael Donovan and Joe Furnari will work on the plan for the website based on the information Vinnie Micciche sent on Friday and come up with deadlines, expectations, and timelines to start executing on some of the content for the website.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0">
      <w:pPr>
        <w:rPr/>
      </w:pPr>
      <w:r w:rsidDel="00000000" w:rsidR="00000000" w:rsidRPr="00000000">
        <w:rPr>
          <w:i w:val="1"/>
          <w:iCs w:val="1"/>
          <w:color w:val="747775"/>
          <w:rtl w:val="0"/>
        </w:rPr>
        <w:t xml:space="preserve">Please provide feedback about using Gemini to take notes in a</w:t>
      </w:r>
      <w:hyperlink r:id="rId18">
        <w:r w:rsidDel="00000000" w:rsidR="00000000" w:rsidRPr="00000000">
          <w:rPr>
            <w:i w:val="1"/>
            <w:iCs w:val="1"/>
            <w:color w:val="747775"/>
            <w:rtl w:val="0"/>
          </w:rPr>
          <w:t xml:space="preserve"> </w:t>
        </w:r>
      </w:hyperlink>
      <w:hyperlink r:id="rId19">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jason@strolid.com" TargetMode="External"/><Relationship Id="rId10" Type="http://schemas.openxmlformats.org/officeDocument/2006/relationships/hyperlink" Target="mailto:ziad@strolid.com" TargetMode="External"/><Relationship Id="rId13" Type="http://schemas.openxmlformats.org/officeDocument/2006/relationships/hyperlink" Target="mailto:kevin.breen@strolid.com" TargetMode="External"/><Relationship Id="rId12" Type="http://schemas.openxmlformats.org/officeDocument/2006/relationships/hyperlink" Target="mailto:matt.watson@stroli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ichael.donovan@strolid.com" TargetMode="External"/><Relationship Id="rId15" Type="http://schemas.openxmlformats.org/officeDocument/2006/relationships/hyperlink" Target="https://www.google.com/calendar/event?eid=dDdiM250MnA5Njd0OWFpa3VzN3JyajlydDJfMjAyNTEyMTZUMTUwMDAwWiBtaWNoYWVsLmRvbm92YW5Ac3Ryb2xpZC5jb20" TargetMode="External"/><Relationship Id="rId14" Type="http://schemas.openxmlformats.org/officeDocument/2006/relationships/hyperlink" Target="mailto:harinder.bhinder@strolid.com"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19" Type="http://schemas.openxmlformats.org/officeDocument/2006/relationships/hyperlink" Target="https://google.qualtrics.com/jfe/form/SV_9vK3UZEaIQKKE7A?confid=oMCl1E1EFf_5sjhxwkbbDxIXOAIIigIgABgBCA&amp;detailid=standard" TargetMode="External"/><Relationship Id="rId6" Type="http://schemas.openxmlformats.org/officeDocument/2006/relationships/hyperlink" Target="mailto:thomas.howe@strolid.com" TargetMode="External"/><Relationship Id="rId18" Type="http://schemas.openxmlformats.org/officeDocument/2006/relationships/hyperlink" Target="https://google.qualtrics.com/jfe/form/SV_9vK3UZEaIQKKE7A?confid=oMCl1E1EFf_5sjhxwkbbDxIXOAIIigIgABgBCA&amp;detailid=standard" TargetMode="External"/><Relationship Id="rId7" Type="http://schemas.openxmlformats.org/officeDocument/2006/relationships/hyperlink" Target="mailto:vinnie@strolid.com" TargetMode="External"/><Relationship Id="rId8" Type="http://schemas.openxmlformats.org/officeDocument/2006/relationships/hyperlink" Target="mailto:joe.furnari@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