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gmagwpyz1f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24, 2026</w:t>
      </w:r>
      <w:r w:rsidDel="00000000" w:rsidR="00000000" w:rsidRPr="00000000">
        <w:rPr>
          <w:rtl w:val="0"/>
        </w:rPr>
      </w:r>
    </w:p>
    <w:p w:rsidR="00000000" w:rsidDel="00000000" w:rsidP="00000000" w:rsidRDefault="00000000" w:rsidRPr="00000000" w14:paraId="00000003">
      <w:pPr>
        <w:pStyle w:val="Heading2"/>
        <w:rPr/>
      </w:pPr>
      <w:bookmarkStart w:colFirst="0" w:colLast="0" w:name="_2qrp5rwg2zap"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Joe Furnari</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t xml:space="preserve"> </w:t>
      </w:r>
      <w:hyperlink r:id="rId9">
        <w:r w:rsidDel="00000000" w:rsidR="00000000" w:rsidRPr="00000000">
          <w:rPr>
            <w:color w:val="0000ee"/>
            <w:u w:val="single"/>
            <w:rtl w:val="0"/>
          </w:rPr>
          <w:t xml:space="preserve">Jason Branham</w:t>
        </w:r>
      </w:hyperlink>
      <w:r w:rsidDel="00000000" w:rsidR="00000000" w:rsidRPr="00000000">
        <w:rPr>
          <w:rtl w:val="0"/>
        </w:rPr>
        <w:t xml:space="preserve"> </w:t>
      </w:r>
      <w:hyperlink r:id="rId10">
        <w:r w:rsidDel="00000000" w:rsidR="00000000" w:rsidRPr="00000000">
          <w:rPr>
            <w:color w:val="0000ee"/>
            <w:u w:val="single"/>
            <w:rtl w:val="0"/>
          </w:rPr>
          <w:t xml:space="preserve">Paulo Trovao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The Marketing Meeting</w:t>
        </w:r>
      </w:hyperlink>
      <w:r w:rsidDel="00000000" w:rsidR="00000000" w:rsidRPr="00000000">
        <w:rPr>
          <w:rtl w:val="0"/>
        </w:rPr>
        <w:t xml:space="preserve"> </w:t>
      </w:r>
      <w:hyperlink r:id="rId12">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fms0s7qxpf0"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Michael Donovan and Joe Furnari noted the increased cost of computer components, while Joe Furnari also reported on the P&amp;L and financial outlook for an upcoming meeting, requiring a 2026 outlook and updated AR growth figures due to a prior calculation error. Joe Furnari, Michael Donovan, and Paulo Trovao are focusing on a strategy to cleanse and target 20,000 contacts in Zoo, which Vinnie Micciche suggested simplifying into current customers, past customers, and cold leads, and Vinnie Micciche approved an immediate spend of $2,000 for tools like Clay and Apollo, despite past issues with unused subscriptions, to facilitate data cleansing and lead enrichment as Michael Donovan and Paulo Trovao detailed the plan and cost breakdown. The participants agreed on the importance of execution, getting the data right via the ICP, and involving the client success team to audit active customer files in Zoho.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e20xbdnl63yp"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Cost of Computer Components and Personal Updates</w:t>
      </w:r>
      <w:r w:rsidDel="00000000" w:rsidR="00000000" w:rsidRPr="00000000">
        <w:rPr>
          <w:rtl w:val="0"/>
        </w:rPr>
        <w:t xml:space="preserve">: Michael Donovan discussed the high cost of RAM and GPUs, noting that they upgraded from 32 gigs of DDR4 to 64 gigs of DDR5 for $260 a year ago, an item currently priced at $1,200. Joe Furnari acknowledged that everything is more expensive nowadays. The participants also shared personal updates about standing desks.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Update on P&amp;L and Financial Outlook</w:t>
      </w:r>
      <w:r w:rsidDel="00000000" w:rsidR="00000000" w:rsidRPr="00000000">
        <w:rPr>
          <w:rtl w:val="0"/>
        </w:rPr>
        <w:t xml:space="preserve">: Joe Furnari indicated that they require more time on the Profit &amp; Loss (P&amp;L) piece to put the financials together for the critical upcoming meeting. Joe Furnari needs to update the financial outlook from the prior investor deck, specifically needing to create a 2026 outlook, which they believe would be good to include. Joe Furnari also reported updating the revenue or Accounts Receivable (AR) growth figures, as a prior calculation using Claude was off by seven percentage points in one of the years.</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Strategy for Contact List Cleansing and Targeting</w:t>
      </w:r>
      <w:r w:rsidDel="00000000" w:rsidR="00000000" w:rsidRPr="00000000">
        <w:rPr>
          <w:rtl w:val="0"/>
        </w:rPr>
        <w:t xml:space="preserve">: Joe Furnari outlined the main task, which is to update the 20,000 contacts in Zoo, build a strategy to cleanse the list, and develop a clean list for aggressive targeting, including timing and cost. Michael Donovan and Paulo Trovao have been working on this approach, which includes two or three options to potentially move faster, though potentially sacrificing quality. The initial breakdown of the 20-25k contacts involves defining whether they are in the automotive industry or not.</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Defining Customer Categories and Messaging</w:t>
      </w:r>
      <w:r w:rsidDel="00000000" w:rsidR="00000000" w:rsidRPr="00000000">
        <w:rPr>
          <w:rtl w:val="0"/>
        </w:rPr>
        <w:t xml:space="preserve">: Vinnie Micciche emphasized the need to simplify the contact segmentation into current customers, past customers, and everyone else. They cautioned against starting with too much granularity but stressed the importance of separating messaging for current customers to provide them with updates, new product launches, and tips, preventing the company from seeming "invisible". Past customers should be considered warm leads and informed of past successes, while the remaining contacts are considered cold leads or Marketing Qualified Leads (MQLs).</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Evaluating Tools for Data Cleansing and Lead Generation</w:t>
      </w:r>
      <w:r w:rsidDel="00000000" w:rsidR="00000000" w:rsidRPr="00000000">
        <w:rPr>
          <w:rtl w:val="0"/>
        </w:rPr>
        <w:t xml:space="preserve">: Vinnie Micciche expressed frustration with the prior experience with Zoom Info, which was too expensive and was not cost-effective due to lack of execution and utilization by staff. Vinnie Micciche noted that they have been researching less expensive tools for data cleansing, such as Clay and Apollo. Michael Donovan affirmed that they already have a Clay account and that it is a core piece of infrastructure to enrich leads and follow a defined flow.</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Importance of Execution and Focused Strategy</w:t>
      </w:r>
      <w:r w:rsidDel="00000000" w:rsidR="00000000" w:rsidRPr="00000000">
        <w:rPr>
          <w:rtl w:val="0"/>
        </w:rPr>
        <w:t xml:space="preserve">: Vinnie Micciche repeatedly stressed that the core challenge is execution and having someone to do the needed work, citing the instance where 5,000 new email addresses per month were pulled via Zoom Info but were never utilized. Vinnie Micciche reiterated the need to focus on getting the data right as the initial step, before concentrating on the broader campaign strategies. Michael Donovan emphasized the goal of making an immediate positive impact and avoiding taking months to drive revenue-generating activities.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Ideal Customer Profile (ICP) and Data Cleansing Plan</w:t>
      </w:r>
      <w:r w:rsidDel="00000000" w:rsidR="00000000" w:rsidRPr="00000000">
        <w:rPr>
          <w:rtl w:val="0"/>
        </w:rPr>
        <w:t xml:space="preserve">: Michael Donovan explained that the initial step involves compiling an Ideal Customer Profile (ICP) based on seven automotive groups to create a targeted, data-driven approach. The proposed data cleansing plan includes pulling data from the Zoho instance and running it through Clay for enrichment and validation. The process will involve validating data accuracy, such as email addresses, which Michael Donovan suggested could be 30% inaccurate, aligning with the "revolving door rate of automotive".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Immediate Motion and Proposed Budget for Clay/Apollo</w:t>
      </w:r>
      <w:r w:rsidDel="00000000" w:rsidR="00000000" w:rsidRPr="00000000">
        <w:rPr>
          <w:rtl w:val="0"/>
        </w:rPr>
        <w:t xml:space="preserve">: Vinnie Micciche prioritized getting "instant motion" started, suggesting running a sample email campaign on the 25,000 contacts to see what bounces back and then purging those bad records from Zoho. Michael Donovan stated that a budget of two grand ($2,000) would get the project launched, with $3,500 needed within the next two to four weeks. Joe Furnari suggested a short-term cost between $1,500 and $2,000, which they consider "very short money," although Vinnie Micciche requested a detailed cost breakdown.</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Clay Subscription Level and Cost Breakdown</w:t>
      </w:r>
      <w:r w:rsidDel="00000000" w:rsidR="00000000" w:rsidRPr="00000000">
        <w:rPr>
          <w:rtl w:val="0"/>
        </w:rPr>
        <w:t xml:space="preserve">: Paulo Trovao clarified that to cover 200 to 500 dealers matching the ICP, the Pro subscription for Clay, requiring about 10,000 tokens, would be needed. Paulo Trovao indicated that Clay's tokens can incorporate the work of Apollo, as Clay connects to other services and charges usage through their own tokens. Michael Donovan noted that the $120/month organizational cost for Apollo covers three users, but additional consumption credits may be needed, which is why the cost estimate is up to $2,000.</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Concerns about Wasted Spend and Financial Approval</w:t>
      </w:r>
      <w:r w:rsidDel="00000000" w:rsidR="00000000" w:rsidRPr="00000000">
        <w:rPr>
          <w:rtl w:val="0"/>
        </w:rPr>
        <w:t xml:space="preserve">: Vinnie Micciche expressed sensitivity about spending money on new tools due to past issues with signing up for tools that were not utilized or were wasteful. Joe Furnari confirmed that their team has already cut over $10,000 to $20,000 in annualized tech costs by reviewing and canceling subscriptions. Despite cost concerns, Vinnie Micciche approved the immediate spend, saying, "Just spend it two grand".</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Action for Customer Success and Communication</w:t>
      </w:r>
      <w:r w:rsidDel="00000000" w:rsidR="00000000" w:rsidRPr="00000000">
        <w:rPr>
          <w:rtl w:val="0"/>
        </w:rPr>
        <w:t xml:space="preserve">: Vinnie Micciche pointed out that the client success team needs to be involved to audit and update active customer files in Zoho, as managers frequently change. Michael Donovan agreed that new manager information could be brought to the client success team for updates. For communication, Michael Donovan will document everything and send brief milestone updates after the initial build-out, aiming for email distribution ASAP.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6hjjkbq8d82h" w:id="4"/>
      <w:bookmarkEnd w:id="4"/>
      <w:r w:rsidDel="00000000" w:rsidR="00000000" w:rsidRPr="00000000">
        <w:rPr>
          <w:rtl w:val="0"/>
        </w:rPr>
        <w:t xml:space="preserve">Suggested next steps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Joe Furnari will update the P&amp;L piece for the critical meeting, specifically addressing the 2026 outlook.</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Joe Furnari will provide Vinnie Micciche with the list of technical subscriptions that have been canceled.</w:t>
      </w:r>
    </w:p>
    <w:p w:rsidR="00000000" w:rsidDel="00000000" w:rsidP="00000000" w:rsidRDefault="00000000" w:rsidRPr="00000000" w14:paraId="0000001A">
      <w:pPr>
        <w:numPr>
          <w:ilvl w:val="0"/>
          <w:numId w:val="2"/>
        </w:numPr>
        <w:spacing w:after="0" w:afterAutospacing="0"/>
        <w:ind w:left="720" w:hanging="360"/>
      </w:pPr>
      <w:r w:rsidDel="00000000" w:rsidR="00000000" w:rsidRPr="00000000">
        <w:rPr>
          <w:rtl w:val="0"/>
        </w:rPr>
        <w:t xml:space="preserve">Michael Donovan and Paulo Trovao will aim to launch the email distribution ASAP, within a few days if possible, using the cleaned contact list.</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Michael Donovan and Paulo Trovao will work on the initial data cleansing and enrichment using Clay, with an initial budget of $2000 for launch.</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Michael Donovan and Paulo Trovao will perform a sample email campaign on the 25,000 records in Zoho to assess the bounce rate and data inaccuracy, and then reconcile the list so that irrelevant contacts are set as inactive.</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Michael Donovan and Paulo Trovao will document everything and send out brief milestone updates to Vinnie Micciche.</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Michael Donovan and Paulo Trovao will create the ICP profile from the seven automotive groups.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Michael Donovan and Paulo Trovao will use Apollo for email distribution temporarily until Zoho is dialed 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dDdiM250MnA5Njd0OWFpa3VzN3JyajlydDJfMjAyNjAyMjRUMTUwMDAwWiBtaWNoYWVsLmRvbm92YW5Ac3Ryb2xpZC5jb20" TargetMode="External"/><Relationship Id="rId10" Type="http://schemas.openxmlformats.org/officeDocument/2006/relationships/hyperlink" Target="mailto:paulo.trovao@strolid.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ocs.google.com/document/d/1royc7qHcAkz7_bwzITFYcTp5OwtRgmChFawuE2Y6GNg/edit?usp=meet_tnfm_calend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n@strolid.com" TargetMode="External"/><Relationship Id="rId15" Type="http://schemas.openxmlformats.org/officeDocument/2006/relationships/hyperlink" Target="https://google.qualtrics.com/jfe/form/SV_9vK3UZEaIQKKE7A?confid=sshVsMmUjVFFwh-b0ZZRDxIY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sshVsMmUjVFFwh-b0ZZRDxIYOAIIigIgABgBCA&amp;detailid=standard"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joe.furnari@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