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j7qij8bn84h"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20, 2025</w:t>
      </w:r>
      <w:r w:rsidDel="00000000" w:rsidR="00000000" w:rsidRPr="00000000">
        <w:rPr>
          <w:rtl w:val="0"/>
        </w:rPr>
      </w:r>
    </w:p>
    <w:p w:rsidR="00000000" w:rsidDel="00000000" w:rsidP="00000000" w:rsidRDefault="00000000" w:rsidRPr="00000000" w14:paraId="00000003">
      <w:pPr>
        <w:pStyle w:val="Heading2"/>
        <w:rPr/>
      </w:pPr>
      <w:bookmarkStart w:colFirst="0" w:colLast="0" w:name="_wbryelw2fisu" w:id="1"/>
      <w:bookmarkEnd w:id="1"/>
      <w:r w:rsidDel="00000000" w:rsidR="00000000" w:rsidRPr="00000000">
        <w:rPr>
          <w:rtl w:val="0"/>
        </w:rPr>
        <w:t xml:space="preserve">Vconic site / content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Perry Evans</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Vconic site / content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uf495b4pp1uj"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Michael Donovan provided a health update, while Perry Evans detailed VConic's reliance on OpenAI for content generation and discussed the challenge of positioning VConic's compliance-focused proposition against the BPO ICP's emphasis on cost-saving agentic automation. The strategy involves focusing on agentic AI observability, tracking human-bot conversations, and accelerating the VCon standard through engagement with Anthropic, IETF, J, and Joe Hildebrand, while leveraging the expertise of team members like Mitch Lieberman and new CRO Rick Emory for warm referrals to top BPOs. The team also discussed refining VConic's messaging and visual design, prioritizing the BPO market over the secondary telecom opportunity, and creating explainer video content, with Michael Donovan focusing on visualization mapping and Perry Evans taking the lead on securing a video production partner and developing VConic Labs content.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fwrhvu6pjniv"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Health Update and Tooling</w:t>
      </w:r>
      <w:r w:rsidDel="00000000" w:rsidR="00000000" w:rsidRPr="00000000">
        <w:rPr>
          <w:rtl w:val="0"/>
        </w:rPr>
        <w:t xml:space="preserve"> Michael Donovan briefly shared that they were recovering from surgery, feeling like a "90-year-old" but making improvements, having consulted their brother, who is a pharmacist, about medications. Perry Evans mentioned that they relied heavily on OpenAI, which has a large memory base on everything VConic, to generate and edit content for business cases and the ideal customer profile (ICP).</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Ideal Customer Profile and Core Proposition</w:t>
      </w:r>
      <w:r w:rsidDel="00000000" w:rsidR="00000000" w:rsidRPr="00000000">
        <w:rPr>
          <w:rtl w:val="0"/>
        </w:rPr>
        <w:t xml:space="preserve"> The established ICP is a Business Process Outsourcer (BPO) operating in regulated industries, with an affinity for compliance issues. Perry Evans noted that the core proposition faces pushback from executives at BPOs who are focused on agentic automation to replace humans and achieve cost savings. The challenge is establishing a "why now" argument for VConic's complimentary story, as compliance, while understood, is not a time driver.</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Strategic Focus on Agentic AI Observability and Standards</w:t>
      </w:r>
      <w:r w:rsidDel="00000000" w:rsidR="00000000" w:rsidRPr="00000000">
        <w:rPr>
          <w:rtl w:val="0"/>
        </w:rPr>
        <w:t xml:space="preserve"> Perry Evans explained the strategy of focusing on the unmet need to observe, track, and record conversations and actions between human agents and bots in agentic AI systems. To advance this, VConic is triangulating as a coach partner to Anthropic around pieces of the MCP (emerging standard) that are moving into IETF. J, who is the CTO AI advisor for Ping Identity, is engaged with Anthropic on MCP and IETF, and Joe Hildebrand, a former IETF board member, serves as an advisor to accelerate standards processes.</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VConic's Positioning and BPO Engagement</w:t>
      </w:r>
      <w:r w:rsidDel="00000000" w:rsidR="00000000" w:rsidRPr="00000000">
        <w:rPr>
          <w:rtl w:val="0"/>
        </w:rPr>
        <w:t xml:space="preserve"> VConic is positioned as being at the forefront of observing, recording, and leveraging data from human-bot conversations, a capability currently lacking in the call center space. This focus on observability is intended to move VConic up the stack and provide a strategic advantage over competitors by leading the layer of recording conversations for both compliance and learning/iteration purposes, fitting into agentic AI deployments now. The strategy is to approach the top 50 BPOs, which collectively serve the top 5,000 enterprises, by starting with one enterprise project and then standardizing VConic as a new offering for their existing customer base.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Team Updates and Expertise</w:t>
      </w:r>
      <w:r w:rsidDel="00000000" w:rsidR="00000000" w:rsidRPr="00000000">
        <w:rPr>
          <w:rtl w:val="0"/>
        </w:rPr>
        <w:t xml:space="preserve"> Mitch Lieberman, who is VP of Product around AI at Telus Digital (a top 50 BPO), is actively engaged, contributing about 10 hours a week, and is slated to become the Head of Product and Debt once VConic raises money. Perry Evans highlighted Mitch Lieberman's extensive background in BPO implementations at Humana and Fidelity, stating that they have a perfect background pedigree for VConic. Rick Emory has also joined as the new CRO. Perry Evans noted that they have direct executive connections into 15 or 20 of the top 50 BPOs through advisory members, enabling a "warm referral model".</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Video Content Strategy and Visualization</w:t>
      </w:r>
      <w:r w:rsidDel="00000000" w:rsidR="00000000" w:rsidRPr="00000000">
        <w:rPr>
          <w:rtl w:val="0"/>
        </w:rPr>
        <w:t xml:space="preserve"> Perry Evans stressed that video must be a part of the storytelling, as the current text-based content is too dry. The plan is to create explainer-style videos, including animating Thomas's diagrams, and recording snippets with key brand team members like Thomas and J to leverage their authenticity and expertise. Michael Donovan suggested integrating subtle background video and animation, particularly for the VConic checkmark logo to reinforce authority, compliance, and observability. Perry Evans offered to take the lead on finding a video person in Denver, where several key team members are located, to capture B-roll. Michael Donovan suggested using vector scroll animations for a clean, tasteful sense of movement beyond basic parallax.</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Messaging and Visual Design</w:t>
      </w:r>
      <w:r w:rsidDel="00000000" w:rsidR="00000000" w:rsidRPr="00000000">
        <w:rPr>
          <w:rtl w:val="0"/>
        </w:rPr>
        <w:t xml:space="preserve"> Perry Evans acknowledged that the current content on the site was created quickly after Michael Donovan had to rebuild the previous, broken version of the site in six days. Perry Evans proposed refining the hero messaging, which currently "leans a little too much on trust," to ensure VConic is recognized as the creator and educator of VCon. Regarding color, Perry Evans leaned toward a clean white style to align with the "hygiene theme of the business," although Michael Donovan was also interested in exploring if the site was "too dark".</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Elevator Pitch</w:t>
      </w:r>
      <w:r w:rsidDel="00000000" w:rsidR="00000000" w:rsidRPr="00000000">
        <w:rPr>
          <w:rtl w:val="0"/>
        </w:rPr>
        <w:t xml:space="preserve"> When asked for an elevator pitch, Perry Evans described VConic as a platform that centralizes, records, and packages all customer interaction records (voice, email, SMS, video) for use by an AI layer. This provides intelligent returns, improves operational efficiency, and builds a better foundation for consent and compliance management, solving the current industry problem of dealing with non-compliant records in silos.</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Telecom Opportunity and Strategic Prioritization</w:t>
      </w:r>
      <w:r w:rsidDel="00000000" w:rsidR="00000000" w:rsidRPr="00000000">
        <w:rPr>
          <w:rtl w:val="0"/>
        </w:rPr>
        <w:t xml:space="preserve"> Perry Evans noted a tangible parallel opportunity in telecom, which involves adding value to how conversations are tracked and managed to unlock smart trunk or smart telecom services. However, Perry Evans advised that this should be secondary to the BPO focus, as the telecom model lacks the clear path to long-term revenue that the BPO model has. Michael Donovan affirmed that VConic should not bet on telecom as the primary win.</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VConic Labs and Open Source</w:t>
      </w:r>
      <w:r w:rsidDel="00000000" w:rsidR="00000000" w:rsidRPr="00000000">
        <w:rPr>
          <w:rtl w:val="0"/>
        </w:rPr>
        <w:t xml:space="preserve"> Perry Evans introduced the concept of VConic Labs as a distinct space to house open source activities, including IETF chatter and GitHub repositories, separate from the primary enterprise story. Labs will also be home to a partner program, distinct from the enterprise partner program, for groups like TAD hacks and partners focused on "human in the loop on VCON data," reinforcing VConic's brand as originators. Michael Donovan and Perry Evans discussed logo concepts for Viconic Labs, including a potentially more playful style.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Content Development and Next Steps</w:t>
      </w:r>
      <w:r w:rsidDel="00000000" w:rsidR="00000000" w:rsidRPr="00000000">
        <w:rPr>
          <w:rtl w:val="0"/>
        </w:rPr>
        <w:t xml:space="preserve"> Perry Evans suggested framing the video content around a hero's journey, where the BPO is the "Skywalker" and VConic is the mentor, such as "Yoda or Obi-Wan". The next steps include Perry Evans working to find and short-list video production partners and developing subtext for the Viconic Labs content. Michael Donovan will focus on visualization mapping, including video and animation concepts. The team plans to connect again early next week.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w6r5triay5gw"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Perry Evans will take the lead on finding a video person in Denver, where Jar, Joe Hildebrand, Rick Emory, and Perry Evans are located, to capture B-roll, including bringing Thomas out for a day of shooting.</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Michael Donovan will work on the visualization mapping, focusing on animating the check and fading the full logo, finding two or three placeholder videos, and developing concepts for a derivative logo for Viconic Open Labs or Viconic Labs.</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Perry Evans will work on some shortlisting of video people and queue up a meeting for Michael Donovan and Perry Evans to review the list and select the right team member.</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Perry Evans will work a little deeper on the subhero and subtext for the labs piece and keep editing the content document.</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Michael Donovan will try to provide a very strong example of leveraging some vector scroll animations that are clean, tasteful, and provide a sense of movement beyond basic parallax.</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Perry Evans will try and resurrect a person to work with on the video side that understands the concept of an integrated look and feel to a series of explainer videos and tools that we can work from.</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Michael Donovan and Perry Evans will connect back early next week.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trPcZFC0uXr4NphPRZsWDxIWOAIIigIgABgB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trPcZFC0uXr4NphPRZsWDxIWOAIIigIgABgB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perry@vconic.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NW91cnJwMzdka2FsMDEzYjBqZ25nOHAwMWUgbWljaGFlbC5kb25vdmFuQHN0cm9saWQ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