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center"/>
        <w:rPr>
          <w:b/>
          <w:bCs/>
          <w:sz w:val="32"/>
          <w:szCs w:val="32"/>
        </w:rPr>
      </w:pPr>
      <w:r>
        <w:rPr>
          <w:b/>
          <w:bCs/>
          <w:sz w:val="32"/>
          <w:szCs w:val="32"/>
        </w:rPr>
        <w:t>APPLICATION SECURITY</w:t>
      </w:r>
    </w:p>
    <w:p>
      <w:pPr>
        <w:pStyle w:val="style4097"/>
        <w:jc w:val="center"/>
        <w:rPr>
          <w:b/>
          <w:bCs/>
          <w:sz w:val="32"/>
          <w:szCs w:val="32"/>
        </w:rPr>
      </w:pPr>
    </w:p>
    <w:p>
      <w:pPr>
        <w:pStyle w:val="style4097"/>
        <w:jc w:val="center"/>
        <w:rPr>
          <w:b/>
          <w:bCs/>
          <w:sz w:val="32"/>
          <w:szCs w:val="32"/>
        </w:rPr>
      </w:pPr>
    </w:p>
    <w:p>
      <w:pPr>
        <w:pStyle w:val="style4097"/>
        <w:rPr>
          <w:b/>
          <w:bCs/>
          <w:sz w:val="32"/>
          <w:szCs w:val="32"/>
        </w:rPr>
      </w:pPr>
    </w:p>
    <w:p>
      <w:pPr>
        <w:pStyle w:val="style4097"/>
        <w:jc w:val="center"/>
        <w:rPr>
          <w:b/>
          <w:bCs/>
          <w:sz w:val="32"/>
          <w:szCs w:val="32"/>
        </w:rPr>
      </w:pPr>
      <w:r>
        <w:rPr>
          <w:b/>
          <w:bCs/>
          <w:sz w:val="32"/>
          <w:szCs w:val="32"/>
        </w:rPr>
        <w:t>COURSE REGISTRATION WEB APPLICATION DOCUMENTATATION</w:t>
      </w:r>
    </w:p>
    <w:p>
      <w:pPr>
        <w:pStyle w:val="style4097"/>
        <w:jc w:val="center"/>
        <w:rPr>
          <w:b/>
          <w:bCs/>
          <w:sz w:val="32"/>
          <w:szCs w:val="32"/>
        </w:rPr>
      </w:pPr>
    </w:p>
    <w:p>
      <w:pPr>
        <w:pStyle w:val="style4097"/>
        <w:jc w:val="center"/>
        <w:rPr>
          <w:b/>
          <w:bCs/>
          <w:sz w:val="32"/>
          <w:szCs w:val="32"/>
        </w:rPr>
      </w:pPr>
    </w:p>
    <w:p>
      <w:pPr>
        <w:pStyle w:val="style4097"/>
        <w:jc w:val="center"/>
        <w:rPr>
          <w:b/>
          <w:bCs/>
          <w:sz w:val="32"/>
          <w:szCs w:val="32"/>
        </w:rPr>
      </w:pPr>
      <w:r>
        <w:rPr>
          <w:b/>
          <w:bCs/>
          <w:sz w:val="32"/>
          <w:szCs w:val="32"/>
        </w:rPr>
        <w:t>SHITTU DIVINEDAVID ABOLANLE 2019/1/76481CS</w:t>
      </w:r>
    </w:p>
    <w:p>
      <w:pPr>
        <w:pStyle w:val="style4097"/>
        <w:jc w:val="center"/>
        <w:rPr>
          <w:b/>
          <w:bCs/>
          <w:sz w:val="32"/>
          <w:szCs w:val="32"/>
        </w:rPr>
      </w:pPr>
      <w:r>
        <w:rPr>
          <w:b/>
          <w:bCs/>
          <w:sz w:val="32"/>
          <w:szCs w:val="32"/>
        </w:rPr>
        <w:t>MAKINDE ESTHER 2019/1/79458</w:t>
      </w:r>
      <w:r>
        <w:rPr>
          <w:b/>
          <w:bCs/>
          <w:sz w:val="32"/>
          <w:szCs w:val="32"/>
        </w:rPr>
        <w:t>CS</w:t>
      </w:r>
    </w:p>
    <w:p>
      <w:pPr>
        <w:pStyle w:val="style4097"/>
        <w:jc w:val="center"/>
        <w:rPr>
          <w:b/>
          <w:bCs/>
          <w:sz w:val="32"/>
          <w:szCs w:val="32"/>
        </w:rPr>
      </w:pPr>
      <w:r>
        <w:rPr>
          <w:b/>
          <w:bCs/>
          <w:sz w:val="32"/>
          <w:szCs w:val="32"/>
        </w:rPr>
        <w:t>ERNEST CHIMAROGE 2019/1/177332</w:t>
      </w:r>
      <w:r>
        <w:rPr>
          <w:b/>
          <w:bCs/>
          <w:sz w:val="32"/>
          <w:szCs w:val="32"/>
        </w:rPr>
        <w:t>CS</w:t>
      </w:r>
    </w:p>
    <w:p>
      <w:pPr>
        <w:pStyle w:val="style4097"/>
        <w:jc w:val="center"/>
        <w:rPr>
          <w:b/>
          <w:bCs/>
          <w:sz w:val="32"/>
          <w:szCs w:val="32"/>
        </w:rPr>
      </w:pPr>
      <w:r>
        <w:rPr>
          <w:b/>
          <w:bCs/>
          <w:sz w:val="32"/>
          <w:szCs w:val="32"/>
        </w:rPr>
        <w:t>JUSTICE UNEKWUOJO AKUBOH 2019/1/75145</w:t>
      </w:r>
      <w:r>
        <w:rPr>
          <w:b/>
          <w:bCs/>
          <w:sz w:val="32"/>
          <w:szCs w:val="32"/>
        </w:rPr>
        <w:t>CS</w:t>
      </w:r>
    </w:p>
    <w:p>
      <w:pPr>
        <w:pStyle w:val="style4097"/>
        <w:jc w:val="center"/>
        <w:rPr>
          <w:b/>
          <w:bCs/>
          <w:sz w:val="32"/>
          <w:szCs w:val="32"/>
        </w:rPr>
      </w:pPr>
      <w:r>
        <w:rPr>
          <w:b/>
          <w:bCs/>
          <w:sz w:val="32"/>
          <w:szCs w:val="32"/>
        </w:rPr>
        <w:t>ABDULRAHMAN SALIHU 2019/1/79093</w:t>
      </w:r>
      <w:r>
        <w:rPr>
          <w:b/>
          <w:bCs/>
          <w:sz w:val="32"/>
          <w:szCs w:val="32"/>
        </w:rPr>
        <w:t>CS</w:t>
      </w: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r>
        <w:rPr>
          <w:b/>
          <w:bCs/>
          <w:sz w:val="32"/>
          <w:szCs w:val="32"/>
        </w:rPr>
        <w:t xml:space="preserve">Introduction </w:t>
      </w:r>
    </w:p>
    <w:p>
      <w:pPr>
        <w:pStyle w:val="style4097"/>
        <w:jc w:val="both"/>
        <w:rPr>
          <w:sz w:val="32"/>
          <w:szCs w:val="32"/>
        </w:rPr>
      </w:pPr>
    </w:p>
    <w:p>
      <w:pPr>
        <w:pStyle w:val="style4097"/>
        <w:jc w:val="both"/>
        <w:rPr>
          <w:sz w:val="22"/>
          <w:szCs w:val="22"/>
        </w:rPr>
      </w:pPr>
      <w:r>
        <w:rPr>
          <w:sz w:val="22"/>
          <w:szCs w:val="22"/>
        </w:rPr>
        <w:t xml:space="preserve">Welcome to the documentation for the Course Registration App. This application is designed to facilitate course registration for students and streamline the process of paying school fees. Whether you're a student or an administrator, this app provides a user-friendly interface to manage course registrations and fee payments efficiently. </w:t>
      </w:r>
    </w:p>
    <w:p>
      <w:pPr>
        <w:pStyle w:val="style4097"/>
        <w:jc w:val="both"/>
        <w:rPr>
          <w:sz w:val="22"/>
          <w:szCs w:val="22"/>
        </w:rPr>
      </w:pPr>
    </w:p>
    <w:p>
      <w:pPr>
        <w:pStyle w:val="style4097"/>
        <w:jc w:val="both"/>
        <w:rPr>
          <w:b/>
          <w:bCs/>
          <w:sz w:val="32"/>
          <w:szCs w:val="32"/>
        </w:rPr>
      </w:pPr>
      <w:r>
        <w:rPr>
          <w:b/>
          <w:bCs/>
          <w:sz w:val="32"/>
          <w:szCs w:val="32"/>
        </w:rPr>
        <w:t>Requirements</w:t>
      </w:r>
    </w:p>
    <w:p>
      <w:pPr>
        <w:pStyle w:val="style4097"/>
        <w:jc w:val="both"/>
        <w:rPr>
          <w:sz w:val="22"/>
          <w:szCs w:val="22"/>
        </w:rPr>
      </w:pPr>
      <w:r>
        <w:rPr>
          <w:sz w:val="22"/>
          <w:szCs w:val="22"/>
        </w:rPr>
        <w:t xml:space="preserve">1. Course Registration: Students can browse available courses and register for them. </w:t>
      </w:r>
    </w:p>
    <w:p>
      <w:pPr>
        <w:pStyle w:val="style4097"/>
        <w:jc w:val="both"/>
        <w:rPr>
          <w:sz w:val="22"/>
          <w:szCs w:val="22"/>
        </w:rPr>
      </w:pPr>
      <w:r>
        <w:rPr>
          <w:sz w:val="22"/>
          <w:szCs w:val="22"/>
        </w:rPr>
        <w:t xml:space="preserve">2. Fee Payment: Integrated payment system for students to pay their school fees. </w:t>
      </w:r>
    </w:p>
    <w:p>
      <w:pPr>
        <w:pStyle w:val="style4097"/>
        <w:jc w:val="both"/>
        <w:rPr>
          <w:sz w:val="22"/>
          <w:szCs w:val="22"/>
        </w:rPr>
      </w:pPr>
    </w:p>
    <w:p>
      <w:pPr>
        <w:pStyle w:val="style4097"/>
        <w:jc w:val="both"/>
        <w:rPr>
          <w:sz w:val="22"/>
          <w:szCs w:val="22"/>
        </w:rPr>
      </w:pPr>
      <w:r>
        <w:rPr>
          <w:b/>
          <w:bCs/>
          <w:sz w:val="32"/>
          <w:szCs w:val="32"/>
          <w:lang w:val="en-US"/>
        </w:rPr>
        <w:t>Features</w:t>
      </w:r>
      <w:r>
        <w:rPr>
          <w:sz w:val="22"/>
          <w:szCs w:val="22"/>
          <w:lang w:val="en-US"/>
        </w:rPr>
        <w:t>:</w:t>
      </w:r>
    </w:p>
    <w:p>
      <w:pPr>
        <w:pStyle w:val="style4097"/>
        <w:jc w:val="both"/>
        <w:rPr>
          <w:sz w:val="22"/>
          <w:szCs w:val="22"/>
        </w:rPr>
      </w:pPr>
      <w:r>
        <w:rPr>
          <w:sz w:val="22"/>
          <w:szCs w:val="22"/>
          <w:lang w:val="en-US"/>
        </w:rPr>
        <w:t>- concurrency</w:t>
      </w:r>
    </w:p>
    <w:p>
      <w:pPr>
        <w:pStyle w:val="style4097"/>
        <w:jc w:val="both"/>
        <w:rPr>
          <w:sz w:val="22"/>
          <w:szCs w:val="22"/>
        </w:rPr>
      </w:pPr>
      <w:r>
        <w:rPr>
          <w:sz w:val="22"/>
          <w:szCs w:val="22"/>
          <w:lang w:val="en-US"/>
        </w:rPr>
        <w:t>- authentication and authorisation</w:t>
      </w:r>
    </w:p>
    <w:p>
      <w:pPr>
        <w:pStyle w:val="style4097"/>
        <w:jc w:val="both"/>
        <w:rPr>
          <w:sz w:val="22"/>
          <w:szCs w:val="22"/>
        </w:rPr>
      </w:pPr>
      <w:r>
        <w:rPr>
          <w:sz w:val="22"/>
          <w:szCs w:val="22"/>
          <w:lang w:val="en-US"/>
        </w:rPr>
        <w:t xml:space="preserve">- access control </w:t>
      </w:r>
    </w:p>
    <w:p>
      <w:pPr>
        <w:pStyle w:val="style4097"/>
        <w:jc w:val="both"/>
        <w:rPr>
          <w:sz w:val="22"/>
          <w:szCs w:val="22"/>
        </w:rPr>
      </w:pPr>
      <w:r>
        <w:rPr>
          <w:sz w:val="22"/>
          <w:szCs w:val="22"/>
          <w:lang w:val="en-US"/>
        </w:rPr>
        <w:t xml:space="preserve">- persistence of data </w:t>
      </w:r>
    </w:p>
    <w:p>
      <w:pPr>
        <w:pStyle w:val="style4097"/>
        <w:jc w:val="both"/>
        <w:rPr>
          <w:sz w:val="22"/>
          <w:szCs w:val="22"/>
        </w:rPr>
      </w:pPr>
      <w:r>
        <w:rPr>
          <w:sz w:val="22"/>
          <w:szCs w:val="22"/>
          <w:lang w:val="en-US"/>
        </w:rPr>
        <w:t xml:space="preserve">- live updates of courses </w:t>
      </w:r>
    </w:p>
    <w:p>
      <w:pPr>
        <w:pStyle w:val="style4097"/>
        <w:jc w:val="both"/>
        <w:rPr>
          <w:sz w:val="22"/>
          <w:szCs w:val="22"/>
        </w:rPr>
      </w:pPr>
      <w:r>
        <w:rPr>
          <w:sz w:val="22"/>
          <w:szCs w:val="22"/>
          <w:lang w:val="en-US"/>
        </w:rPr>
        <w:t>- ease of access</w:t>
      </w:r>
    </w:p>
    <w:p>
      <w:pPr>
        <w:pStyle w:val="style4097"/>
        <w:jc w:val="both"/>
        <w:rPr>
          <w:sz w:val="22"/>
          <w:szCs w:val="22"/>
        </w:rPr>
      </w:pPr>
      <w:r>
        <w:rPr>
          <w:sz w:val="22"/>
          <w:szCs w:val="22"/>
          <w:lang w:val="en-US"/>
        </w:rPr>
        <w:t xml:space="preserve">- availability: the data is available whether the user is online or offline </w:t>
      </w:r>
    </w:p>
    <w:p>
      <w:pPr>
        <w:pStyle w:val="style4097"/>
        <w:jc w:val="both"/>
        <w:rPr>
          <w:sz w:val="22"/>
          <w:szCs w:val="22"/>
        </w:rPr>
      </w:pPr>
    </w:p>
    <w:p>
      <w:pPr>
        <w:pStyle w:val="style4097"/>
        <w:jc w:val="both"/>
        <w:rPr>
          <w:sz w:val="32"/>
          <w:szCs w:val="32"/>
        </w:rPr>
      </w:pPr>
      <w:r>
        <w:rPr>
          <w:b/>
          <w:bCs/>
          <w:sz w:val="32"/>
          <w:szCs w:val="32"/>
        </w:rPr>
        <w:t xml:space="preserve">User Roles </w:t>
      </w:r>
    </w:p>
    <w:p>
      <w:pPr>
        <w:pStyle w:val="style4097"/>
        <w:numPr>
          <w:ilvl w:val="0"/>
          <w:numId w:val="1"/>
        </w:numPr>
        <w:jc w:val="both"/>
        <w:rPr>
          <w:sz w:val="22"/>
          <w:szCs w:val="22"/>
        </w:rPr>
      </w:pPr>
      <w:r>
        <w:rPr>
          <w:sz w:val="22"/>
          <w:szCs w:val="22"/>
        </w:rPr>
        <w:t xml:space="preserve">Student: Can browse courses, register for courses, and pay school fees. </w:t>
      </w:r>
    </w:p>
    <w:p>
      <w:pPr>
        <w:pStyle w:val="style4097"/>
        <w:jc w:val="both"/>
        <w:rPr>
          <w:sz w:val="22"/>
          <w:szCs w:val="22"/>
        </w:rPr>
      </w:pPr>
    </w:p>
    <w:p>
      <w:pPr>
        <w:pStyle w:val="style4097"/>
        <w:jc w:val="both"/>
        <w:rPr>
          <w:sz w:val="22"/>
          <w:szCs w:val="22"/>
        </w:rPr>
      </w:pPr>
    </w:p>
    <w:p>
      <w:pPr>
        <w:pStyle w:val="style4097"/>
        <w:jc w:val="both"/>
        <w:rPr>
          <w:sz w:val="32"/>
          <w:szCs w:val="32"/>
        </w:rPr>
      </w:pPr>
      <w:r>
        <w:rPr>
          <w:b/>
          <w:bCs/>
          <w:sz w:val="32"/>
          <w:szCs w:val="32"/>
        </w:rPr>
        <w:t xml:space="preserve">Getting Started </w:t>
      </w:r>
    </w:p>
    <w:p>
      <w:pPr>
        <w:pStyle w:val="style4097"/>
        <w:jc w:val="both"/>
        <w:rPr>
          <w:sz w:val="22"/>
          <w:szCs w:val="22"/>
        </w:rPr>
      </w:pPr>
      <w:r>
        <w:rPr>
          <w:sz w:val="22"/>
          <w:szCs w:val="22"/>
        </w:rPr>
        <w:t xml:space="preserve">1. Installation: The app can be installed on Android devices via the respective app stores and can be used on the web. </w:t>
      </w:r>
    </w:p>
    <w:p>
      <w:pPr>
        <w:pStyle w:val="style4097"/>
        <w:jc w:val="both"/>
        <w:rPr>
          <w:sz w:val="22"/>
          <w:szCs w:val="22"/>
        </w:rPr>
      </w:pPr>
    </w:p>
    <w:p>
      <w:pPr>
        <w:pStyle w:val="style4097"/>
        <w:jc w:val="both"/>
        <w:rPr>
          <w:sz w:val="22"/>
          <w:szCs w:val="22"/>
        </w:rPr>
      </w:pPr>
      <w:r>
        <w:rPr>
          <w:sz w:val="22"/>
          <w:szCs w:val="22"/>
        </w:rPr>
        <w:t>2. Authentication: Users will need to log in using their credentials to access the app's features using their school ID</w:t>
      </w:r>
      <w:r>
        <w:rPr>
          <w:sz w:val="22"/>
          <w:szCs w:val="22"/>
          <w:lang w:val="en-US"/>
        </w:rPr>
        <w:t xml:space="preserve"> (Email address) </w:t>
      </w:r>
      <w:r>
        <w:rPr>
          <w:sz w:val="22"/>
          <w:szCs w:val="22"/>
        </w:rPr>
        <w:t xml:space="preserve">and password. </w:t>
      </w:r>
      <w:r>
        <w:rPr>
          <w:sz w:val="22"/>
          <w:szCs w:val="22"/>
          <w:lang w:val="en-US"/>
        </w:rPr>
        <w:t>This is achieved using the firebase authentication service which serves as the backend, once the user enters his/her credentials, it is sent to the backend and if it's successful, rge backend sends back a token for a valid user, it us this token we used to navigate to the hime page.</w:t>
      </w:r>
    </w:p>
    <w:p>
      <w:pPr>
        <w:pStyle w:val="style4097"/>
        <w:jc w:val="both"/>
        <w:rPr>
          <w:sz w:val="22"/>
          <w:szCs w:val="22"/>
        </w:rPr>
      </w:pPr>
    </w:p>
    <w:p>
      <w:pPr>
        <w:pStyle w:val="style4097"/>
        <w:jc w:val="both"/>
        <w:rPr>
          <w:sz w:val="22"/>
          <w:szCs w:val="22"/>
        </w:rPr>
      </w:pPr>
      <w:r>
        <w:rPr>
          <w:noProof/>
          <w:sz w:val="22"/>
          <w:szCs w:val="22"/>
        </w:rPr>
        <w:drawing>
          <wp:inline distL="0" distT="0" distB="0" distR="0">
            <wp:extent cx="5943600" cy="311404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114040"/>
                    </a:xfrm>
                    <a:prstGeom prst="rect"/>
                  </pic:spPr>
                </pic:pic>
              </a:graphicData>
            </a:graphic>
          </wp:inline>
        </w:drawing>
      </w:r>
    </w:p>
    <w:p>
      <w:pPr>
        <w:pStyle w:val="style4097"/>
        <w:jc w:val="both"/>
        <w:rPr>
          <w:sz w:val="22"/>
          <w:szCs w:val="2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p>
    <w:p>
      <w:pPr>
        <w:pStyle w:val="style4097"/>
        <w:jc w:val="both"/>
        <w:rPr>
          <w:b/>
          <w:bCs/>
          <w:sz w:val="32"/>
          <w:szCs w:val="32"/>
        </w:rPr>
      </w:pPr>
      <w:r>
        <w:rPr>
          <w:b/>
          <w:bCs/>
          <w:sz w:val="32"/>
          <w:szCs w:val="32"/>
        </w:rPr>
        <w:t xml:space="preserve">Student Workflow </w:t>
      </w:r>
    </w:p>
    <w:p>
      <w:pPr>
        <w:pStyle w:val="style4097"/>
        <w:jc w:val="both"/>
        <w:rPr>
          <w:sz w:val="22"/>
          <w:szCs w:val="22"/>
        </w:rPr>
      </w:pPr>
      <w:r>
        <w:rPr>
          <w:sz w:val="22"/>
          <w:szCs w:val="22"/>
        </w:rPr>
        <w:t xml:space="preserve">1. Pay School Fees: Students can view their fee balance and pay it securely using the integrated payment system. </w:t>
      </w:r>
    </w:p>
    <w:p>
      <w:pPr>
        <w:pStyle w:val="style4097"/>
        <w:jc w:val="both"/>
        <w:rPr>
          <w:sz w:val="22"/>
          <w:szCs w:val="22"/>
        </w:rPr>
      </w:pPr>
    </w:p>
    <w:p>
      <w:pPr>
        <w:pStyle w:val="style4097"/>
        <w:jc w:val="both"/>
        <w:rPr>
          <w:sz w:val="22"/>
          <w:szCs w:val="22"/>
        </w:rPr>
      </w:pPr>
      <w:r>
        <w:rPr>
          <w:noProof/>
          <w:sz w:val="22"/>
          <w:szCs w:val="22"/>
        </w:rPr>
        <w:drawing>
          <wp:inline distL="0" distT="0" distB="0" distR="0">
            <wp:extent cx="5943600" cy="6158230"/>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6158230"/>
                    </a:xfrm>
                    <a:prstGeom prst="rect"/>
                  </pic:spPr>
                </pic:pic>
              </a:graphicData>
            </a:graphic>
          </wp:inline>
        </w:drawing>
      </w: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r>
        <w:rPr>
          <w:sz w:val="22"/>
          <w:szCs w:val="22"/>
        </w:rPr>
        <w:drawing>
          <wp:inline distL="0" distT="0" distB="0" distR="0">
            <wp:extent cx="5931535" cy="3084829"/>
            <wp:effectExtent l="0" t="0" r="0" b="0"/>
            <wp:docPr id="102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 cstate="print"/>
                    <a:srcRect l="0" t="0" r="0" b="0"/>
                    <a:stretch/>
                  </pic:blipFill>
                  <pic:spPr>
                    <a:xfrm rot="0">
                      <a:off x="0" y="0"/>
                      <a:ext cx="5931535" cy="3084829"/>
                    </a:xfrm>
                    <a:prstGeom prst="rect"/>
                    <a:ln>
                      <a:noFill/>
                    </a:ln>
                  </pic:spPr>
                </pic:pic>
              </a:graphicData>
            </a:graphic>
          </wp:inline>
        </w:drawing>
      </w:r>
    </w:p>
    <w:p>
      <w:pPr>
        <w:pStyle w:val="style4097"/>
        <w:jc w:val="both"/>
        <w:rPr>
          <w:sz w:val="22"/>
          <w:szCs w:val="22"/>
        </w:rPr>
      </w:pPr>
    </w:p>
    <w:p>
      <w:pPr>
        <w:pStyle w:val="style4097"/>
        <w:jc w:val="both"/>
        <w:rPr>
          <w:sz w:val="22"/>
          <w:szCs w:val="22"/>
        </w:rPr>
      </w:pPr>
      <w:r>
        <w:rPr>
          <w:sz w:val="22"/>
          <w:szCs w:val="22"/>
        </w:rPr>
        <w:drawing>
          <wp:inline distL="0" distT="0" distB="0" distR="0">
            <wp:extent cx="5931535" cy="2711450"/>
            <wp:effectExtent l="0" t="0" r="0" b="0"/>
            <wp:docPr id="1029"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 cstate="print"/>
                    <a:srcRect l="0" t="0" r="0" b="0"/>
                    <a:stretch/>
                  </pic:blipFill>
                  <pic:spPr>
                    <a:xfrm rot="0">
                      <a:off x="0" y="0"/>
                      <a:ext cx="5931535" cy="2711450"/>
                    </a:xfrm>
                    <a:prstGeom prst="rect"/>
                    <a:ln>
                      <a:noFill/>
                    </a:ln>
                  </pic:spPr>
                </pic:pic>
              </a:graphicData>
            </a:graphic>
          </wp:inline>
        </w:drawing>
      </w:r>
    </w:p>
    <w:p>
      <w:pPr>
        <w:pStyle w:val="style4097"/>
        <w:jc w:val="both"/>
        <w:rPr>
          <w:sz w:val="22"/>
          <w:szCs w:val="22"/>
        </w:rPr>
      </w:pPr>
    </w:p>
    <w:p>
      <w:pPr>
        <w:pStyle w:val="style4097"/>
        <w:jc w:val="both"/>
        <w:rPr>
          <w:sz w:val="22"/>
          <w:szCs w:val="22"/>
        </w:rPr>
      </w:pPr>
      <w:r>
        <w:rPr>
          <w:sz w:val="22"/>
          <w:szCs w:val="22"/>
        </w:rPr>
        <w:drawing>
          <wp:inline distL="0" distT="0" distB="0" distR="0">
            <wp:extent cx="5923915" cy="445135"/>
            <wp:effectExtent l="0" t="0" r="0" b="0"/>
            <wp:docPr id="1030"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6" cstate="print"/>
                    <a:srcRect l="0" t="0" r="0" b="0"/>
                    <a:stretch/>
                  </pic:blipFill>
                  <pic:spPr>
                    <a:xfrm rot="0">
                      <a:off x="0" y="0"/>
                      <a:ext cx="5923915" cy="445135"/>
                    </a:xfrm>
                    <a:prstGeom prst="rect"/>
                    <a:ln>
                      <a:noFill/>
                    </a:ln>
                  </pic:spPr>
                </pic:pic>
              </a:graphicData>
            </a:graphic>
          </wp:inline>
        </w:drawing>
      </w: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r>
        <w:rPr>
          <w:sz w:val="22"/>
          <w:szCs w:val="22"/>
        </w:rPr>
        <w:t xml:space="preserve">2. Register for Courses: Students can select the courses they wish to take and register for them through the app. </w:t>
      </w:r>
    </w:p>
    <w:p>
      <w:pPr>
        <w:pStyle w:val="style4097"/>
        <w:jc w:val="both"/>
        <w:rPr>
          <w:sz w:val="22"/>
          <w:szCs w:val="22"/>
        </w:rPr>
      </w:pPr>
    </w:p>
    <w:p>
      <w:pPr>
        <w:pStyle w:val="style4097"/>
        <w:jc w:val="both"/>
        <w:rPr>
          <w:sz w:val="22"/>
          <w:szCs w:val="22"/>
        </w:rPr>
      </w:pPr>
    </w:p>
    <w:p>
      <w:pPr>
        <w:pStyle w:val="style4097"/>
        <w:jc w:val="both"/>
        <w:rPr>
          <w:sz w:val="22"/>
          <w:szCs w:val="22"/>
        </w:rPr>
      </w:pPr>
    </w:p>
    <w:p>
      <w:pPr>
        <w:pStyle w:val="style4097"/>
        <w:jc w:val="both"/>
        <w:rPr>
          <w:sz w:val="22"/>
          <w:szCs w:val="22"/>
        </w:rPr>
      </w:pPr>
      <w:r>
        <w:rPr>
          <w:noProof/>
          <w:sz w:val="22"/>
          <w:szCs w:val="22"/>
        </w:rPr>
        <w:drawing>
          <wp:inline distL="0" distT="0" distB="0" distR="0">
            <wp:extent cx="5943600" cy="3491864"/>
            <wp:effectExtent l="0" t="0" r="0" b="0"/>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943600" cy="3491864"/>
                    </a:xfrm>
                    <a:prstGeom prst="rect"/>
                  </pic:spPr>
                </pic:pic>
              </a:graphicData>
            </a:graphic>
          </wp:inline>
        </w:drawing>
      </w:r>
    </w:p>
    <w:p>
      <w:pPr>
        <w:pStyle w:val="style4097"/>
        <w:jc w:val="right"/>
        <w:rPr>
          <w:sz w:val="22"/>
          <w:szCs w:val="22"/>
        </w:rPr>
      </w:pPr>
    </w:p>
    <w:p>
      <w:pPr>
        <w:pStyle w:val="style4097"/>
        <w:jc w:val="right"/>
        <w:rPr>
          <w:sz w:val="22"/>
          <w:szCs w:val="22"/>
        </w:rPr>
      </w:pPr>
    </w:p>
    <w:p>
      <w:pPr>
        <w:pStyle w:val="style4097"/>
        <w:rPr>
          <w:sz w:val="22"/>
          <w:szCs w:val="22"/>
        </w:rPr>
      </w:pPr>
      <w:r>
        <w:rPr>
          <w:noProof/>
          <w:sz w:val="22"/>
          <w:szCs w:val="22"/>
        </w:rPr>
        <w:drawing>
          <wp:inline distL="0" distT="0" distB="0" distR="0">
            <wp:extent cx="3291839" cy="3403130"/>
            <wp:effectExtent l="0" t="0" r="3810" b="6985"/>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8" cstate="print"/>
                    <a:srcRect l="0" t="0" r="0" b="0"/>
                    <a:stretch/>
                  </pic:blipFill>
                  <pic:spPr>
                    <a:xfrm rot="0">
                      <a:off x="0" y="0"/>
                      <a:ext cx="3291839" cy="3403130"/>
                    </a:xfrm>
                    <a:prstGeom prst="rect"/>
                  </pic:spPr>
                </pic:pic>
              </a:graphicData>
            </a:graphic>
          </wp:inline>
        </w:drawing>
      </w:r>
    </w:p>
    <w:p>
      <w:pPr>
        <w:pStyle w:val="style4097"/>
        <w:jc w:val="both"/>
        <w:rPr>
          <w:sz w:val="22"/>
          <w:szCs w:val="22"/>
        </w:rPr>
      </w:pPr>
    </w:p>
    <w:p>
      <w:pPr>
        <w:pStyle w:val="style4097"/>
        <w:jc w:val="both"/>
        <w:rPr>
          <w:sz w:val="22"/>
          <w:szCs w:val="22"/>
        </w:rPr>
      </w:pPr>
      <w:r>
        <w:rPr>
          <w:sz w:val="22"/>
          <w:szCs w:val="22"/>
        </w:rPr>
        <w:t xml:space="preserve">3. Confirmation: Upon successful registration and fee payment, students receive a confirmation email and notification. </w:t>
      </w:r>
    </w:p>
    <w:p>
      <w:pPr>
        <w:pStyle w:val="style4097"/>
        <w:jc w:val="both"/>
        <w:rPr>
          <w:sz w:val="22"/>
          <w:szCs w:val="22"/>
        </w:rPr>
      </w:pPr>
      <w:r>
        <w:rPr>
          <w:sz w:val="22"/>
          <w:szCs w:val="22"/>
        </w:rPr>
        <w:drawing>
          <wp:inline distL="0" distT="0" distB="0" distR="0">
            <wp:extent cx="5931535" cy="2242185"/>
            <wp:effectExtent l="0" t="0" r="0" b="0"/>
            <wp:docPr id="1033"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9" cstate="print"/>
                    <a:srcRect l="0" t="0" r="0" b="0"/>
                    <a:stretch/>
                  </pic:blipFill>
                  <pic:spPr>
                    <a:xfrm rot="0">
                      <a:off x="0" y="0"/>
                      <a:ext cx="5931535" cy="2242185"/>
                    </a:xfrm>
                    <a:prstGeom prst="rect"/>
                    <a:ln>
                      <a:noFill/>
                    </a:ln>
                  </pic:spPr>
                </pic:pic>
              </a:graphicData>
            </a:graphic>
          </wp:inline>
        </w:drawing>
      </w:r>
    </w:p>
    <w:p>
      <w:pPr>
        <w:pStyle w:val="style4097"/>
        <w:jc w:val="both"/>
        <w:rPr>
          <w:sz w:val="22"/>
          <w:szCs w:val="22"/>
        </w:rPr>
      </w:pPr>
    </w:p>
    <w:p>
      <w:pPr>
        <w:pStyle w:val="style4097"/>
        <w:rPr>
          <w:sz w:val="22"/>
          <w:szCs w:val="22"/>
        </w:rPr>
      </w:pPr>
      <w:r>
        <w:rPr>
          <w:sz w:val="22"/>
          <w:szCs w:val="22"/>
        </w:rPr>
        <w:t>4. After successful payment and registration, the user can return back to the dashboard to see the courses registered for.</w:t>
      </w:r>
      <w:r>
        <w:rPr>
          <w:sz w:val="22"/>
          <w:szCs w:val="22"/>
        </w:rPr>
        <w:drawing>
          <wp:inline distL="0" distT="0" distB="0" distR="0">
            <wp:extent cx="5923915" cy="3108960"/>
            <wp:effectExtent l="0" t="0" r="0" b="0"/>
            <wp:docPr id="103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0" cstate="print"/>
                    <a:srcRect l="0" t="0" r="0" b="0"/>
                    <a:stretch/>
                  </pic:blipFill>
                  <pic:spPr>
                    <a:xfrm rot="0">
                      <a:off x="0" y="0"/>
                      <a:ext cx="5923915" cy="3108960"/>
                    </a:xfrm>
                    <a:prstGeom prst="rect"/>
                    <a:ln>
                      <a:noFill/>
                    </a:ln>
                  </pic:spPr>
                </pic:pic>
              </a:graphicData>
            </a:graphic>
          </wp:inline>
        </w:drawing>
      </w:r>
    </w:p>
    <w:p>
      <w:pPr>
        <w:pStyle w:val="style4097"/>
        <w:jc w:val="both"/>
        <w:rPr>
          <w:sz w:val="22"/>
          <w:szCs w:val="22"/>
        </w:rPr>
      </w:pPr>
      <w:r>
        <w:rPr>
          <w:sz w:val="22"/>
          <w:szCs w:val="22"/>
        </w:rPr>
        <w:t>BEFORE</w:t>
      </w:r>
    </w:p>
    <w:p>
      <w:pPr>
        <w:pStyle w:val="style4097"/>
        <w:jc w:val="both"/>
        <w:rPr>
          <w:sz w:val="22"/>
          <w:szCs w:val="22"/>
        </w:rPr>
      </w:pPr>
    </w:p>
    <w:p>
      <w:pPr>
        <w:pStyle w:val="style4097"/>
        <w:jc w:val="both"/>
        <w:rPr>
          <w:sz w:val="22"/>
          <w:szCs w:val="22"/>
        </w:rPr>
      </w:pPr>
    </w:p>
    <w:p>
      <w:pPr>
        <w:pStyle w:val="style4097"/>
        <w:jc w:val="both"/>
        <w:rPr>
          <w:sz w:val="22"/>
          <w:szCs w:val="22"/>
        </w:rPr>
      </w:pPr>
      <w:r>
        <w:rPr>
          <w:noProof/>
          <w:sz w:val="22"/>
          <w:szCs w:val="22"/>
        </w:rPr>
        <w:drawing>
          <wp:inline distL="0" distT="0" distB="0" distR="0">
            <wp:extent cx="5943600" cy="2425065"/>
            <wp:effectExtent l="0" t="0" r="0" b="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5943600" cy="2425065"/>
                    </a:xfrm>
                    <a:prstGeom prst="rect"/>
                  </pic:spPr>
                </pic:pic>
              </a:graphicData>
            </a:graphic>
          </wp:inline>
        </w:drawing>
      </w:r>
    </w:p>
    <w:p>
      <w:pPr>
        <w:pStyle w:val="style4097"/>
        <w:jc w:val="both"/>
        <w:rPr>
          <w:sz w:val="22"/>
          <w:szCs w:val="22"/>
        </w:rPr>
      </w:pPr>
    </w:p>
    <w:p>
      <w:pPr>
        <w:pStyle w:val="style4097"/>
        <w:jc w:val="both"/>
        <w:rPr>
          <w:sz w:val="22"/>
          <w:szCs w:val="22"/>
        </w:rPr>
      </w:pPr>
      <w:r>
        <w:rPr>
          <w:noProof/>
          <w:sz w:val="22"/>
          <w:szCs w:val="22"/>
        </w:rPr>
        <w:drawing>
          <wp:inline distL="0" distT="0" distB="0" distR="0">
            <wp:extent cx="5943600" cy="3104515"/>
            <wp:effectExtent l="0" t="0" r="0" b="635"/>
            <wp:docPr id="103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2" cstate="print"/>
                    <a:srcRect l="0" t="0" r="0" b="0"/>
                    <a:stretch/>
                  </pic:blipFill>
                  <pic:spPr>
                    <a:xfrm rot="0">
                      <a:off x="0" y="0"/>
                      <a:ext cx="5943600" cy="3104515"/>
                    </a:xfrm>
                    <a:prstGeom prst="rect"/>
                  </pic:spPr>
                </pic:pic>
              </a:graphicData>
            </a:graphic>
          </wp:inline>
        </w:drawing>
      </w:r>
    </w:p>
    <w:p>
      <w:pPr>
        <w:pStyle w:val="style4097"/>
        <w:jc w:val="both"/>
        <w:rPr>
          <w:sz w:val="22"/>
          <w:szCs w:val="22"/>
        </w:rPr>
      </w:pPr>
    </w:p>
    <w:p>
      <w:pPr>
        <w:pStyle w:val="style4097"/>
        <w:jc w:val="both"/>
        <w:rPr>
          <w:sz w:val="22"/>
          <w:szCs w:val="22"/>
        </w:rPr>
      </w:pPr>
      <w:r>
        <w:rPr>
          <w:sz w:val="22"/>
          <w:szCs w:val="22"/>
        </w:rPr>
        <w:t>AFTER</w:t>
      </w:r>
      <w:r>
        <w:rPr>
          <w:sz w:val="22"/>
          <w:szCs w:val="22"/>
        </w:rPr>
        <w:t xml:space="preserve">: The registration fee and registration status changes from NO to Yes due to the successful payment </w:t>
      </w:r>
      <w:r>
        <w:rPr>
          <w:sz w:val="22"/>
          <w:szCs w:val="22"/>
        </w:rPr>
        <w:t>and registration of the courses, it also shows the courses registered on the dashboard.</w:t>
      </w:r>
      <w:bookmarkStart w:id="0" w:name="_GoBack"/>
      <w:bookmarkEnd w:id="0"/>
    </w:p>
    <w:p>
      <w:pPr>
        <w:pStyle w:val="style4097"/>
        <w:jc w:val="both"/>
        <w:rPr>
          <w:sz w:val="22"/>
          <w:szCs w:val="22"/>
        </w:rPr>
      </w:pPr>
    </w:p>
    <w:p>
      <w:pPr>
        <w:pStyle w:val="style4097"/>
        <w:jc w:val="both"/>
        <w:rPr>
          <w:b/>
          <w:bCs/>
          <w:sz w:val="36"/>
          <w:szCs w:val="36"/>
        </w:rPr>
      </w:pPr>
      <w:r>
        <w:rPr>
          <w:b/>
          <w:bCs/>
          <w:sz w:val="36"/>
          <w:szCs w:val="36"/>
          <w:lang w:val="en-US"/>
        </w:rPr>
        <w:t>Backend Workflow</w:t>
      </w:r>
    </w:p>
    <w:p>
      <w:pPr>
        <w:pStyle w:val="style4097"/>
        <w:jc w:val="both"/>
        <w:rPr>
          <w:b w:val="false"/>
          <w:bCs w:val="false"/>
          <w:sz w:val="15"/>
          <w:szCs w:val="15"/>
        </w:rPr>
      </w:pPr>
      <w:r>
        <w:rPr>
          <w:b/>
          <w:bCs/>
          <w:sz w:val="22"/>
          <w:szCs w:val="22"/>
          <w:lang w:val="en-US"/>
        </w:rPr>
        <w:t xml:space="preserve">- </w:t>
      </w:r>
      <w:r>
        <w:rPr>
          <w:b w:val="false"/>
          <w:bCs w:val="false"/>
          <w:sz w:val="22"/>
          <w:szCs w:val="22"/>
          <w:lang w:val="en-US"/>
        </w:rPr>
        <w:t>Authentication: on the firebase console, it shows the number of registered users with their specific id which will be later used when registering their courses.</w:t>
      </w:r>
    </w:p>
    <w:p>
      <w:pPr>
        <w:pStyle w:val="style4097"/>
        <w:jc w:val="both"/>
        <w:rPr>
          <w:b/>
          <w:bCs/>
          <w:sz w:val="36"/>
          <w:szCs w:val="36"/>
        </w:rPr>
      </w:pPr>
      <w:r>
        <w:rPr/>
        <w:drawing>
          <wp:inline distL="114300" distT="0" distB="0" distR="114300">
            <wp:extent cx="2971800" cy="660400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l="0" t="0" r="0" b="0"/>
                    <a:stretch/>
                  </pic:blipFill>
                  <pic:spPr>
                    <a:xfrm rot="0">
                      <a:off x="0" y="0"/>
                      <a:ext cx="2971800" cy="6604000"/>
                    </a:xfrm>
                    <a:prstGeom prst="rect"/>
                  </pic:spPr>
                </pic:pic>
              </a:graphicData>
            </a:graphic>
          </wp:inline>
        </w:drawing>
      </w:r>
    </w:p>
    <w:p>
      <w:pPr>
        <w:pStyle w:val="style4097"/>
        <w:jc w:val="both"/>
        <w:rPr>
          <w:b/>
          <w:bCs/>
          <w:sz w:val="36"/>
          <w:szCs w:val="36"/>
        </w:rPr>
      </w:pPr>
    </w:p>
    <w:p>
      <w:pPr>
        <w:pStyle w:val="style4097"/>
        <w:jc w:val="both"/>
        <w:rPr>
          <w:b w:val="false"/>
          <w:bCs w:val="false"/>
          <w:sz w:val="32"/>
          <w:szCs w:val="32"/>
          <w:lang w:val="en-US"/>
        </w:rPr>
      </w:pPr>
    </w:p>
    <w:p>
      <w:pPr>
        <w:pStyle w:val="style4097"/>
        <w:jc w:val="both"/>
        <w:rPr>
          <w:b w:val="false"/>
          <w:bCs w:val="false"/>
          <w:sz w:val="32"/>
          <w:szCs w:val="32"/>
          <w:lang w:val="en-US"/>
        </w:rPr>
      </w:pPr>
    </w:p>
    <w:p>
      <w:pPr>
        <w:pStyle w:val="style4097"/>
        <w:jc w:val="both"/>
        <w:rPr>
          <w:b w:val="false"/>
          <w:bCs w:val="false"/>
          <w:sz w:val="32"/>
          <w:szCs w:val="32"/>
          <w:lang w:val="en-US"/>
        </w:rPr>
      </w:pPr>
    </w:p>
    <w:p>
      <w:pPr>
        <w:pStyle w:val="style4097"/>
        <w:jc w:val="both"/>
        <w:rPr>
          <w:b w:val="false"/>
          <w:bCs w:val="false"/>
          <w:sz w:val="32"/>
          <w:szCs w:val="32"/>
          <w:lang w:val="en-US"/>
        </w:rPr>
      </w:pPr>
    </w:p>
    <w:p>
      <w:pPr>
        <w:pStyle w:val="style4097"/>
        <w:jc w:val="both"/>
        <w:rPr>
          <w:b w:val="false"/>
          <w:bCs w:val="false"/>
          <w:sz w:val="32"/>
          <w:szCs w:val="32"/>
          <w:lang w:val="en-US"/>
        </w:rPr>
      </w:pPr>
    </w:p>
    <w:p>
      <w:pPr>
        <w:pStyle w:val="style4097"/>
        <w:jc w:val="both"/>
        <w:rPr>
          <w:b w:val="false"/>
          <w:bCs w:val="false"/>
          <w:sz w:val="18"/>
          <w:szCs w:val="18"/>
        </w:rPr>
      </w:pPr>
      <w:r>
        <w:rPr>
          <w:b w:val="false"/>
          <w:bCs w:val="false"/>
          <w:sz w:val="32"/>
          <w:szCs w:val="32"/>
          <w:lang w:val="en-US"/>
        </w:rPr>
        <w:t xml:space="preserve">- </w:t>
      </w:r>
      <w:r>
        <w:rPr>
          <w:b w:val="false"/>
          <w:bCs w:val="false"/>
          <w:sz w:val="18"/>
          <w:szCs w:val="18"/>
          <w:lang w:val="en-US"/>
        </w:rPr>
        <w:t>Database: Cloud Firestore which is the database implemented works by creating a collection (courses) which holds the list of users who has registered their courses by creating a sub collection (student unique id)using their unique id which was created when they logged in into the application. The sub collection holds the courses user registered.</w:t>
      </w:r>
    </w:p>
    <w:p>
      <w:pPr>
        <w:pStyle w:val="style4097"/>
        <w:jc w:val="both"/>
        <w:rPr>
          <w:b/>
          <w:bCs/>
          <w:sz w:val="36"/>
          <w:szCs w:val="36"/>
        </w:rPr>
      </w:pPr>
    </w:p>
    <w:p>
      <w:pPr>
        <w:pStyle w:val="style4097"/>
        <w:jc w:val="both"/>
        <w:rPr/>
      </w:pPr>
      <w:r>
        <w:rPr/>
        <w:drawing>
          <wp:inline distL="114300" distT="0" distB="0" distR="114300">
            <wp:extent cx="2971800" cy="133731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2971800" cy="1337310"/>
                    </a:xfrm>
                    <a:prstGeom prst="rect"/>
                  </pic:spPr>
                </pic:pic>
              </a:graphicData>
            </a:graphic>
          </wp:inline>
        </w:drawing>
      </w:r>
    </w:p>
    <w:p>
      <w:pPr>
        <w:pStyle w:val="style4097"/>
        <w:jc w:val="both"/>
        <w:rPr/>
      </w:pPr>
    </w:p>
    <w:p>
      <w:pPr>
        <w:pStyle w:val="style4097"/>
        <w:jc w:val="both"/>
        <w:rPr/>
      </w:pPr>
    </w:p>
    <w:p>
      <w:pPr>
        <w:pStyle w:val="style4097"/>
        <w:jc w:val="both"/>
        <w:rPr>
          <w:b w:val="false"/>
          <w:bCs w:val="false"/>
          <w:sz w:val="36"/>
          <w:szCs w:val="36"/>
        </w:rPr>
      </w:pPr>
      <w:r>
        <w:rPr/>
        <w:drawing>
          <wp:inline distL="114300" distT="0" distB="0" distR="114300">
            <wp:extent cx="2971800" cy="514844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srcRect l="0" t="0" r="0" b="0"/>
                    <a:stretch/>
                  </pic:blipFill>
                  <pic:spPr>
                    <a:xfrm rot="0">
                      <a:off x="0" y="0"/>
                      <a:ext cx="2971800" cy="5148442"/>
                    </a:xfrm>
                    <a:prstGeom prst="rect"/>
                  </pic:spPr>
                </pic:pic>
              </a:graphicData>
            </a:graphic>
          </wp:inline>
        </w:drawing>
      </w:r>
    </w:p>
    <w:p>
      <w:pPr>
        <w:pStyle w:val="style4097"/>
        <w:jc w:val="both"/>
        <w:rPr>
          <w:b w:val="false"/>
          <w:bCs w:val="false"/>
          <w:sz w:val="22"/>
          <w:szCs w:val="22"/>
        </w:rPr>
      </w:pPr>
    </w:p>
    <w:p>
      <w:pPr>
        <w:pStyle w:val="style4097"/>
        <w:pageBreakBefore/>
        <w:jc w:val="both"/>
        <w:rPr>
          <w:sz w:val="32"/>
          <w:szCs w:val="32"/>
        </w:rPr>
      </w:pPr>
      <w:r>
        <w:rPr>
          <w:b/>
          <w:bCs/>
          <w:sz w:val="32"/>
          <w:szCs w:val="32"/>
        </w:rPr>
        <w:t xml:space="preserve">Technology Stack </w:t>
      </w:r>
    </w:p>
    <w:p>
      <w:pPr>
        <w:pStyle w:val="style4097"/>
        <w:jc w:val="both"/>
        <w:rPr>
          <w:sz w:val="22"/>
          <w:szCs w:val="22"/>
        </w:rPr>
      </w:pPr>
      <w:r>
        <w:rPr>
          <w:sz w:val="22"/>
          <w:szCs w:val="22"/>
        </w:rPr>
        <w:t xml:space="preserve">- Frontend: Flutter and Dart for cross-platform mobile app development. </w:t>
      </w:r>
    </w:p>
    <w:p>
      <w:pPr>
        <w:pStyle w:val="style4097"/>
        <w:jc w:val="both"/>
        <w:rPr>
          <w:sz w:val="22"/>
          <w:szCs w:val="22"/>
        </w:rPr>
      </w:pPr>
      <w:r>
        <w:rPr>
          <w:sz w:val="22"/>
          <w:szCs w:val="22"/>
          <w:lang w:val="en-US"/>
        </w:rPr>
        <w:t>- Backend: Firebase (Firebase, Inc. is a set of backend cloud computing services and application development platforms provided by Google. It hosts databases, services, authentication, and integration for a variety of applications, including Android, iOS, JavaScript, Node.js, Java, Unity, PHP, and C++.)</w:t>
      </w:r>
    </w:p>
    <w:p>
      <w:pPr>
        <w:pStyle w:val="style4097"/>
        <w:jc w:val="both"/>
        <w:rPr>
          <w:sz w:val="22"/>
          <w:szCs w:val="22"/>
        </w:rPr>
      </w:pPr>
      <w:r>
        <w:rPr>
          <w:sz w:val="22"/>
          <w:szCs w:val="22"/>
        </w:rPr>
        <w:t xml:space="preserve">- </w:t>
      </w:r>
      <w:r>
        <w:rPr>
          <w:sz w:val="22"/>
          <w:szCs w:val="22"/>
          <w:lang w:val="en-US"/>
        </w:rPr>
        <w:t>Shared preference: allows us to save and require data in the form of keys and values and provides a simple method to read and write them thus serving as a local storage or database working directly on the app, it's easy to use because it doesn't require internet connection to work.</w:t>
      </w:r>
    </w:p>
    <w:p>
      <w:pPr>
        <w:pStyle w:val="style4097"/>
        <w:jc w:val="both"/>
        <w:rPr>
          <w:sz w:val="22"/>
          <w:szCs w:val="22"/>
        </w:rPr>
      </w:pPr>
    </w:p>
    <w:p>
      <w:pPr>
        <w:pStyle w:val="style4097"/>
        <w:jc w:val="both"/>
        <w:rPr>
          <w:sz w:val="32"/>
          <w:szCs w:val="32"/>
        </w:rPr>
      </w:pPr>
      <w:r>
        <w:rPr>
          <w:b/>
          <w:bCs/>
          <w:sz w:val="32"/>
          <w:szCs w:val="32"/>
        </w:rPr>
        <w:t xml:space="preserve">Conclusion </w:t>
      </w:r>
    </w:p>
    <w:p>
      <w:pPr>
        <w:pStyle w:val="style0"/>
        <w:jc w:val="both"/>
        <w:rPr/>
      </w:pPr>
      <w:r>
        <w:t>The Course Registration App provides a convenient solution for students to register for courses and pay school fees, this app simplifies the process of course registration and fee management for educational institutions.</w:t>
      </w:r>
    </w:p>
    <w:p>
      <w:pPr>
        <w:pStyle w:val="style0"/>
        <w:jc w:val="both"/>
        <w:rPr>
          <w:b/>
          <w:bCs/>
          <w:sz w:val="32"/>
          <w:szCs w:val="32"/>
        </w:rPr>
      </w:pPr>
      <w:r>
        <w:rPr>
          <w:b/>
          <w:bCs/>
          <w:sz w:val="32"/>
          <w:szCs w:val="32"/>
          <w:lang w:val="en-US"/>
        </w:rPr>
        <w:t xml:space="preserve">Threats identified and mitigation techniques </w:t>
      </w:r>
    </w:p>
    <w:p>
      <w:pPr>
        <w:pStyle w:val="style0"/>
        <w:jc w:val="both"/>
        <w:rPr/>
      </w:pPr>
      <w:r>
        <w:rPr>
          <w:lang w:val="en-US"/>
        </w:rPr>
        <w:t>1. Unauthorized access</w:t>
      </w:r>
    </w:p>
    <w:p>
      <w:pPr>
        <w:pStyle w:val="style0"/>
        <w:jc w:val="both"/>
        <w:rPr/>
      </w:pPr>
      <w:r>
        <w:rPr>
          <w:lang w:val="en-US"/>
        </w:rPr>
        <w:t xml:space="preserve"> We implemented authorization and authentication techniques. Together, they ensure only authorized users can access resources and functionalities within the web portal, safeguarding against unauthorized access and protecting data integrity. </w:t>
      </w:r>
    </w:p>
    <w:p>
      <w:pPr>
        <w:pStyle w:val="style0"/>
        <w:jc w:val="both"/>
        <w:rPr/>
      </w:pPr>
      <w:r>
        <w:rPr>
          <w:lang w:val="en-US"/>
        </w:rPr>
        <w:t>2. Injection attacks ( input sanitization and validation)</w:t>
      </w:r>
    </w:p>
    <w:p>
      <w:pPr>
        <w:pStyle w:val="style0"/>
        <w:jc w:val="both"/>
        <w:rPr/>
      </w:pPr>
      <w:r>
        <w:rPr>
          <w:lang w:val="en-US"/>
        </w:rPr>
        <w:t>If the input does not meet the validation criteria, the system can reject it or prompt the user to provide valid data</w:t>
      </w:r>
    </w:p>
    <w:p>
      <w:pPr>
        <w:pStyle w:val="style0"/>
        <w:jc w:val="both"/>
        <w:rPr/>
      </w:pPr>
      <w:r>
        <w:rPr>
          <w:lang w:val="en-US"/>
        </w:rPr>
        <w:t>3. Session hijacking (automated backend providing secure protocols):</w:t>
      </w:r>
    </w:p>
    <w:p>
      <w:pPr>
        <w:pStyle w:val="style0"/>
        <w:jc w:val="both"/>
        <w:rPr/>
      </w:pPr>
      <w:r>
        <w:rPr>
          <w:lang w:val="en-US"/>
        </w:rPr>
        <w:t xml:space="preserve"> Firebase Hosting, which we used to host the web apps and static content, automatically provides an SSL certificate for the site, ensuring that all communication between the client and server is encrypted using HTTPS. This ensures data integrity and security during transmission.</w:t>
      </w:r>
    </w:p>
    <w:p>
      <w:pPr>
        <w:pStyle w:val="style0"/>
        <w:jc w:val="both"/>
        <w:rPr>
          <w:b/>
          <w:bCs/>
          <w:sz w:val="32"/>
          <w:szCs w:val="32"/>
        </w:rPr>
      </w:pPr>
      <w:r>
        <w:rPr>
          <w:b/>
          <w:bCs/>
          <w:sz w:val="32"/>
          <w:szCs w:val="32"/>
          <w:lang w:val="en-US"/>
        </w:rPr>
        <w:t>Policies considered  for the deployment and threat modeling</w:t>
      </w:r>
    </w:p>
    <w:p>
      <w:pPr>
        <w:pStyle w:val="style0"/>
        <w:jc w:val="both"/>
        <w:rPr/>
      </w:pPr>
      <w:r>
        <w:rPr>
          <w:lang w:val="en-US"/>
        </w:rPr>
        <w:t>1. Password Policy : Specifies requirements for creating and managing passwords to ensure they are strong and not easily compromised.For example, we'll say ours receives only small letters and numbers, everything else is rejected to be prevent injecting strings</w:t>
      </w:r>
    </w:p>
    <w:p>
      <w:pPr>
        <w:pStyle w:val="style0"/>
        <w:jc w:val="both"/>
        <w:rPr/>
      </w:pPr>
      <w:r>
        <w:rPr>
          <w:lang w:val="en-US"/>
        </w:rPr>
        <w:t>2. Access Control Policy : Determines who is authorized to access resources and under what conditions.If your details are not stored on the database, you won't be granted access to the portal</w:t>
      </w:r>
    </w:p>
    <w:p>
      <w:pPr>
        <w:pStyle w:val="style0"/>
        <w:jc w:val="both"/>
        <w:rPr/>
      </w:pPr>
    </w:p>
    <w:p>
      <w:pPr>
        <w:pStyle w:val="style4097"/>
        <w:jc w:val="both"/>
        <w:rPr>
          <w:sz w:val="22"/>
          <w:szCs w:val="22"/>
        </w:rPr>
      </w:pPr>
    </w:p>
    <w:p>
      <w:pPr>
        <w:pStyle w:val="style4097"/>
        <w:jc w:val="both"/>
        <w:rPr>
          <w:sz w:val="22"/>
          <w:szCs w:val="2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宋体">
    <w:altName w:val="Wingdings 2"/>
    <w:panose1 w:val="05020102010000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AD6C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Times New Roman" w:cs="Times New Roman" w:hAnsi="Times New Roman"/>
      <w:color w:val="000000"/>
      <w:sz w:val="24"/>
      <w:szCs w:val="24"/>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2f8dc183-79cf-477e-969f-6e8ea6760f29"/>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0e4514e0-6b10-40c1-ad1e-15f97aefb59d"/>
    <w:basedOn w:val="style65"/>
    <w:next w:val="style4099"/>
    <w:link w:val="style32"/>
    <w:uiPriority w:val="99"/>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2.jpe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4.jpeg"/><Relationship Id="rId14" Type="http://schemas.openxmlformats.org/officeDocument/2006/relationships/image" Target="media/image3.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Words>773</Words>
  <Pages>9</Pages>
  <Characters>4352</Characters>
  <Application>WPS Office</Application>
  <DocSecurity>0</DocSecurity>
  <Paragraphs>147</Paragraphs>
  <ScaleCrop>false</ScaleCrop>
  <LinksUpToDate>false</LinksUpToDate>
  <CharactersWithSpaces>5098</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2024-03-13T02:36:00Z</dcterms:created>
  <dc:creator>DAVIDE</dc:creator>
  <lastModifiedBy>23021RAAEG</lastModifiedBy>
  <lastPrinted>2024-03-13T02:54:00Z</lastPrinted>
  <dcterms:modified xsi:type="dcterms:W3CDTF">2024-04-20T17:18:10Z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0af460bdb72c43b3a7f079fec5275925</vt:lpwstr>
  </property>
</Properties>
</file>