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ThingsBoard SIP Alert Calling - Cloud Test Guide</w:t>
      </w:r>
    </w:p>
    <w:p>
      <w:pPr>
        <w:jc w:val="center"/>
      </w:pPr>
      <w:r>
        <w:rPr>
          <w:b w:val="0"/>
          <w:i w:val="0"/>
          <w:color w:val="4F81BD"/>
          <w:sz w:val="22"/>
        </w:rPr>
        <w:t>Engineering test plan and implementation starter for cloud-only alarm-to-phone validation</w:t>
      </w:r>
    </w:p>
    <w:p>
      <w:pPr>
        <w:jc w:val="center"/>
      </w:pPr>
      <w:r>
        <w:rPr>
          <w:b w:val="0"/>
          <w:i w:val="0"/>
          <w:color w:val="666666"/>
          <w:sz w:val="16"/>
        </w:rPr>
        <w:t>Document status: Test guide  |  Audience: Engineering team  |  Updated: October 2026</w:t>
      </w:r>
    </w:p>
    <w:p>
      <w:pPr>
        <w:pStyle w:val="Heading2"/>
      </w:pPr>
      <w:r>
        <w:rPr>
          <w:b w:val="0"/>
          <w:i w:val="0"/>
        </w:rPr>
        <w:t>Decision summary</w:t>
      </w:r>
    </w:p>
    <w:p>
      <w:r>
        <w:rPr>
          <w:b w:val="0"/>
          <w:i w:val="0"/>
          <w:sz w:val="18"/>
        </w:rPr>
        <w:t>Start with two free SIP endpoints to prove the ThingsBoard → REST → headless SIP call chain. Add a trial PSTN provider only after the functional path is stable. Verify current provider pricing, trial terms, geographic availability, identity requirements, and emergency-calling rules before any purchase or production use.</w:t>
      </w:r>
    </w:p>
    <w:p>
      <w:pPr>
        <w:pStyle w:val="Heading1"/>
      </w:pPr>
      <w:r>
        <w:t>1. Purpose &amp; scope</w:t>
      </w:r>
    </w:p>
    <w:p>
      <w:r>
        <w:rPr>
          <w:b w:val="0"/>
          <w:i w:val="0"/>
        </w:rPr>
        <w:t>This guide validates an entirely cloud-hosted alarm calling path:</w:t>
      </w:r>
    </w:p>
    <w:p>
      <w:pPr>
        <w:pStyle w:val="CodeBlock"/>
        <w:keepLines/>
      </w:pPr>
      <w:r>
        <w:rPr>
          <w:b w:val="0"/>
          <w:i w:val="0"/>
        </w:rPr>
        <w:t>ThingsBoard rule chain → REST call → headless soft SIP phone service → cloud SIP provider/PBX → target phone</w:t>
      </w:r>
    </w:p>
    <w:p>
      <w:r>
        <w:rPr>
          <w:b w:val="0"/>
          <w:i w:val="0"/>
        </w:rPr>
        <w:t>ThingsBoard does not speak SIP itself. It evaluates telemetry and alarms, then calls an HTTP endpoint. The small service on a cloud VM owns SIP registration, dialing, audio playback, retries/timeouts, and provider-specific behavior. No office PBX is required; all components in this test are cloud-based except the receiving mobile phone.</w:t>
      </w:r>
    </w:p>
    <w:p>
      <w:r>
        <w:rPr>
          <w:b w:val="0"/>
          <w:i w:val="0"/>
        </w:rPr>
        <w:t>In scope: functional alarm delivery, SIP registration/re-registration, softphone audio, PSTN trial validation, failure handling, observability, and basic security. Out of scope: emergency calling, regulatory compliance, high-availability production design, and a final provider contract.</w:t>
      </w:r>
    </w:p>
    <w:p>
      <w:pPr>
        <w:pStyle w:val="Heading1"/>
      </w:pPr>
      <w:r>
        <w:t>2. Architecture</w:t>
      </w:r>
    </w:p>
    <w:p>
      <w:pPr>
        <w:pStyle w:val="CodeBlock"/>
        <w:keepLines/>
      </w:pPr>
      <w:r>
        <w:rPr>
          <w:b w:val="0"/>
          <w:i w:val="0"/>
        </w:rPr>
        <w:t>┌──────────────────────┐       REST/HTTP        ┌─────────────────────────┐</w:t>
      </w:r>
    </w:p>
    <w:p>
      <w:pPr>
        <w:pStyle w:val="CodeBlock"/>
        <w:keepLines/>
      </w:pPr>
      <w:r>
        <w:rPr>
          <w:b w:val="0"/>
          <w:i w:val="0"/>
        </w:rPr>
        <w:t>│ ThingsBoard telemetry │ ─────────────────────&gt; │ FastAPI alert endpoint  │</w:t>
      </w:r>
    </w:p>
    <w:p>
      <w:pPr>
        <w:pStyle w:val="CodeBlock"/>
        <w:keepLines/>
      </w:pPr>
      <w:r>
        <w:rPr>
          <w:b w:val="0"/>
          <w:i w:val="0"/>
        </w:rPr>
        <w:t>│ alarms / rule chain   │                        │ API key + validation    │</w:t>
      </w:r>
    </w:p>
    <w:p>
      <w:pPr>
        <w:pStyle w:val="CodeBlock"/>
        <w:keepLines/>
      </w:pPr>
      <w:r>
        <w:rPr>
          <w:b w:val="0"/>
          <w:i w:val="0"/>
        </w:rPr>
        <w:t>└──────────────────────┘                        └───────────┬─────────────┘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│ ctrl_tcp / subprocess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▼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┌─────────────────────────┐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│ Baresip or PJSUA2       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│ headless SIP user agent 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└───────────┬─────────────┘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│ SIP + RTP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▼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┌─────────────────────────┐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│ Cloud SIP provider/PBX  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│ Linphone/Telnyx/Twilio  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└───────────┬─────────────┘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│ PSTN or SIP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            ▼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┌─────────────────────────┐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│ Target mobile / softphone│</w:t>
      </w:r>
    </w:p>
    <w:p>
      <w:pPr>
        <w:pStyle w:val="CodeBlock"/>
        <w:keepLines/>
      </w:pPr>
      <w:r>
        <w:rPr>
          <w:b w:val="0"/>
          <w:i w:val="0"/>
        </w:rPr>
        <w:t xml:space="preserve">                                                └─────────────────────────┘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84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ThingsBoard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Telemetry, alarm state, rule-chain branching, REST request and audit trail.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Cloud VM + Docker</w:t>
            </w:r>
          </w:p>
        </w:tc>
        <w:tc>
          <w:tcPr>
            <w:tcW w:type="dxa" w:w="84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Runs the protected FastAPI wrapper and headless SIP client; use a small VM during testing.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Baresip / PJSUA2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Registers to SIP, originates calls, handles RTP and audio.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Cloud SIP provider/PBX</w:t>
            </w:r>
          </w:p>
        </w:tc>
        <w:tc>
          <w:tcPr>
            <w:tcW w:type="dxa" w:w="84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Routes SIP-to-SIP or SIP-to-PSTN; identity, trial limits, billing, regional rules.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Target endpoint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Linphone/Zoiper softphone for Phase 1, or a verified mobile number for Phase 2.</w:t>
            </w:r>
          </w:p>
        </w:tc>
      </w:tr>
    </w:tbl>
    <w:p>
      <w:pPr>
        <w:pStyle w:val="Heading1"/>
      </w:pPr>
      <w:r>
        <w:t>3. Cloud SIP provider options</w:t>
      </w:r>
    </w:p>
    <w:p>
      <w:r>
        <w:rPr>
          <w:b w:val="0"/>
          <w:i w:val="0"/>
        </w:rPr>
        <w:t>The entries below are test-path options, not a price quote. Pricing and trial terms change. Verify the provider’s current pricing, limits, required verification, PSTN coverage, taxes, and acceptable-use policy before provisioning.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Provider / option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Cost model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PSTN?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Best for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Linphone free SIP account</w:t>
              <w:br/>
              <w:t>sip.linphone.org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Free account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Phase 1 SIP-to-SIP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Good for two Linphone endpoints; no PSTN termination.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sip2sip.info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Free account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Generally no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Basic SIP interoperability</w:t>
            </w:r>
          </w:p>
        </w:tc>
        <w:tc>
          <w:tcPr>
            <w:tcW w:type="dxa" w:w="37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Confirm current availability and service limits.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Zadarma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Free tier / usage-based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Yes, subject to account/rules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Low-cost PSTN experiments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Verify current free tier, identity, regions, and rates.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Telnyx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Trial credit then usage / numbers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Developer-friendly PSTN trial</w:t>
            </w:r>
          </w:p>
        </w:tc>
        <w:tc>
          <w:tcPr>
            <w:tcW w:type="dxa" w:w="37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Use a SIP credential connection; trial credit and verification are subject to current terms.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Twilio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Trial credit then usage / numbers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Fast programmable PSTN test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SIP Domain + credential list; trial calls are restricted to verified numbers.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VoIP.ms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Small deposit plus usage / DID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Traditional SIP/PSTN testing</w:t>
            </w:r>
          </w:p>
        </w:tc>
        <w:tc>
          <w:tcPr>
            <w:tcW w:type="dxa" w:w="37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Real DID and broad SIP controls; verify current deposit and rates.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Plivo / Vonage / SignalWire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Trial or usage-based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Yes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Alternative programmable voice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Compare SIP support, verification, and regional coverage.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3CX / Grandstream cloud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Hosted PBX subscription / trial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Via trunk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Team PBX-style test</w:t>
            </w:r>
          </w:p>
        </w:tc>
        <w:tc>
          <w:tcPr>
            <w:tcW w:type="dxa" w:w="374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Useful when extension logic and PBX features are required.</w:t>
            </w:r>
          </w:p>
        </w:tc>
      </w:tr>
    </w:tbl>
    <w:p>
      <w:pPr>
        <w:pStyle w:val="Heading1"/>
      </w:pPr>
      <w:r>
        <w:t>4. Recommended test path</w:t>
      </w:r>
    </w:p>
    <w:p>
      <w:pPr>
        <w:pStyle w:val="ListNumber"/>
        <w:spacing w:after="20"/>
      </w:pPr>
      <w:r>
        <w:t>Phase 1 — free Linphone accounts: prove registration, dialing, alert body, and softphone-to-softphone audio without PSTN cost.</w:t>
      </w:r>
    </w:p>
    <w:p>
      <w:pPr>
        <w:pStyle w:val="ListNumber"/>
        <w:spacing w:after="20"/>
      </w:pPr>
      <w:r>
        <w:t>Phase 2 — Telnyx or Twilio trial: place a real mobile call; verify your own number and use only current trial allowance.</w:t>
      </w:r>
    </w:p>
    <w:p>
      <w:pPr>
        <w:pStyle w:val="ListNumber"/>
        <w:spacing w:after="20"/>
      </w:pPr>
      <w:r>
        <w:t>Phase 3 — production selection: choose provider based on geography, caller ID, reliability, monitoring, support, compliance, and verified current pricing.</w:t>
      </w:r>
    </w:p>
    <w:p>
      <w:r>
        <w:rPr>
          <w:b w:val="0"/>
          <w:i w:val="0"/>
        </w:rPr>
        <w:t>Do not buy a DID or commit to a paid plan before Phase 1 is green and the PSTN requirements are understood.</w:t>
      </w:r>
    </w:p>
    <w:p>
      <w:pPr>
        <w:pStyle w:val="Heading1"/>
      </w:pPr>
      <w:r>
        <w:t>5. Prerequisites</w:t>
      </w:r>
    </w:p>
    <w:p>
      <w:pPr>
        <w:pStyle w:val="ListBullet"/>
        <w:spacing w:after="20"/>
      </w:pPr>
      <w:r>
        <w:t>A small cloud VM (approximately $5/month class, Docker-capable) for the softphone service; actual current price varies by vendor and region.</w:t>
      </w:r>
    </w:p>
    <w:p>
      <w:pPr>
        <w:pStyle w:val="ListBullet"/>
        <w:spacing w:after="20"/>
      </w:pPr>
      <w:r>
        <w:t>ThingsBoard Cloud or an existing ThingsBoard instance with permission to edit a rule chain and send telemetry.</w:t>
      </w:r>
    </w:p>
    <w:p>
      <w:pPr>
        <w:pStyle w:val="ListBullet"/>
        <w:spacing w:after="20"/>
      </w:pPr>
      <w:r>
        <w:t>A mobile phone with Linphone or Zoiper for SIP-to-SIP testing; a verified mobile number for PSTN trials.</w:t>
      </w:r>
    </w:p>
    <w:p>
      <w:pPr>
        <w:pStyle w:val="ListBullet"/>
        <w:spacing w:after="20"/>
      </w:pPr>
      <w:r>
        <w:t>Outbound internet from the VM, DNS resolution, NTP/time synchronization, and firewall control.</w:t>
      </w:r>
    </w:p>
    <w:p>
      <w:pPr>
        <w:pStyle w:val="ListBullet"/>
        <w:spacing w:after="20"/>
      </w:pPr>
      <w:r>
        <w:t>A secure secret store or environment variables for SIP password and API key; never put secrets in source control.</w:t>
      </w:r>
    </w:p>
    <w:p>
      <w:pPr>
        <w:pStyle w:val="Heading1"/>
      </w:pPr>
      <w:r>
        <w:t>6. Provider setup</w:t>
      </w:r>
    </w:p>
    <w:p>
      <w:pPr>
        <w:pStyle w:val="Heading2"/>
      </w:pPr>
      <w:r>
        <w:t>6.1 Linphone free SIP account</w:t>
      </w:r>
    </w:p>
    <w:p>
      <w:pPr>
        <w:pStyle w:val="ListNumber"/>
        <w:spacing w:after="20"/>
      </w:pPr>
      <w:r>
        <w:t>Create two SIP identities through the current Linphone account flow; record the SIP username and password for each endpoint.</w:t>
      </w:r>
    </w:p>
    <w:p>
      <w:pPr>
        <w:pStyle w:val="ListNumber"/>
        <w:spacing w:after="20"/>
      </w:pPr>
      <w:r>
        <w:t>For the headless VM, use one identity. Install Linphone on the mobile and use the second identity.</w:t>
      </w:r>
    </w:p>
    <w:p>
      <w:pPr>
        <w:pStyle w:val="ListNumber"/>
        <w:spacing w:after="20"/>
      </w:pPr>
      <w:r>
        <w:t>Use the current registrar shown by Linphone; for this guide the commonly used registrar is sip.linphone.org. Confirm in the account documentation before testing.</w:t>
      </w:r>
    </w:p>
    <w:p>
      <w:pPr>
        <w:pStyle w:val="ListNumber"/>
        <w:spacing w:after="20"/>
      </w:pPr>
      <w:r>
        <w:t>Register both endpoints, then dial the mobile identity from the VM. Keep this phase SIP-to-SIP; it does not provide PSTN.</w:t>
      </w:r>
    </w:p>
    <w:p>
      <w:pPr>
        <w:pStyle w:val="Heading2"/>
      </w:pPr>
      <w:r>
        <w:t>6.2 Telnyx — SIP credential connection</w:t>
      </w:r>
    </w:p>
    <w:p>
      <w:pPr>
        <w:pStyle w:val="ListNumber"/>
        <w:spacing w:after="20"/>
      </w:pPr>
      <w:r>
        <w:t>Create/verify the account and review current trial credit, identity, geographic, and billing requirements.</w:t>
      </w:r>
    </w:p>
    <w:p>
      <w:pPr>
        <w:pStyle w:val="ListNumber"/>
        <w:spacing w:after="20"/>
      </w:pPr>
      <w:r>
        <w:t>Create a SIP Connection using credential-based authentication. Create a SIP username/password; do not use API keys as SIP passwords.</w:t>
      </w:r>
    </w:p>
    <w:p>
      <w:pPr>
        <w:pStyle w:val="ListNumber"/>
        <w:spacing w:after="20"/>
      </w:pPr>
      <w:r>
        <w:t>Configure the SIP domain/host and outbound voice profile or equivalent routing to the destination.</w:t>
      </w:r>
    </w:p>
    <w:p>
      <w:pPr>
        <w:pStyle w:val="ListNumber"/>
        <w:spacing w:after="20"/>
      </w:pPr>
      <w:r>
        <w:t>If a phone number is required, provision/verify it only after Phase 1; set caller ID according to current provider rules.</w:t>
      </w:r>
    </w:p>
    <w:p>
      <w:pPr>
        <w:pStyle w:val="ListNumber"/>
        <w:spacing w:after="20"/>
      </w:pPr>
      <w:r>
        <w:t>Use the provider’s current SIP server, transport, codec, and registration instructions in the final config.</w:t>
      </w:r>
    </w:p>
    <w:p>
      <w:pPr>
        <w:pStyle w:val="Heading2"/>
      </w:pPr>
      <w:r>
        <w:t>6.3 Twilio — SIP Domain and credential list</w:t>
      </w:r>
    </w:p>
    <w:p>
      <w:pPr>
        <w:pStyle w:val="ListNumber"/>
        <w:spacing w:after="20"/>
      </w:pPr>
      <w:r>
        <w:t>Create a SIP Domain in the current Twilio Console and select credential-list authentication.</w:t>
      </w:r>
    </w:p>
    <w:p>
      <w:pPr>
        <w:pStyle w:val="ListNumber"/>
        <w:spacing w:after="20"/>
      </w:pPr>
      <w:r>
        <w:t>Create a Credential List and add a username/password for the headless softphone. Associate the list with the SIP Domain.</w:t>
      </w:r>
    </w:p>
    <w:p>
      <w:pPr>
        <w:pStyle w:val="ListNumber"/>
        <w:spacing w:after="20"/>
      </w:pPr>
      <w:r>
        <w:t>Configure a Voice/termination path and caller ID according to the current Twilio console workflow.</w:t>
      </w:r>
    </w:p>
    <w:p>
      <w:pPr>
        <w:pStyle w:val="ListNumber"/>
        <w:spacing w:after="20"/>
      </w:pPr>
      <w:r>
        <w:t>On a trial account, call only verified destination numbers. Confirm the trial announcement/limitations and current credit before testing.</w:t>
      </w:r>
    </w:p>
    <w:p>
      <w:pPr>
        <w:pStyle w:val="ListNumber"/>
        <w:spacing w:after="20"/>
      </w:pPr>
      <w:r>
        <w:t>Use the SIP Domain host and transport published by Twilio; do not infer a production endpoint from this example.</w:t>
      </w:r>
    </w:p>
    <w:p>
      <w:pPr>
        <w:pStyle w:val="Heading2"/>
      </w:pPr>
      <w:r>
        <w:t>6.4 Registration values worksheet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Linphone / SIP-to-SIP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Telnyx / Twilio / other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Registrar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sip.linphone.org (verify current)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Provider-published SIP server/domain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Username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SIP identity username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SIP credential username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Password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SIP account password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SIP credential password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Transport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UDP for first test; TLS if supported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UDP/TLS per provider; prefer TLS where supported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Target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Second Linphone identity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 mobile number or SIP URI</w:t>
            </w:r>
          </w:p>
        </w:tc>
      </w:tr>
    </w:tbl>
    <w:p>
      <w:pPr>
        <w:pStyle w:val="SmallNote"/>
      </w:pPr>
      <w:r>
        <w:rPr>
          <w:b w:val="0"/>
          <w:i w:val="0"/>
        </w:rPr>
        <w:t>Store actual values in a password manager or environment variables, not in this document.</w:t>
      </w:r>
    </w:p>
    <w:p>
      <w:pPr>
        <w:pStyle w:val="Heading1"/>
      </w:pPr>
      <w:r>
        <w:t>7. Headless softphone service</w:t>
      </w:r>
    </w:p>
    <w:p>
      <w:r>
        <w:rPr>
          <w:b w:val="0"/>
          <w:i w:val="0"/>
        </w:rPr>
        <w:t>Recommend Baresip for a small, scriptable headless client or PJSUA2 when a richer programmable media stack is needed. Put a thin REST wrapper in front of it. The wrapper should validate input, authenticate callers, serialize or queue calls, apply a timeout, and log a correlation ID without logging secrets.</w:t>
      </w:r>
    </w:p>
    <w:p>
      <w:pPr>
        <w:pStyle w:val="Heading2"/>
      </w:pPr>
      <w:r>
        <w:t>7.1 Baresip account configuration</w:t>
      </w:r>
    </w:p>
    <w:p>
      <w:pPr>
        <w:pStyle w:val="CodeBlock"/>
        <w:keepLines/>
      </w:pPr>
      <w:r>
        <w:rPr>
          <w:b w:val="0"/>
          <w:i w:val="0"/>
        </w:rPr>
        <w:t>; ~/.baresip/accounts</w:t>
      </w:r>
    </w:p>
    <w:p>
      <w:pPr>
        <w:pStyle w:val="CodeBlock"/>
        <w:keepLines/>
      </w:pPr>
      <w:r>
        <w:rPr>
          <w:b w:val="0"/>
          <w:i w:val="0"/>
        </w:rPr>
        <w:t>sip:USERNAME@sip.provider.com;transport=tls&gt;;auth_pass=PASSWORD;regint=300</w:t>
      </w:r>
    </w:p>
    <w:p>
      <w:r>
        <w:rPr>
          <w:b w:val="0"/>
          <w:i w:val="0"/>
        </w:rPr>
        <w:t>The exact account-line syntax can vary by Baresip build and provider. Preserve the provider’s required URI/transport syntax and test it with the installed version. On a headless server, configure a null audio driver or an audio file driver (for example, null/aufile) so the process does not require a physical sound device. Use a prerecorded WAV or provider-approved media path for deterministic tests.</w:t>
      </w:r>
    </w:p>
    <w:p>
      <w:pPr>
        <w:pStyle w:val="Heading2"/>
      </w:pPr>
      <w:r>
        <w:t>7.2 Minimal FastAPI starter wrapper</w:t>
      </w:r>
    </w:p>
    <w:p>
      <w:pPr>
        <w:pStyle w:val="SmallNote"/>
      </w:pPr>
      <w:r>
        <w:rPr>
          <w:b w:val="0"/>
          <w:i w:val="0"/>
        </w:rPr>
        <w:t>Starter code — adapt and test before use. It demonstrates an API-key-protected POST endpoint and uses Baresip’s ctrl_tcp interface or a subprocess fallback. It does not implement a production queue, authorization system, retry policy, TTS, or durable audit store.</w:t>
      </w:r>
    </w:p>
    <w:p>
      <w:pPr>
        <w:pStyle w:val="CodeBlock"/>
        <w:keepLines/>
      </w:pPr>
      <w:r>
        <w:rPr>
          <w:b w:val="0"/>
          <w:i w:val="0"/>
        </w:rPr>
        <w:t># app.py — starter code to adapt/test</w:t>
      </w:r>
    </w:p>
    <w:p>
      <w:pPr>
        <w:pStyle w:val="CodeBlock"/>
        <w:keepLines/>
      </w:pPr>
      <w:r>
        <w:rPr>
          <w:b w:val="0"/>
          <w:i w:val="0"/>
        </w:rPr>
        <w:t>import os, shlex, socket, subprocess</w:t>
      </w:r>
    </w:p>
    <w:p>
      <w:pPr>
        <w:pStyle w:val="CodeBlock"/>
        <w:keepLines/>
      </w:pPr>
      <w:r>
        <w:rPr>
          <w:b w:val="0"/>
          <w:i w:val="0"/>
        </w:rPr>
        <w:t>from fastapi import FastAPI, Header, HTTPException</w:t>
      </w:r>
    </w:p>
    <w:p>
      <w:pPr>
        <w:pStyle w:val="CodeBlock"/>
        <w:keepLines/>
      </w:pPr>
      <w:r>
        <w:rPr>
          <w:b w:val="0"/>
          <w:i w:val="0"/>
        </w:rPr>
        <w:t>from pydantic import BaseModel, Field</w:t>
      </w:r>
    </w:p>
    <w:p>
      <w:pPr>
        <w:pStyle w:val="CodeBlock"/>
        <w:keepLines/>
      </w:pPr>
    </w:p>
    <w:p>
      <w:pPr>
        <w:pStyle w:val="CodeBlock"/>
        <w:keepLines/>
      </w:pPr>
      <w:r>
        <w:rPr>
          <w:b w:val="0"/>
          <w:i w:val="0"/>
        </w:rPr>
        <w:t>app = FastAPI(title="SIP alert starter")</w:t>
      </w:r>
    </w:p>
    <w:p>
      <w:pPr>
        <w:pStyle w:val="CodeBlock"/>
        <w:keepLines/>
      </w:pPr>
      <w:r>
        <w:rPr>
          <w:b w:val="0"/>
          <w:i w:val="0"/>
        </w:rPr>
        <w:t>API_KEY = os.environ["ALERT_API_KEY"]</w:t>
      </w:r>
    </w:p>
    <w:p>
      <w:pPr>
        <w:pStyle w:val="CodeBlock"/>
        <w:keepLines/>
      </w:pPr>
      <w:r>
        <w:rPr>
          <w:b w:val="0"/>
          <w:i w:val="0"/>
        </w:rPr>
        <w:t>BARESIP_CTRL = os.getenv("BARESIP_CTRL", "127.0.0.1:5555")</w:t>
      </w:r>
    </w:p>
    <w:p>
      <w:pPr>
        <w:pStyle w:val="CodeBlock"/>
        <w:keepLines/>
      </w:pPr>
    </w:p>
    <w:p>
      <w:pPr>
        <w:pStyle w:val="CodeBlock"/>
        <w:keepLines/>
      </w:pPr>
      <w:r>
        <w:rPr>
          <w:b w:val="0"/>
          <w:i w:val="0"/>
        </w:rPr>
        <w:t>class CallRequest(BaseModel):</w:t>
      </w:r>
    </w:p>
    <w:p>
      <w:pPr>
        <w:pStyle w:val="CodeBlock"/>
        <w:keepLines/>
      </w:pPr>
      <w:r>
        <w:rPr>
          <w:b w:val="0"/>
          <w:i w:val="0"/>
        </w:rPr>
        <w:t xml:space="preserve">    number: str = Field(min_length=2, max_length=64)</w:t>
      </w:r>
    </w:p>
    <w:p>
      <w:pPr>
        <w:pStyle w:val="CodeBlock"/>
        <w:keepLines/>
      </w:pPr>
      <w:r>
        <w:rPr>
          <w:b w:val="0"/>
          <w:i w:val="0"/>
        </w:rPr>
        <w:t xml:space="preserve">    message: str = Field(default="Alarm", max_length=500)</w:t>
      </w:r>
    </w:p>
    <w:p>
      <w:pPr>
        <w:pStyle w:val="CodeBlock"/>
        <w:keepLines/>
      </w:pPr>
    </w:p>
    <w:p>
      <w:pPr>
        <w:pStyle w:val="CodeBlock"/>
        <w:keepLines/>
      </w:pPr>
      <w:r>
        <w:rPr>
          <w:b w:val="0"/>
          <w:i w:val="0"/>
        </w:rPr>
        <w:t>def dial(number: str, message: str):</w:t>
      </w:r>
    </w:p>
    <w:p>
      <w:pPr>
        <w:pStyle w:val="CodeBlock"/>
        <w:keepLines/>
      </w:pPr>
      <w:r>
        <w:rPr>
          <w:b w:val="0"/>
          <w:i w:val="0"/>
        </w:rPr>
        <w:t xml:space="preserve">    # Prefer a controlled Baresip command channel; confirm syntax for your build.</w:t>
      </w:r>
    </w:p>
    <w:p>
      <w:pPr>
        <w:pStyle w:val="CodeBlock"/>
        <w:keepLines/>
      </w:pPr>
      <w:r>
        <w:rPr>
          <w:b w:val="0"/>
          <w:i w:val="0"/>
        </w:rPr>
        <w:t xml:space="preserve">    host, port = BARESIP_CTRL.split(":", 1)</w:t>
      </w:r>
    </w:p>
    <w:p>
      <w:pPr>
        <w:pStyle w:val="CodeBlock"/>
        <w:keepLines/>
      </w:pPr>
      <w:r>
        <w:rPr>
          <w:b w:val="0"/>
          <w:i w:val="0"/>
        </w:rPr>
        <w:t xml:space="preserve">    try:</w:t>
      </w:r>
    </w:p>
    <w:p>
      <w:pPr>
        <w:pStyle w:val="CodeBlock"/>
        <w:keepLines/>
      </w:pPr>
      <w:r>
        <w:rPr>
          <w:b w:val="0"/>
          <w:i w:val="0"/>
        </w:rPr>
        <w:t xml:space="preserve">        with socket.create_connection((host, int(port)), timeout=2) as s:</w:t>
      </w:r>
    </w:p>
    <w:p>
      <w:pPr>
        <w:pStyle w:val="CodeBlock"/>
        <w:keepLines/>
      </w:pPr>
      <w:r>
        <w:rPr>
          <w:b w:val="0"/>
          <w:i w:val="0"/>
        </w:rPr>
        <w:t xml:space="preserve">            s.sendall((f"dial sip:{number}\n").encode())</w:t>
      </w:r>
    </w:p>
    <w:p>
      <w:pPr>
        <w:pStyle w:val="CodeBlock"/>
        <w:keepLines/>
      </w:pPr>
      <w:r>
        <w:rPr>
          <w:b w:val="0"/>
          <w:i w:val="0"/>
        </w:rPr>
        <w:t xml:space="preserve">            return "ctrl_tcp"</w:t>
      </w:r>
    </w:p>
    <w:p>
      <w:pPr>
        <w:pStyle w:val="CodeBlock"/>
        <w:keepLines/>
      </w:pPr>
      <w:r>
        <w:rPr>
          <w:b w:val="0"/>
          <w:i w:val="0"/>
        </w:rPr>
        <w:t xml:space="preserve">    except Exception:</w:t>
      </w:r>
    </w:p>
    <w:p>
      <w:pPr>
        <w:pStyle w:val="CodeBlock"/>
        <w:keepLines/>
      </w:pPr>
      <w:r>
        <w:rPr>
          <w:b w:val="0"/>
          <w:i w:val="0"/>
        </w:rPr>
        <w:t xml:space="preserve">        # Fallback placeholder: adapt command, URI, audio file, and timeout.</w:t>
      </w:r>
    </w:p>
    <w:p>
      <w:pPr>
        <w:pStyle w:val="CodeBlock"/>
        <w:keepLines/>
      </w:pPr>
      <w:r>
        <w:rPr>
          <w:b w:val="0"/>
          <w:i w:val="0"/>
        </w:rPr>
        <w:t xml:space="preserve">        cmd = ["baresip", "-f", "/etc/baresip", "-e", f"/dial sip:{number}"]</w:t>
      </w:r>
    </w:p>
    <w:p>
      <w:pPr>
        <w:pStyle w:val="CodeBlock"/>
        <w:keepLines/>
      </w:pPr>
      <w:r>
        <w:rPr>
          <w:b w:val="0"/>
          <w:i w:val="0"/>
        </w:rPr>
        <w:t xml:space="preserve">        subprocess.Popen(cmd, start_new_session=True)</w:t>
      </w:r>
    </w:p>
    <w:p>
      <w:pPr>
        <w:pStyle w:val="CodeBlock"/>
        <w:keepLines/>
      </w:pPr>
      <w:r>
        <w:rPr>
          <w:b w:val="0"/>
          <w:i w:val="0"/>
        </w:rPr>
        <w:t xml:space="preserve">        return "subprocess"</w:t>
      </w:r>
    </w:p>
    <w:p>
      <w:pPr>
        <w:pStyle w:val="CodeBlock"/>
        <w:keepLines/>
      </w:pPr>
    </w:p>
    <w:p>
      <w:pPr>
        <w:pStyle w:val="CodeBlock"/>
        <w:keepLines/>
      </w:pPr>
      <w:r>
        <w:rPr>
          <w:b w:val="0"/>
          <w:i w:val="0"/>
        </w:rPr>
        <w:t>@app.post("/call")</w:t>
      </w:r>
    </w:p>
    <w:p>
      <w:pPr>
        <w:pStyle w:val="CodeBlock"/>
        <w:keepLines/>
      </w:pPr>
      <w:r>
        <w:rPr>
          <w:b w:val="0"/>
          <w:i w:val="0"/>
        </w:rPr>
        <w:t>def call(req: CallRequest, x_api_key: str = Header(default="")):</w:t>
      </w:r>
    </w:p>
    <w:p>
      <w:pPr>
        <w:pStyle w:val="CodeBlock"/>
        <w:keepLines/>
      </w:pPr>
      <w:r>
        <w:rPr>
          <w:b w:val="0"/>
          <w:i w:val="0"/>
        </w:rPr>
        <w:t xml:space="preserve">    if x_api_key != API_KEY:</w:t>
      </w:r>
    </w:p>
    <w:p>
      <w:pPr>
        <w:pStyle w:val="CodeBlock"/>
        <w:keepLines/>
      </w:pPr>
      <w:r>
        <w:rPr>
          <w:b w:val="0"/>
          <w:i w:val="0"/>
        </w:rPr>
        <w:t xml:space="preserve">        raise HTTPException(status_code=401, detail="invalid API key")</w:t>
      </w:r>
    </w:p>
    <w:p>
      <w:pPr>
        <w:pStyle w:val="CodeBlock"/>
        <w:keepLines/>
      </w:pPr>
      <w:r>
        <w:rPr>
          <w:b w:val="0"/>
          <w:i w:val="0"/>
        </w:rPr>
        <w:t xml:space="preserve">    mode = dial(req.number, req.message)</w:t>
      </w:r>
    </w:p>
    <w:p>
      <w:pPr>
        <w:pStyle w:val="CodeBlock"/>
        <w:keepLines/>
      </w:pPr>
      <w:r>
        <w:rPr>
          <w:b w:val="0"/>
          <w:i w:val="0"/>
        </w:rPr>
        <w:t xml:space="preserve">    return {"accepted": True, "mode": mode, "number": req.number}</w:t>
      </w:r>
    </w:p>
    <w:p>
      <w:pPr>
        <w:pStyle w:val="Heading2"/>
      </w:pPr>
      <w:r>
        <w:t>7.3 Dockerfile sketch</w:t>
      </w:r>
    </w:p>
    <w:p>
      <w:pPr>
        <w:pStyle w:val="CodeBlock"/>
        <w:keepLines/>
      </w:pPr>
      <w:r>
        <w:rPr>
          <w:b w:val="0"/>
          <w:i w:val="0"/>
        </w:rPr>
        <w:t>FROM python:3.12-slim</w:t>
      </w:r>
    </w:p>
    <w:p>
      <w:pPr>
        <w:pStyle w:val="CodeBlock"/>
        <w:keepLines/>
      </w:pPr>
      <w:r>
        <w:rPr>
          <w:b w:val="0"/>
          <w:i w:val="0"/>
        </w:rPr>
        <w:t># Install a pinned baresip package/build appropriate to your base image.</w:t>
      </w:r>
    </w:p>
    <w:p>
      <w:pPr>
        <w:pStyle w:val="CodeBlock"/>
        <w:keepLines/>
      </w:pPr>
      <w:r>
        <w:rPr>
          <w:b w:val="0"/>
          <w:i w:val="0"/>
        </w:rPr>
        <w:t>RUN apt-get update &amp;&amp; apt-get install -y --no-install-recommends baresip ca-certificates \</w:t>
      </w:r>
    </w:p>
    <w:p>
      <w:pPr>
        <w:pStyle w:val="CodeBlock"/>
        <w:keepLines/>
      </w:pPr>
      <w:r>
        <w:rPr>
          <w:b w:val="0"/>
          <w:i w:val="0"/>
        </w:rPr>
        <w:t xml:space="preserve">    &amp;&amp; rm -rf /var/lib/apt/lists/*</w:t>
      </w:r>
    </w:p>
    <w:p>
      <w:pPr>
        <w:pStyle w:val="CodeBlock"/>
        <w:keepLines/>
      </w:pPr>
      <w:r>
        <w:rPr>
          <w:b w:val="0"/>
          <w:i w:val="0"/>
        </w:rPr>
        <w:t>WORKDIR /app</w:t>
      </w:r>
    </w:p>
    <w:p>
      <w:pPr>
        <w:pStyle w:val="CodeBlock"/>
        <w:keepLines/>
      </w:pPr>
      <w:r>
        <w:rPr>
          <w:b w:val="0"/>
          <w:i w:val="0"/>
        </w:rPr>
        <w:t>COPY app.py /app/app.py</w:t>
      </w:r>
    </w:p>
    <w:p>
      <w:pPr>
        <w:pStyle w:val="CodeBlock"/>
        <w:keepLines/>
      </w:pPr>
      <w:r>
        <w:rPr>
          <w:b w:val="0"/>
          <w:i w:val="0"/>
        </w:rPr>
        <w:t>RUN pip install --no-cache-dir fastapi uvicorn pydantic</w:t>
      </w:r>
    </w:p>
    <w:p>
      <w:pPr>
        <w:pStyle w:val="CodeBlock"/>
        <w:keepLines/>
      </w:pPr>
      <w:r>
        <w:rPr>
          <w:b w:val="0"/>
          <w:i w:val="0"/>
        </w:rPr>
        <w:t>ENV ALERT_API_KEY=replace-at-runtime</w:t>
      </w:r>
    </w:p>
    <w:p>
      <w:pPr>
        <w:pStyle w:val="CodeBlock"/>
        <w:keepLines/>
      </w:pPr>
      <w:r>
        <w:rPr>
          <w:b w:val="0"/>
          <w:i w:val="0"/>
        </w:rPr>
        <w:t>EXPOSE 8080</w:t>
      </w:r>
    </w:p>
    <w:p>
      <w:pPr>
        <w:pStyle w:val="CodeBlock"/>
        <w:keepLines/>
      </w:pPr>
      <w:r>
        <w:rPr>
          <w:b w:val="0"/>
          <w:i w:val="0"/>
        </w:rPr>
        <w:t>CMD ["uvicorn", "app:app", "--host", "0.0.0.0", "--port", "8080"]</w:t>
      </w:r>
    </w:p>
    <w:p>
      <w:pPr>
        <w:pStyle w:val="SmallNote"/>
      </w:pPr>
      <w:r>
        <w:rPr>
          <w:b w:val="0"/>
          <w:i w:val="0"/>
        </w:rPr>
        <w:t>Mount a read-only Baresip config and an audio directory; pass secrets at runtime. Restrict ingress to ThingsBoard’s egress IPs or a private network/VPN. Do not expose port 8080 to the public internet.</w:t>
      </w:r>
    </w:p>
    <w:p>
      <w:pPr>
        <w:pStyle w:val="Heading1"/>
      </w:pPr>
      <w:r>
        <w:t>8. ThingsBoard configuration</w:t>
      </w:r>
    </w:p>
    <w:p>
      <w:pPr>
        <w:pStyle w:val="Heading2"/>
      </w:pPr>
      <w:r>
        <w:t>8.1 Rule chain</w:t>
      </w:r>
    </w:p>
    <w:p>
      <w:pPr>
        <w:pStyle w:val="ListNumber"/>
        <w:spacing w:after="20"/>
      </w:pPr>
      <w:r>
        <w:t>Start at the alarm/event path (or Message Type Switch → Alarm).</w:t>
      </w:r>
    </w:p>
    <w:p>
      <w:pPr>
        <w:pStyle w:val="ListNumber"/>
        <w:spacing w:after="20"/>
      </w:pPr>
      <w:r>
        <w:t>Add an alarm condition/filter that identifies the desired severity/device state.</w:t>
      </w:r>
    </w:p>
    <w:p>
      <w:pPr>
        <w:pStyle w:val="ListNumber"/>
        <w:spacing w:after="20"/>
      </w:pPr>
      <w:r>
        <w:t>Add a REST API Call node targeting the softphone service. Configure timeout and failure behavior appropriate to the node/version.</w:t>
      </w:r>
    </w:p>
    <w:p>
      <w:pPr>
        <w:pStyle w:val="ListNumber"/>
        <w:spacing w:after="20"/>
      </w:pPr>
      <w:r>
        <w:t>Add success and failure branches. On failure, create a visible ThingsBoard event/alarm, increment a failure metric, or route to a second notification path; do not silently discard the request.</w:t>
      </w:r>
    </w:p>
    <w:p>
      <w:pPr>
        <w:pStyle w:val="ListNumber"/>
        <w:spacing w:after="20"/>
      </w:pPr>
      <w:r>
        <w:t>Prevent duplicate calls with alarm state, deduplication, cooldown, or a queue policy.</w:t>
      </w:r>
    </w:p>
    <w:p>
      <w:pPr>
        <w:pStyle w:val="CodeBlock"/>
        <w:keepLines/>
      </w:pPr>
      <w:r>
        <w:rPr>
          <w:b w:val="0"/>
          <w:i w:val="0"/>
        </w:rPr>
        <w:t>URL: http://SOFTPHONE_HOST:8080/call</w:t>
      </w:r>
    </w:p>
    <w:p>
      <w:pPr>
        <w:pStyle w:val="CodeBlock"/>
        <w:keepLines/>
      </w:pPr>
      <w:r>
        <w:rPr>
          <w:b w:val="0"/>
          <w:i w:val="0"/>
        </w:rPr>
        <w:t>Header: X-API-Key: ${ALERT_API_KEY}</w:t>
      </w:r>
    </w:p>
    <w:p>
      <w:pPr>
        <w:pStyle w:val="CodeBlock"/>
        <w:keepLines/>
      </w:pPr>
      <w:r>
        <w:rPr>
          <w:b w:val="0"/>
          <w:i w:val="0"/>
        </w:rPr>
        <w:t>Body: {"number":"1002","message":"Alarm on ${deviceName}"}</w:t>
      </w:r>
    </w:p>
    <w:p>
      <w:r>
        <w:rPr>
          <w:b w:val="0"/>
          <w:i w:val="0"/>
        </w:rPr>
        <w:t>Use HTTPS or a private network in any environment where the request crosses an untrusted network. Confirm the exact ThingsBoard REST node syntax for the deployed version; the template above is the intended payload shape.</w:t>
      </w:r>
    </w:p>
    <w:p>
      <w:pPr>
        <w:pStyle w:val="Heading2"/>
      </w:pPr>
      <w:r>
        <w:t>8.2 Simulate telemetry</w:t>
      </w:r>
    </w:p>
    <w:p>
      <w:pPr>
        <w:pStyle w:val="CodeBlock"/>
        <w:keepLines/>
      </w:pPr>
      <w:r>
        <w:rPr>
          <w:b w:val="0"/>
          <w:i w:val="0"/>
        </w:rPr>
        <w:t>curl -v -X POST "http://THINGSBOARD_HOST/api/v1/ACCESS_TOKEN/telemetry" \</w:t>
      </w:r>
    </w:p>
    <w:p>
      <w:pPr>
        <w:pStyle w:val="CodeBlock"/>
        <w:keepLines/>
      </w:pPr>
      <w:r>
        <w:rPr>
          <w:b w:val="0"/>
          <w:i w:val="0"/>
        </w:rPr>
        <w:t xml:space="preserve">  -H "Content-Type: application/json" \</w:t>
      </w:r>
    </w:p>
    <w:p>
      <w:pPr>
        <w:pStyle w:val="CodeBlock"/>
        <w:keepLines/>
      </w:pPr>
      <w:r>
        <w:rPr>
          <w:b w:val="0"/>
          <w:i w:val="0"/>
        </w:rPr>
        <w:t xml:space="preserve">  -d '{"temperature":95}'</w:t>
      </w:r>
    </w:p>
    <w:p>
      <w:r>
        <w:rPr>
          <w:b w:val="0"/>
          <w:i w:val="0"/>
        </w:rPr>
        <w:t>Use a test device and a rule threshold that is safe and reversible. Confirm the telemetry arrives, the alarm is created, and the REST node emits one request.</w:t>
      </w:r>
    </w:p>
    <w:p>
      <w:pPr>
        <w:pStyle w:val="Heading1"/>
      </w:pPr>
      <w:r>
        <w:t>9. Test plan</w:t>
      </w:r>
    </w:p>
    <w:p>
      <w:pPr>
        <w:pStyle w:val="Heading2"/>
      </w:pPr>
      <w:r>
        <w:t>9.1 Execution order</w:t>
      </w:r>
    </w:p>
    <w:p>
      <w:pPr>
        <w:pStyle w:val="ListNumber"/>
        <w:spacing w:after="20"/>
      </w:pPr>
      <w:r>
        <w:t>Verify the softphone registers and remains registered after a restart.</w:t>
      </w:r>
    </w:p>
    <w:p>
      <w:pPr>
        <w:pStyle w:val="ListNumber"/>
        <w:spacing w:after="20"/>
      </w:pPr>
      <w:r>
        <w:t>From the VM, issue a manual curl request to POST /call with the API key; confirm the softphone places a call.</w:t>
      </w:r>
    </w:p>
    <w:p>
      <w:pPr>
        <w:pStyle w:val="ListNumber"/>
        <w:spacing w:after="20"/>
      </w:pPr>
      <w:r>
        <w:t>Answer on the second Linphone endpoint and verify audio/message delivery.</w:t>
      </w:r>
    </w:p>
    <w:p>
      <w:pPr>
        <w:pStyle w:val="ListNumber"/>
        <w:spacing w:after="20"/>
      </w:pPr>
      <w:r>
        <w:t>Trigger a ThingsBoard alarm using simulated telemetry; confirm one REST request and one call.</w:t>
      </w:r>
    </w:p>
    <w:p>
      <w:pPr>
        <w:pStyle w:val="ListNumber"/>
        <w:spacing w:after="20"/>
      </w:pPr>
      <w:r>
        <w:t>Repeat with a verified PSTN target only after Phase 1 passes. Capture timestamps and logs for every attempt.</w:t>
      </w:r>
    </w:p>
    <w:p>
      <w:pPr>
        <w:pStyle w:val="Heading2"/>
      </w:pPr>
      <w:r>
        <w:t>9.2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Test / steps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Expected result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Pass / Fail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Notes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Registration after restart: restart container, inspect SIP status.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Registered within agreed startup window; no manual repair.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TC-02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Registration renewal: run 24h; observe regint/keepalive.</w:t>
            </w:r>
          </w:p>
        </w:tc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Registration remains active; renewal logged.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Alarm → call latency: trigger threshold and timestamp.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Target rings under ~5 seconds in normal test conditions.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TC-04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Answered-call audio: answer and listen to message.</w:t>
            </w:r>
          </w:p>
        </w:tc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Clear, intelligible two-way/alert audio as designed.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No answer: let timeout expire.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Call ends cleanly; timeout and outcome are logged.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TC-06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Busy/reject: occupy or reject target.</w:t>
            </w:r>
          </w:p>
        </w:tc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Failure state is recorded and ThingsBoard branch is visible.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Multiple simultaneous alarms: fire parallel test events.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Queue/concurrency policy behaves as designed; no lost events.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TC-08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Alarm clear: clear device condition.</w:t>
            </w:r>
          </w:p>
        </w:tc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Clear does not create an unintended duplicate call; state is logged.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Provider unreachable: block provider or use invalid endpoint.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Failure is bounded, visible, and does not hang the REST node.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TC-10</w:t>
            </w:r>
          </w:p>
        </w:tc>
        <w:tc>
          <w:tcPr>
            <w:tcW w:type="dxa" w:w="417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DTMF acknowledgement (optional): press configured key.</w:t>
            </w:r>
          </w:p>
        </w:tc>
        <w:tc>
          <w:tcPr>
            <w:tcW w:type="dxa" w:w="352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DTMF is detected and acknowledgement posts back to ThingsBoard.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TC-11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NAT/audio: test VM and mobile on different networks.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RTP works; no one-way audio or unacceptable jitter.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  <w:t>☐ Pass  ☐ Fail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</w:tr>
    </w:tbl>
    <w:p>
      <w:pPr>
        <w:pStyle w:val="Heading2"/>
      </w:pPr>
      <w:r>
        <w:t>9.3 Sign-off criteria</w:t>
      </w:r>
    </w:p>
    <w:p>
      <w:pPr>
        <w:pStyle w:val="ListBullet"/>
        <w:spacing w:after="20"/>
      </w:pPr>
      <w:r>
        <w:t>Alarm-to-ring latency is under approximately 5 seconds in the normal test environment (record actual samples).</w:t>
      </w:r>
    </w:p>
    <w:p>
      <w:pPr>
        <w:pStyle w:val="ListBullet"/>
        <w:spacing w:after="20"/>
      </w:pPr>
      <w:r>
        <w:t>100% of 50 test alarms produce a call or a documented, visible failure outcome with no silent loss.</w:t>
      </w:r>
    </w:p>
    <w:p>
      <w:pPr>
        <w:pStyle w:val="ListBullet"/>
        <w:spacing w:after="20"/>
      </w:pPr>
      <w:r>
        <w:t>The service remains registered for at least 24 hours, including a restart and registration renewal.</w:t>
      </w:r>
    </w:p>
    <w:p>
      <w:pPr>
        <w:pStyle w:val="ListBullet"/>
        <w:spacing w:after="20"/>
      </w:pPr>
      <w:r>
        <w:t>Failure branches, logs, and provider errors are visible to the team; credentials and billing controls are in place.</w:t>
      </w:r>
    </w:p>
    <w:p>
      <w:pPr>
        <w:pStyle w:val="Heading1"/>
      </w:pPr>
      <w:r>
        <w:t>10. Alert message delivery options</w:t>
      </w:r>
    </w:p>
    <w:p>
      <w:pPr>
        <w:pStyle w:val="ListBullet"/>
        <w:spacing w:after="20"/>
      </w:pPr>
      <w:r>
        <w:t>Prerecorded audio: simplest deterministic path; normalize a short WAV and play it after answer.</w:t>
      </w:r>
    </w:p>
    <w:p>
      <w:pPr>
        <w:pStyle w:val="ListBullet"/>
        <w:spacing w:after="20"/>
      </w:pPr>
      <w:r>
        <w:t>TTS: generate audio with Piper or espeak ahead of the call or on demand; cache files and test pronunciation/latency.</w:t>
      </w:r>
    </w:p>
    <w:p>
      <w:pPr>
        <w:pStyle w:val="ListBullet"/>
        <w:spacing w:after="20"/>
      </w:pPr>
      <w:r>
        <w:t>DTMF acknowledgement (optional): collect a keypress, authenticate the action if needed, then POST an acknowledgement event/status back to ThingsBoard. Treat DTMF as advisory until retries, timeout, and spoofing behavior are tested.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576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One-way / no audio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NAT/RTP path, firewall, or missing RTP range.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Open only the required RTP range, verify symmetric RTP/STUN/provider guidance, capture packet/log evidence, and retest across networks.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Registration drops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Keepalive, regint, NAT binding, clock drift.</w:t>
            </w:r>
          </w:p>
        </w:tc>
        <w:tc>
          <w:tcPr>
            <w:tcW w:type="dxa" w:w="57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NTP, reduce/adjust keepalive or regint per provider, inspect expiry/renewal logs, and restart-test.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Codec mismatch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Provider and client do not share a codec.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Start with PCMU/ulaw or PCMA/alaw as supported; align codec order and verify provider policy.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Headless audio errors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 sound device or incorrect driver.</w:t>
            </w:r>
          </w:p>
        </w:tc>
        <w:tc>
          <w:tcPr>
            <w:tcW w:type="dxa" w:w="57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 null/aufile driver, a known-good WAV, and confirm container permissions/paths.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Trial limits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Only verified numbers, announcements, low credit, or restricted caller ID.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Verify the current trial rules; test your own verified number and monitor credit/usage.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Security exposure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Public endpoint, leaked API/SIP credentials.</w:t>
            </w:r>
          </w:p>
        </w:tc>
        <w:tc>
          <w:tcPr>
            <w:tcW w:type="dxa" w:w="57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Do not expose API publicly; require API key, IP allowlist/private networking, rotation, runtime secrets, and never commit credentials.</w:t>
            </w:r>
          </w:p>
        </w:tc>
      </w:tr>
    </w:tbl>
    <w:p>
      <w:pPr>
        <w:pStyle w:val="Heading1"/>
      </w:pPr>
      <w:r>
        <w:t>12. Security &amp; cost control</w:t>
      </w:r>
    </w:p>
    <w:p>
      <w:pPr>
        <w:pStyle w:val="ListBullet"/>
        <w:spacing w:after="20"/>
      </w:pPr>
      <w:r>
        <w:t>Use an API key at minimum; prefer HTTPS/private networking and allowlist only ThingsBoard egress addresses.</w:t>
      </w:r>
    </w:p>
    <w:p>
      <w:pPr>
        <w:pStyle w:val="ListBullet"/>
        <w:spacing w:after="20"/>
      </w:pPr>
      <w:r>
        <w:t>Store SIP passwords, API keys, and provider tokens in a secret manager or runtime environment; rotate after testing.</w:t>
      </w:r>
    </w:p>
    <w:p>
      <w:pPr>
        <w:pStyle w:val="ListBullet"/>
        <w:spacing w:after="20"/>
      </w:pPr>
      <w:r>
        <w:t>Apply rate limits, per-alarm cooldowns, maximum call duration, concurrency limits, and a provider spend cap where available.</w:t>
      </w:r>
    </w:p>
    <w:p>
      <w:pPr>
        <w:pStyle w:val="ListBullet"/>
        <w:spacing w:after="20"/>
      </w:pPr>
      <w:r>
        <w:t>Enable billing/usage alerts and review call records. Never assume a trial is unlimited or free; verify current terms and taxes.</w:t>
      </w:r>
    </w:p>
    <w:p>
      <w:pPr>
        <w:pStyle w:val="ListBullet"/>
        <w:spacing w:after="20"/>
      </w:pPr>
      <w:r>
        <w:t>Avoid buying numbers early. Use SIP-to-SIP free testing first, then trial PSTN to your own verified number, then procure production resources only after sign-off.</w:t>
      </w:r>
    </w:p>
    <w:p>
      <w:pPr>
        <w:pStyle w:val="ListBullet"/>
        <w:spacing w:after="20"/>
      </w:pPr>
      <w:r>
        <w:t>Do not use this test design for emergency calling without a separate compliance, location, resiliency, and provider review.</w:t>
      </w:r>
    </w:p>
    <w:p>
      <w:pPr>
        <w:pStyle w:val="Heading1"/>
      </w:pPr>
      <w:r>
        <w:t>13. Test results log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6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Run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Date/time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Phase / target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Alarm ID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Ring latency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Answered/audio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Outcome / error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Tester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6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  <w:tr>
        <w:tc>
          <w:tcPr>
            <w:tcW w:type="dxa" w:w="64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8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15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2016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</w:r>
          </w:p>
        </w:tc>
      </w:tr>
    </w:tbl>
    <w:p>
      <w:pPr>
        <w:pStyle w:val="Heading1"/>
      </w:pPr>
      <w:r>
        <w:t>14.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Tester / owner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64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Environment (TB host, VM, provider, target)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Documented test count / pass rate</w:t>
            </w:r>
          </w:p>
        </w:tc>
        <w:tc>
          <w:tcPr>
            <w:tcW w:type="dxa" w:w="64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Result (Pass / Conditional / Fail)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 issues / follow-up owner</w:t>
            </w:r>
          </w:p>
        </w:tc>
        <w:tc>
          <w:tcPr>
            <w:tcW w:type="dxa" w:w="648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rPr>
          <w:b/>
          <w:i w:val="0"/>
        </w:rPr>
        <w:t>Approvals / notes:</w:t>
      </w:r>
    </w:p>
    <w:p>
      <w:r>
        <w:rPr>
          <w:b w:val="0"/>
          <w:i w:val="0"/>
          <w:color w:val="999999"/>
        </w:rPr>
        <w:t>________________________________________________________________________________</w:t>
      </w:r>
    </w:p>
    <w:p>
      <w:r>
        <w:rPr>
          <w:b w:val="0"/>
          <w:i w:val="0"/>
          <w:color w:val="999999"/>
        </w:rPr>
        <w:t>________________________________________________________________________________</w:t>
      </w:r>
    </w:p>
    <w:p>
      <w:r>
        <w:rPr>
          <w:b w:val="0"/>
          <w:i w:val="0"/>
          <w:color w:val="999999"/>
        </w:rPr>
        <w:t>________________________________________________________________________________</w:t>
      </w:r>
    </w:p>
    <w:p>
      <w:pPr>
        <w:jc w:val="center"/>
      </w:pPr>
      <w:r>
        <w:rPr>
          <w:b w:val="0"/>
          <w:i w:val="0"/>
          <w:color w:val="666666"/>
          <w:sz w:val="16"/>
        </w:rPr>
        <w:t>End of guide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ThingsBoard SIP Alert Calling • Engineering Test Guide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73" w:right="173"/>
    </w:pPr>
    <w:rPr>
      <w:rFonts w:ascii="Consolas" w:hAnsi="Consolas" w:eastAsia="Consolas"/>
      <w:sz w:val="16"/>
    </w:rPr>
  </w:style>
  <w:style w:type="paragraph" w:customStyle="1" w:styleId="SmallNote">
    <w:name w:val="SmallNote"/>
    <w:rPr>
      <w:rFonts w:ascii="Arial" w:hAnsi="Arial"/>
      <w:i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ThingsBoard SIP Alert Calling - Cloud Test Guide</dc:title>
  <dc:subject>Cloud SIP alert testing guide</dc:subject>
  <dc:creator>Engineering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