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1916" w14:textId="77777777" w:rsidR="00C122A9" w:rsidRPr="00C122A9" w:rsidRDefault="00C122A9" w:rsidP="00C122A9">
      <w:pPr>
        <w:shd w:val="clear" w:color="auto" w:fill="FFFFFF"/>
        <w:spacing w:after="0" w:line="240" w:lineRule="auto"/>
        <w:outlineLvl w:val="0"/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</w:pPr>
      <w:r w:rsidRPr="00C122A9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begin"/>
      </w:r>
      <w:r w:rsidRPr="00C122A9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instrText xml:space="preserve"> HYPERLINK "https://wiki.eisgroup.com/display/CRC/Unit+and+Integration+Testing+Guidelines" </w:instrText>
      </w:r>
      <w:r w:rsidRPr="00C122A9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separate"/>
      </w:r>
      <w:r w:rsidRPr="00C122A9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u w:val="single"/>
          <w:lang w:eastAsia="en-IN"/>
        </w:rPr>
        <w:t>Unit and Integration Testing Guidelines</w:t>
      </w:r>
      <w:r w:rsidRPr="00C122A9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end"/>
      </w:r>
    </w:p>
    <w:p w14:paraId="2C833974" w14:textId="621BC906" w:rsidR="00495624" w:rsidRDefault="00000000"/>
    <w:p w14:paraId="39701CD1" w14:textId="77777777" w:rsidR="00C122A9" w:rsidRDefault="00C122A9" w:rsidP="00C122A9">
      <w:pPr>
        <w:pStyle w:val="Heading1"/>
        <w:shd w:val="clear" w:color="auto" w:fill="FFFFFF"/>
        <w:spacing w:before="450" w:beforeAutospacing="0" w:after="0" w:afterAutospacing="0"/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</w:pPr>
      <w:r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  <w:t>Anti-patterns</w:t>
      </w:r>
    </w:p>
    <w:p w14:paraId="1D0E409D" w14:textId="77777777" w:rsidR="00C122A9" w:rsidRDefault="00C122A9" w:rsidP="00C122A9">
      <w:pPr>
        <w:pStyle w:val="Heading2"/>
        <w:shd w:val="clear" w:color="auto" w:fill="FFFFFF"/>
        <w:spacing w:before="150"/>
        <w:rPr>
          <w:rFonts w:ascii="-apple-system" w:hAnsi="-apple-system"/>
          <w:b/>
          <w:bCs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 xml:space="preserve">1- </w:t>
      </w:r>
      <w:proofErr w:type="spellStart"/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PowerMock</w:t>
      </w:r>
      <w:proofErr w:type="spellEnd"/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 xml:space="preserve"> intensive usage</w:t>
      </w:r>
    </w:p>
    <w:p w14:paraId="46D193D6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Intensive usage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 xml:space="preserve">of 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PowerMock</w:t>
      </w:r>
      <w:proofErr w:type="spellEnd"/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leads to the following issues:</w:t>
      </w:r>
    </w:p>
    <w:p w14:paraId="7121598C" w14:textId="77777777" w:rsidR="00C122A9" w:rsidRDefault="00C122A9" w:rsidP="00C12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Introducing high coupling between classes and as a result significantly increased cost of any change that affects the static class, because there is no way to localize ripple effect of the change.</w:t>
      </w:r>
    </w:p>
    <w:p w14:paraId="277543C6" w14:textId="77777777" w:rsidR="00C122A9" w:rsidRDefault="00C122A9" w:rsidP="00C12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Slow unit tests that cannot be used by developers actively for verification of their changes. Nobody wants to wait for UTs results for several hours.</w:t>
      </w:r>
    </w:p>
    <w:p w14:paraId="58B5DCC4" w14:textId="77777777" w:rsidR="00C122A9" w:rsidRDefault="00C122A9" w:rsidP="00C12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Fragile unit tests. With high coupling, it is hard to test units in isolation. Such UTs are hard to maintain.</w:t>
      </w:r>
    </w:p>
    <w:p w14:paraId="53E3433D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To avoid all those issues the following </w:t>
      </w:r>
      <w:proofErr w:type="gramStart"/>
      <w:r>
        <w:rPr>
          <w:rFonts w:ascii="-apple-system" w:hAnsi="-apple-system"/>
          <w:color w:val="172B4D"/>
          <w:sz w:val="21"/>
          <w:szCs w:val="21"/>
        </w:rPr>
        <w:t>rules</w:t>
      </w:r>
      <w:proofErr w:type="gramEnd"/>
      <w:r>
        <w:rPr>
          <w:rFonts w:ascii="-apple-system" w:hAnsi="-apple-system"/>
          <w:color w:val="172B4D"/>
          <w:sz w:val="21"/>
          <w:szCs w:val="21"/>
        </w:rPr>
        <w:t xml:space="preserve"> need to be followed by developers and verified by reviewers:</w:t>
      </w:r>
    </w:p>
    <w:p w14:paraId="5097548D" w14:textId="77777777" w:rsidR="00C122A9" w:rsidRDefault="00C122A9" w:rsidP="00C12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proofErr w:type="spellStart"/>
      <w:r>
        <w:rPr>
          <w:rFonts w:ascii="-apple-system" w:hAnsi="-apple-system"/>
          <w:color w:val="172B4D"/>
          <w:sz w:val="21"/>
          <w:szCs w:val="21"/>
        </w:rPr>
        <w:t>PowerMock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can be used only to mock external libs. It is strictly forbidden to use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PowerMock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to stub project classes.</w:t>
      </w:r>
    </w:p>
    <w:p w14:paraId="58937372" w14:textId="77777777" w:rsidR="00C122A9" w:rsidRDefault="00C122A9" w:rsidP="00C122A9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2 - Creating *</w:t>
      </w:r>
      <w:proofErr w:type="spellStart"/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MockImpl</w:t>
      </w:r>
      <w:proofErr w:type="spellEnd"/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 xml:space="preserve"> classes</w:t>
      </w:r>
    </w:p>
    <w:p w14:paraId="2BC0CE88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Problem statement</w:t>
      </w:r>
      <w:r>
        <w:rPr>
          <w:rFonts w:ascii="-apple-system" w:hAnsi="-apple-system"/>
          <w:color w:val="000000"/>
          <w:sz w:val="21"/>
          <w:szCs w:val="21"/>
        </w:rPr>
        <w:t>:</w:t>
      </w:r>
      <w:r>
        <w:rPr>
          <w:rFonts w:ascii="-apple-system" w:hAnsi="-apple-system"/>
          <w:color w:val="172B4D"/>
          <w:sz w:val="21"/>
          <w:szCs w:val="21"/>
        </w:rPr>
        <w:t> *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MockImpl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classes are created instead of using Mockito.</w:t>
      </w:r>
    </w:p>
    <w:p w14:paraId="1EC00363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Consequences: </w:t>
      </w:r>
      <w:r>
        <w:rPr>
          <w:rFonts w:ascii="-apple-system" w:hAnsi="-apple-system"/>
          <w:color w:val="000000"/>
          <w:sz w:val="21"/>
          <w:szCs w:val="21"/>
        </w:rPr>
        <w:t>Complex unit tests which are hard to maintain. </w:t>
      </w:r>
    </w:p>
    <w:p w14:paraId="474EA77C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172B4D"/>
          <w:sz w:val="21"/>
          <w:szCs w:val="21"/>
        </w:rPr>
        <w:t>The solution</w:t>
      </w:r>
      <w:r>
        <w:rPr>
          <w:rFonts w:ascii="-apple-system" w:hAnsi="-apple-system"/>
          <w:color w:val="172B4D"/>
          <w:sz w:val="21"/>
          <w:szCs w:val="21"/>
        </w:rPr>
        <w:t>: </w:t>
      </w:r>
      <w:r>
        <w:rPr>
          <w:rFonts w:ascii="-apple-system" w:hAnsi="-apple-system"/>
          <w:color w:val="000000"/>
          <w:sz w:val="21"/>
          <w:szCs w:val="21"/>
        </w:rPr>
        <w:t>Use Mockito to mock dependencies.</w:t>
      </w:r>
    </w:p>
    <w:p w14:paraId="2F7C1491" w14:textId="77777777" w:rsidR="00C122A9" w:rsidRDefault="00C122A9" w:rsidP="00C122A9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3 - Using JUnit 3 and JUnit 4 approaches simultaneously</w:t>
      </w:r>
    </w:p>
    <w:p w14:paraId="462DD452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Problem statement</w:t>
      </w:r>
      <w:r>
        <w:rPr>
          <w:rFonts w:ascii="-apple-system" w:hAnsi="-apple-system"/>
          <w:color w:val="000000"/>
          <w:sz w:val="21"/>
          <w:szCs w:val="21"/>
        </w:rPr>
        <w:t>:</w:t>
      </w:r>
      <w:r>
        <w:rPr>
          <w:rFonts w:ascii="-apple-system" w:hAnsi="-apple-system"/>
          <w:color w:val="172B4D"/>
          <w:sz w:val="21"/>
          <w:szCs w:val="21"/>
        </w:rPr>
        <w:t xml:space="preserve"> Test class extends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TestCase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and uses JUnit 4 annotations.</w:t>
      </w:r>
    </w:p>
    <w:p w14:paraId="673718DD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Consequences: </w:t>
      </w:r>
      <w:r>
        <w:rPr>
          <w:rFonts w:ascii="-apple-system" w:hAnsi="-apple-system"/>
          <w:color w:val="000000"/>
          <w:sz w:val="21"/>
          <w:szCs w:val="21"/>
        </w:rPr>
        <w:t> </w:t>
      </w:r>
      <w:r>
        <w:rPr>
          <w:rFonts w:ascii="-apple-system" w:hAnsi="-apple-system"/>
          <w:color w:val="172B4D"/>
          <w:sz w:val="21"/>
          <w:szCs w:val="21"/>
        </w:rPr>
        <w:t>Annotations are ignored.</w:t>
      </w:r>
    </w:p>
    <w:p w14:paraId="47C1D6A3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172B4D"/>
          <w:sz w:val="21"/>
          <w:szCs w:val="21"/>
        </w:rPr>
        <w:t>The solution</w:t>
      </w:r>
      <w:r>
        <w:rPr>
          <w:rFonts w:ascii="-apple-system" w:hAnsi="-apple-system"/>
          <w:color w:val="172B4D"/>
          <w:sz w:val="21"/>
          <w:szCs w:val="21"/>
        </w:rPr>
        <w:t>: </w:t>
      </w:r>
      <w:r>
        <w:rPr>
          <w:rFonts w:ascii="-apple-system" w:hAnsi="-apple-system"/>
          <w:color w:val="000000"/>
          <w:sz w:val="21"/>
          <w:szCs w:val="21"/>
        </w:rPr>
        <w:t> </w:t>
      </w:r>
      <w:r>
        <w:rPr>
          <w:rFonts w:ascii="-apple-system" w:hAnsi="-apple-system"/>
          <w:color w:val="172B4D"/>
          <w:sz w:val="21"/>
          <w:szCs w:val="21"/>
        </w:rPr>
        <w:t>Use either JUnit 3 or JUnit 4 approach.</w:t>
      </w:r>
    </w:p>
    <w:p w14:paraId="72540AD2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Please see the details in the </w:t>
      </w:r>
      <w:hyperlink r:id="rId5" w:history="1">
        <w:r>
          <w:rPr>
            <w:rStyle w:val="Hyperlink"/>
            <w:rFonts w:ascii="-apple-system" w:hAnsi="-apple-system"/>
            <w:color w:val="0052CC"/>
            <w:sz w:val="21"/>
            <w:szCs w:val="21"/>
          </w:rPr>
          <w:t>Differences Between JUnit3 and JUnit4</w:t>
        </w:r>
      </w:hyperlink>
    </w:p>
    <w:p w14:paraId="1D3011CD" w14:textId="77777777" w:rsidR="00C122A9" w:rsidRDefault="00C122A9" w:rsidP="00C122A9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4 - Using @</w:t>
      </w:r>
      <w:proofErr w:type="gramStart"/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Mock(</w:t>
      </w:r>
      <w:proofErr w:type="gramEnd"/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answer=Answers.RETURNS_DEEP_STUBS) for non-legacy code</w:t>
      </w:r>
    </w:p>
    <w:p w14:paraId="5827B485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Problem statement</w:t>
      </w:r>
      <w:r>
        <w:rPr>
          <w:rFonts w:ascii="-apple-system" w:hAnsi="-apple-system"/>
          <w:color w:val="000000"/>
          <w:sz w:val="21"/>
          <w:szCs w:val="21"/>
        </w:rPr>
        <w:t>:</w:t>
      </w:r>
      <w:r>
        <w:rPr>
          <w:rFonts w:ascii="-apple-system" w:hAnsi="-apple-system"/>
          <w:color w:val="172B4D"/>
          <w:sz w:val="21"/>
          <w:szCs w:val="21"/>
        </w:rPr>
        <w:t> </w:t>
      </w:r>
      <w:r>
        <w:rPr>
          <w:rFonts w:ascii="-apple-system" w:hAnsi="-apple-system"/>
          <w:color w:val="000000"/>
          <w:sz w:val="21"/>
          <w:szCs w:val="21"/>
        </w:rPr>
        <w:t>Annotation @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Mock(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>answer=Answers.RETURNS_DEEP_STUBS) is used for non-legacy code.</w:t>
      </w:r>
    </w:p>
    <w:p w14:paraId="0645445C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Consequences:  </w:t>
      </w:r>
      <w:r>
        <w:rPr>
          <w:rFonts w:ascii="-apple-system" w:hAnsi="-apple-system"/>
          <w:color w:val="000000"/>
          <w:sz w:val="21"/>
          <w:szCs w:val="21"/>
        </w:rPr>
        <w:t xml:space="preserve">With such answer type Mockito generates stubs for deep graph of objects and it exhaust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PermGen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space. And when you try to do this for large graph like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ABCAutoPolicyEntity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, we will have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OutOfMemoryError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in most cases.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Also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it isn’t recommended answer type according to Mockito documentation</w:t>
      </w:r>
      <w:r>
        <w:rPr>
          <w:rFonts w:ascii="-apple-system" w:hAnsi="-apple-system"/>
          <w:color w:val="172B4D"/>
          <w:sz w:val="21"/>
          <w:szCs w:val="21"/>
        </w:rPr>
        <w:t>.</w:t>
      </w:r>
    </w:p>
    <w:p w14:paraId="2A5C426F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lastRenderedPageBreak/>
        <w:t xml:space="preserve">“WARNING: This feature should rarely be required for regular clean code! Leave it for legacy code. Mocking a mock to return a mock, to return a mock, (...), to return something meaningful hints at violation of Law of Demeter or mocking a value object (a </w:t>
      </w:r>
      <w:proofErr w:type="spellStart"/>
      <w:proofErr w:type="gramStart"/>
      <w:r>
        <w:rPr>
          <w:rFonts w:ascii="-apple-system" w:hAnsi="-apple-system"/>
          <w:color w:val="000000"/>
          <w:sz w:val="21"/>
          <w:szCs w:val="21"/>
        </w:rPr>
        <w:t>well known</w:t>
      </w:r>
      <w:proofErr w:type="spellEnd"/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anti-pattern).”</w:t>
      </w:r>
    </w:p>
    <w:p w14:paraId="306D5AF7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172B4D"/>
          <w:sz w:val="21"/>
          <w:szCs w:val="21"/>
        </w:rPr>
        <w:t>The solution</w:t>
      </w:r>
      <w:r>
        <w:rPr>
          <w:rFonts w:ascii="-apple-system" w:hAnsi="-apple-system"/>
          <w:color w:val="172B4D"/>
          <w:sz w:val="21"/>
          <w:szCs w:val="21"/>
        </w:rPr>
        <w:t>: </w:t>
      </w: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6E4789DF" w14:textId="77777777" w:rsidR="00C122A9" w:rsidRDefault="00C122A9" w:rsidP="00C122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Refactor your production code to avoid violations of Law of Demeter.</w:t>
      </w:r>
    </w:p>
    <w:p w14:paraId="49812F8A" w14:textId="77777777" w:rsidR="00C122A9" w:rsidRDefault="00C122A9" w:rsidP="00C122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Do not mock value objects (DTO, entities, etc).</w:t>
      </w:r>
    </w:p>
    <w:p w14:paraId="7C09A0F6" w14:textId="77777777" w:rsidR="00C122A9" w:rsidRDefault="00C122A9" w:rsidP="00C122A9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172B4D"/>
          <w:spacing w:val="-2"/>
          <w:sz w:val="30"/>
          <w:szCs w:val="30"/>
        </w:rPr>
        <w:t>5 - Mocking value object</w:t>
      </w:r>
    </w:p>
    <w:p w14:paraId="187109C9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Problem statement</w:t>
      </w:r>
      <w:r>
        <w:rPr>
          <w:rFonts w:ascii="-apple-system" w:hAnsi="-apple-system"/>
          <w:color w:val="000000"/>
          <w:sz w:val="21"/>
          <w:szCs w:val="21"/>
        </w:rPr>
        <w:t>:</w:t>
      </w:r>
      <w:r>
        <w:rPr>
          <w:rFonts w:ascii="-apple-system" w:hAnsi="-apple-system"/>
          <w:color w:val="172B4D"/>
          <w:sz w:val="21"/>
          <w:szCs w:val="21"/>
        </w:rPr>
        <w:t xml:space="preserve"> Test mocks classes that doesn’t have any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behavior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(mocking state instead of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behavior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>).</w:t>
      </w:r>
    </w:p>
    <w:p w14:paraId="439126C8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32899A6D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000000"/>
          <w:sz w:val="21"/>
          <w:szCs w:val="21"/>
        </w:rPr>
        <w:t>Consequences: </w:t>
      </w: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63F62448" w14:textId="77777777" w:rsidR="00C122A9" w:rsidRDefault="00C122A9" w:rsidP="00C12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Overhead for creating an interface/implementation pair just to control which time values are returned.</w:t>
      </w:r>
    </w:p>
    <w:p w14:paraId="74DAD271" w14:textId="77777777" w:rsidR="00C122A9" w:rsidRDefault="00C122A9" w:rsidP="00C12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Memory overhead.</w:t>
      </w:r>
    </w:p>
    <w:p w14:paraId="09C835A9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Typical example of this anti-pattern: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122A9" w14:paraId="41D77CDE" w14:textId="77777777" w:rsidTr="00C122A9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0BF4A91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@Mock</w:t>
            </w:r>
          </w:p>
          <w:p w14:paraId="259C8308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ABCAutoPolicyEntity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policySummary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005B8208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51982241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@Before</w:t>
            </w:r>
          </w:p>
          <w:p w14:paraId="5466FE0A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 {</w:t>
            </w:r>
          </w:p>
          <w:p w14:paraId="0E2CB97A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MockitoAnnotations.initMocks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this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4D429C0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3A529FF0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14:paraId="0ECE9754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26901C87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@Test</w:t>
            </w:r>
          </w:p>
          <w:p w14:paraId="01A32490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someTest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 {</w:t>
            </w:r>
          </w:p>
          <w:p w14:paraId="6ABE60A8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248EFDA7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when(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policySummary.getPolicyDetail()).thenReturn(policyDetail);</w:t>
            </w:r>
          </w:p>
          <w:p w14:paraId="1CA5AED6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1B30FFF1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02DE32F5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 </w:t>
      </w:r>
    </w:p>
    <w:p w14:paraId="2155A078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6CF9EFAA" w14:textId="77777777" w:rsidR="00C122A9" w:rsidRDefault="00C122A9" w:rsidP="00C122A9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172B4D"/>
          <w:sz w:val="21"/>
          <w:szCs w:val="21"/>
        </w:rPr>
        <w:t>The solution</w:t>
      </w:r>
      <w:r>
        <w:rPr>
          <w:rFonts w:ascii="-apple-system" w:hAnsi="-apple-system"/>
          <w:color w:val="172B4D"/>
          <w:sz w:val="21"/>
          <w:szCs w:val="21"/>
        </w:rPr>
        <w:t>:  </w:t>
      </w:r>
      <w:r>
        <w:rPr>
          <w:rFonts w:ascii="-apple-system" w:hAnsi="-apple-system"/>
          <w:color w:val="000000"/>
          <w:sz w:val="21"/>
          <w:szCs w:val="21"/>
        </w:rPr>
        <w:t> </w:t>
      </w:r>
      <w:r>
        <w:rPr>
          <w:rFonts w:ascii="-apple-system" w:hAnsi="-apple-system"/>
          <w:color w:val="172B4D"/>
          <w:sz w:val="21"/>
          <w:szCs w:val="21"/>
        </w:rPr>
        <w:t>Create instances with the appropriate values and use them. For instance, bad example from previous section can be replaced by the following code: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122A9" w14:paraId="15240564" w14:textId="77777777" w:rsidTr="00C122A9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B6C35F5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ABCAutoPolicyEntity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policySummary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15ED2BF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7DC79B96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@Before</w:t>
            </w:r>
          </w:p>
          <w:p w14:paraId="6DA8BE27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 {</w:t>
            </w:r>
          </w:p>
          <w:p w14:paraId="7D93D753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MockitoAnnotations.initMocks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this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BB8806B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602346AF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policySummary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=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ABCAutoPolicyEntity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14:paraId="445BA228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14:paraId="0A68B8AB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6E812D51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@Test</w:t>
            </w:r>
          </w:p>
          <w:p w14:paraId="6CB47B47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someTest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 {</w:t>
            </w:r>
          </w:p>
          <w:p w14:paraId="62EA4090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4FBBB232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policySummary.setPolicyDetail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policyDetail</w:t>
            </w:r>
            <w:proofErr w:type="spellEnd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EB018DB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74B66A96" w14:textId="77777777" w:rsidR="00C122A9" w:rsidRDefault="00C122A9" w:rsidP="00C122A9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5EFBE66F" w14:textId="77777777" w:rsidR="00C122A9" w:rsidRDefault="00C122A9"/>
    <w:sectPr w:rsidR="00C1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D75"/>
    <w:multiLevelType w:val="multilevel"/>
    <w:tmpl w:val="0238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61F7C"/>
    <w:multiLevelType w:val="multilevel"/>
    <w:tmpl w:val="06D0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C0507"/>
    <w:multiLevelType w:val="multilevel"/>
    <w:tmpl w:val="3A9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F5DEC"/>
    <w:multiLevelType w:val="multilevel"/>
    <w:tmpl w:val="04E4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342813">
    <w:abstractNumId w:val="1"/>
  </w:num>
  <w:num w:numId="2" w16cid:durableId="1759248591">
    <w:abstractNumId w:val="2"/>
  </w:num>
  <w:num w:numId="3" w16cid:durableId="624236084">
    <w:abstractNumId w:val="3"/>
  </w:num>
  <w:num w:numId="4" w16cid:durableId="22402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A9"/>
    <w:rsid w:val="000A090E"/>
    <w:rsid w:val="00C122A9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85F8"/>
  <w15:chartTrackingRefBased/>
  <w15:docId w15:val="{66BF5A0E-8153-41F0-8FD8-9C1172D7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2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22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00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22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04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165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88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71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eisgroup.com/display/CRC/Differences+Between+JUnit3+and+JUni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2023-01-01T08:31:00Z</dcterms:created>
  <dcterms:modified xsi:type="dcterms:W3CDTF">2023-01-01T08:32:00Z</dcterms:modified>
</cp:coreProperties>
</file>