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2D10" w14:textId="77777777" w:rsidR="00D931C6" w:rsidRPr="00D931C6" w:rsidRDefault="00D931C6" w:rsidP="00D931C6">
      <w:pPr>
        <w:shd w:val="clear" w:color="auto" w:fill="FFFFFF"/>
        <w:spacing w:after="0" w:line="240" w:lineRule="auto"/>
        <w:rPr>
          <w:rFonts w:ascii="Segoe UI" w:eastAsia="Times New Roman" w:hAnsi="Segoe UI" w:cs="Segoe UI"/>
          <w:sz w:val="24"/>
          <w:szCs w:val="24"/>
          <w:lang w:eastAsia="en-IN"/>
        </w:rPr>
      </w:pPr>
      <w:r w:rsidRPr="00D931C6">
        <w:rPr>
          <w:rFonts w:ascii="Segoe UI" w:eastAsia="Times New Roman" w:hAnsi="Segoe UI" w:cs="Segoe UI"/>
          <w:sz w:val="24"/>
          <w:szCs w:val="24"/>
          <w:lang w:eastAsia="en-IN"/>
        </w:rPr>
        <w:t xml:space="preserve">How does </w:t>
      </w:r>
      <w:r w:rsidRPr="00D931C6">
        <w:rPr>
          <w:rFonts w:ascii="Cambria Math" w:eastAsia="Times New Roman" w:hAnsi="Cambria Math" w:cs="Cambria Math"/>
          <w:sz w:val="24"/>
          <w:szCs w:val="24"/>
          <w:lang w:eastAsia="en-IN"/>
        </w:rPr>
        <w:t>𝐆𝐨𝐨𝐠𝐥𝐞</w:t>
      </w:r>
      <w:r w:rsidRPr="00D931C6">
        <w:rPr>
          <w:rFonts w:ascii="Segoe UI" w:eastAsia="Times New Roman" w:hAnsi="Segoe UI" w:cs="Segoe UI"/>
          <w:sz w:val="24"/>
          <w:szCs w:val="24"/>
          <w:lang w:eastAsia="en-IN"/>
        </w:rPr>
        <w:t xml:space="preserve"> </w:t>
      </w:r>
      <w:r w:rsidRPr="00D931C6">
        <w:rPr>
          <w:rFonts w:ascii="Cambria Math" w:eastAsia="Times New Roman" w:hAnsi="Cambria Math" w:cs="Cambria Math"/>
          <w:sz w:val="24"/>
          <w:szCs w:val="24"/>
          <w:lang w:eastAsia="en-IN"/>
        </w:rPr>
        <w:t>𝐀𝐮𝐭𝐡𝐞𝐧𝐭𝐢𝐜𝐚𝐭𝐨𝐫</w:t>
      </w:r>
      <w:r w:rsidRPr="00D931C6">
        <w:rPr>
          <w:rFonts w:ascii="Segoe UI" w:eastAsia="Times New Roman" w:hAnsi="Segoe UI" w:cs="Segoe UI"/>
          <w:sz w:val="24"/>
          <w:szCs w:val="24"/>
          <w:lang w:eastAsia="en-IN"/>
        </w:rPr>
        <w:t xml:space="preserve"> (or other types of 2-factor authenticators) work?</w:t>
      </w:r>
      <w:r w:rsidRPr="00D931C6">
        <w:rPr>
          <w:rFonts w:ascii="Segoe UI" w:eastAsia="Times New Roman" w:hAnsi="Segoe UI" w:cs="Segoe UI"/>
          <w:sz w:val="24"/>
          <w:szCs w:val="24"/>
          <w:lang w:eastAsia="en-IN"/>
        </w:rPr>
        <w:br/>
      </w:r>
      <w:r w:rsidRPr="00D931C6">
        <w:rPr>
          <w:rFonts w:ascii="Segoe UI" w:eastAsia="Times New Roman" w:hAnsi="Segoe UI" w:cs="Segoe UI"/>
          <w:sz w:val="24"/>
          <w:szCs w:val="24"/>
          <w:lang w:eastAsia="en-IN"/>
        </w:rPr>
        <w:br/>
        <w:t>Google authenticator is commonly used for logging into our accounts when 2-factor authentication is enabled. How does it guarantee security?</w:t>
      </w:r>
      <w:r w:rsidRPr="00D931C6">
        <w:rPr>
          <w:rFonts w:ascii="Segoe UI" w:eastAsia="Times New Roman" w:hAnsi="Segoe UI" w:cs="Segoe UI"/>
          <w:sz w:val="24"/>
          <w:szCs w:val="24"/>
          <w:lang w:eastAsia="en-IN"/>
        </w:rPr>
        <w:br/>
        <w:t> </w:t>
      </w:r>
      <w:r w:rsidRPr="00D931C6">
        <w:rPr>
          <w:rFonts w:ascii="Segoe UI" w:eastAsia="Times New Roman" w:hAnsi="Segoe UI" w:cs="Segoe UI"/>
          <w:sz w:val="24"/>
          <w:szCs w:val="24"/>
          <w:lang w:eastAsia="en-IN"/>
        </w:rPr>
        <w:br/>
        <w:t>This post is written by Hua Li. Follow her (</w:t>
      </w:r>
      <w:hyperlink r:id="rId4" w:history="1">
        <w:r w:rsidRPr="00D931C6">
          <w:rPr>
            <w:rFonts w:ascii="Segoe UI" w:eastAsia="Times New Roman" w:hAnsi="Segoe UI" w:cs="Segoe UI"/>
            <w:color w:val="0000FF"/>
            <w:sz w:val="24"/>
            <w:szCs w:val="24"/>
            <w:u w:val="single"/>
            <w:lang w:eastAsia="en-IN"/>
          </w:rPr>
          <w:t>Hua Li</w:t>
        </w:r>
      </w:hyperlink>
      <w:r w:rsidRPr="00D931C6">
        <w:rPr>
          <w:rFonts w:ascii="Segoe UI" w:eastAsia="Times New Roman" w:hAnsi="Segoe UI" w:cs="Segoe UI"/>
          <w:sz w:val="24"/>
          <w:szCs w:val="24"/>
          <w:lang w:eastAsia="en-IN"/>
        </w:rPr>
        <w:t>) to learn more about this type of tech topic. </w:t>
      </w:r>
      <w:r w:rsidRPr="00D931C6">
        <w:rPr>
          <w:rFonts w:ascii="Segoe UI" w:eastAsia="Times New Roman" w:hAnsi="Segoe UI" w:cs="Segoe UI"/>
          <w:sz w:val="24"/>
          <w:szCs w:val="24"/>
          <w:lang w:eastAsia="en-IN"/>
        </w:rPr>
        <w:br/>
        <w:t> </w:t>
      </w:r>
      <w:r w:rsidRPr="00D931C6">
        <w:rPr>
          <w:rFonts w:ascii="Segoe UI" w:eastAsia="Times New Roman" w:hAnsi="Segoe UI" w:cs="Segoe UI"/>
          <w:sz w:val="24"/>
          <w:szCs w:val="24"/>
          <w:lang w:eastAsia="en-IN"/>
        </w:rPr>
        <w:br/>
        <w:t>Google Authenticator is a software-based authenticator that implements a two-step verification service. The diagram below provides detail. </w:t>
      </w:r>
      <w:r w:rsidRPr="00D931C6">
        <w:rPr>
          <w:rFonts w:ascii="Segoe UI" w:eastAsia="Times New Roman" w:hAnsi="Segoe UI" w:cs="Segoe UI"/>
          <w:sz w:val="24"/>
          <w:szCs w:val="24"/>
          <w:lang w:eastAsia="en-IN"/>
        </w:rPr>
        <w:br/>
        <w:t> </w:t>
      </w:r>
      <w:r w:rsidRPr="00D931C6">
        <w:rPr>
          <w:rFonts w:ascii="Segoe UI" w:eastAsia="Times New Roman" w:hAnsi="Segoe UI" w:cs="Segoe UI"/>
          <w:sz w:val="24"/>
          <w:szCs w:val="24"/>
          <w:lang w:eastAsia="en-IN"/>
        </w:rPr>
        <w:br/>
        <w:t>There are two stages involved:</w:t>
      </w:r>
      <w:r w:rsidRPr="00D931C6">
        <w:rPr>
          <w:rFonts w:ascii="Segoe UI" w:eastAsia="Times New Roman" w:hAnsi="Segoe UI" w:cs="Segoe UI"/>
          <w:sz w:val="24"/>
          <w:szCs w:val="24"/>
          <w:lang w:eastAsia="en-IN"/>
        </w:rPr>
        <w:br/>
      </w:r>
      <w:r w:rsidRPr="00D931C6">
        <w:rPr>
          <w:rFonts w:ascii="Segoe UI Emoji" w:eastAsia="Times New Roman" w:hAnsi="Segoe UI Emoji" w:cs="Segoe UI Emoji"/>
          <w:sz w:val="24"/>
          <w:szCs w:val="24"/>
          <w:lang w:eastAsia="en-IN"/>
        </w:rPr>
        <w:t>🔹</w:t>
      </w:r>
      <w:r w:rsidRPr="00D931C6">
        <w:rPr>
          <w:rFonts w:ascii="Segoe UI" w:eastAsia="Times New Roman" w:hAnsi="Segoe UI" w:cs="Segoe UI"/>
          <w:sz w:val="24"/>
          <w:szCs w:val="24"/>
          <w:lang w:eastAsia="en-IN"/>
        </w:rPr>
        <w:t xml:space="preserve"> Stage 1 - The user enables Google two-step verification </w:t>
      </w:r>
      <w:r w:rsidRPr="00D931C6">
        <w:rPr>
          <w:rFonts w:ascii="Segoe UI" w:eastAsia="Times New Roman" w:hAnsi="Segoe UI" w:cs="Segoe UI"/>
          <w:sz w:val="24"/>
          <w:szCs w:val="24"/>
          <w:lang w:eastAsia="en-IN"/>
        </w:rPr>
        <w:br/>
      </w:r>
      <w:r w:rsidRPr="00D931C6">
        <w:rPr>
          <w:rFonts w:ascii="Segoe UI Emoji" w:eastAsia="Times New Roman" w:hAnsi="Segoe UI Emoji" w:cs="Segoe UI Emoji"/>
          <w:sz w:val="24"/>
          <w:szCs w:val="24"/>
          <w:lang w:eastAsia="en-IN"/>
        </w:rPr>
        <w:t>🔹</w:t>
      </w:r>
      <w:r w:rsidRPr="00D931C6">
        <w:rPr>
          <w:rFonts w:ascii="Segoe UI" w:eastAsia="Times New Roman" w:hAnsi="Segoe UI" w:cs="Segoe UI"/>
          <w:sz w:val="24"/>
          <w:szCs w:val="24"/>
          <w:lang w:eastAsia="en-IN"/>
        </w:rPr>
        <w:t xml:space="preserve"> Stage 2 - The user uses the authenticator for logging in, etc.</w:t>
      </w:r>
      <w:r w:rsidRPr="00D931C6">
        <w:rPr>
          <w:rFonts w:ascii="Segoe UI" w:eastAsia="Times New Roman" w:hAnsi="Segoe UI" w:cs="Segoe UI"/>
          <w:sz w:val="24"/>
          <w:szCs w:val="24"/>
          <w:lang w:eastAsia="en-IN"/>
        </w:rPr>
        <w:br/>
        <w:t> </w:t>
      </w:r>
      <w:r w:rsidRPr="00D931C6">
        <w:rPr>
          <w:rFonts w:ascii="Segoe UI" w:eastAsia="Times New Roman" w:hAnsi="Segoe UI" w:cs="Segoe UI"/>
          <w:sz w:val="24"/>
          <w:szCs w:val="24"/>
          <w:lang w:eastAsia="en-IN"/>
        </w:rPr>
        <w:br/>
        <w:t>Let’s look at these stages.</w:t>
      </w:r>
      <w:r w:rsidRPr="00D931C6">
        <w:rPr>
          <w:rFonts w:ascii="Segoe UI" w:eastAsia="Times New Roman" w:hAnsi="Segoe UI" w:cs="Segoe UI"/>
          <w:sz w:val="24"/>
          <w:szCs w:val="24"/>
          <w:lang w:eastAsia="en-IN"/>
        </w:rPr>
        <w:br/>
        <w:t> </w:t>
      </w:r>
      <w:r w:rsidRPr="00D931C6">
        <w:rPr>
          <w:rFonts w:ascii="Segoe UI" w:eastAsia="Times New Roman" w:hAnsi="Segoe UI" w:cs="Segoe UI"/>
          <w:sz w:val="24"/>
          <w:szCs w:val="24"/>
          <w:lang w:eastAsia="en-IN"/>
        </w:rPr>
        <w:br/>
      </w:r>
      <w:r w:rsidRPr="00D931C6">
        <w:rPr>
          <w:rFonts w:ascii="Cambria Math" w:eastAsia="Times New Roman" w:hAnsi="Cambria Math" w:cs="Cambria Math"/>
          <w:sz w:val="24"/>
          <w:szCs w:val="24"/>
          <w:lang w:eastAsia="en-IN"/>
        </w:rPr>
        <w:t>𝐒𝐭𝐚𝐠𝐞</w:t>
      </w:r>
      <w:r w:rsidRPr="00D931C6">
        <w:rPr>
          <w:rFonts w:ascii="Segoe UI" w:eastAsia="Times New Roman" w:hAnsi="Segoe UI" w:cs="Segoe UI"/>
          <w:sz w:val="24"/>
          <w:szCs w:val="24"/>
          <w:lang w:eastAsia="en-IN"/>
        </w:rPr>
        <w:t xml:space="preserve"> 1</w:t>
      </w:r>
      <w:r w:rsidRPr="00D931C6">
        <w:rPr>
          <w:rFonts w:ascii="Segoe UI" w:eastAsia="Times New Roman" w:hAnsi="Segoe UI" w:cs="Segoe UI"/>
          <w:sz w:val="24"/>
          <w:szCs w:val="24"/>
          <w:lang w:eastAsia="en-IN"/>
        </w:rPr>
        <w:br/>
        <w:t>Steps 1 and 2: Bob opens the web page to enable two-step verification. The front end requests a secret key. The authentication service generates the secret key for Bob and stores it in the database.</w:t>
      </w:r>
      <w:r w:rsidRPr="00D931C6">
        <w:rPr>
          <w:rFonts w:ascii="Segoe UI" w:eastAsia="Times New Roman" w:hAnsi="Segoe UI" w:cs="Segoe UI"/>
          <w:sz w:val="24"/>
          <w:szCs w:val="24"/>
          <w:lang w:eastAsia="en-IN"/>
        </w:rPr>
        <w:br/>
        <w:t> </w:t>
      </w:r>
      <w:r w:rsidRPr="00D931C6">
        <w:rPr>
          <w:rFonts w:ascii="Segoe UI" w:eastAsia="Times New Roman" w:hAnsi="Segoe UI" w:cs="Segoe UI"/>
          <w:sz w:val="24"/>
          <w:szCs w:val="24"/>
          <w:lang w:eastAsia="en-IN"/>
        </w:rPr>
        <w:br/>
        <w:t>Step 3: The authentication service returns a URI to the frontend. The URI is composed of key issuer, username and secret key. The URI is displayed in the form of a QR code on the web page.</w:t>
      </w:r>
      <w:r w:rsidRPr="00D931C6">
        <w:rPr>
          <w:rFonts w:ascii="Segoe UI" w:eastAsia="Times New Roman" w:hAnsi="Segoe UI" w:cs="Segoe UI"/>
          <w:sz w:val="24"/>
          <w:szCs w:val="24"/>
          <w:lang w:eastAsia="en-IN"/>
        </w:rPr>
        <w:br/>
        <w:t> </w:t>
      </w:r>
      <w:r w:rsidRPr="00D931C6">
        <w:rPr>
          <w:rFonts w:ascii="Segoe UI" w:eastAsia="Times New Roman" w:hAnsi="Segoe UI" w:cs="Segoe UI"/>
          <w:sz w:val="24"/>
          <w:szCs w:val="24"/>
          <w:lang w:eastAsia="en-IN"/>
        </w:rPr>
        <w:br/>
        <w:t>Step 4: Bob then uses Google Authenticator to scan the generated QR code. The secret key is stored in the authenticator.</w:t>
      </w:r>
      <w:r w:rsidRPr="00D931C6">
        <w:rPr>
          <w:rFonts w:ascii="Segoe UI" w:eastAsia="Times New Roman" w:hAnsi="Segoe UI" w:cs="Segoe UI"/>
          <w:sz w:val="24"/>
          <w:szCs w:val="24"/>
          <w:lang w:eastAsia="en-IN"/>
        </w:rPr>
        <w:br/>
      </w:r>
      <w:r w:rsidRPr="00D931C6">
        <w:rPr>
          <w:rFonts w:ascii="Segoe UI" w:eastAsia="Times New Roman" w:hAnsi="Segoe UI" w:cs="Segoe UI"/>
          <w:sz w:val="24"/>
          <w:szCs w:val="24"/>
          <w:lang w:eastAsia="en-IN"/>
        </w:rPr>
        <w:br/>
      </w:r>
      <w:r w:rsidRPr="00D931C6">
        <w:rPr>
          <w:rFonts w:ascii="Cambria Math" w:eastAsia="Times New Roman" w:hAnsi="Cambria Math" w:cs="Cambria Math"/>
          <w:sz w:val="24"/>
          <w:szCs w:val="24"/>
          <w:lang w:eastAsia="en-IN"/>
        </w:rPr>
        <w:t>𝐒𝐭𝐚𝐠𝐞</w:t>
      </w:r>
      <w:r w:rsidRPr="00D931C6">
        <w:rPr>
          <w:rFonts w:ascii="Segoe UI" w:eastAsia="Times New Roman" w:hAnsi="Segoe UI" w:cs="Segoe UI"/>
          <w:sz w:val="24"/>
          <w:szCs w:val="24"/>
          <w:lang w:eastAsia="en-IN"/>
        </w:rPr>
        <w:t xml:space="preserve"> 2</w:t>
      </w:r>
      <w:r w:rsidRPr="00D931C6">
        <w:rPr>
          <w:rFonts w:ascii="Segoe UI" w:eastAsia="Times New Roman" w:hAnsi="Segoe UI" w:cs="Segoe UI"/>
          <w:sz w:val="24"/>
          <w:szCs w:val="24"/>
          <w:lang w:eastAsia="en-IN"/>
        </w:rPr>
        <w:br/>
        <w:t>Steps 1 and 2: Bob wants to log into a website with Google two-step verification. For this, he needs the password. Every 30 seconds, Google Authenticator generates a 6-digit password using TOTP (Time-based One Time Password) algorithm. Bob uses the password to enter the website.</w:t>
      </w:r>
      <w:r w:rsidRPr="00D931C6">
        <w:rPr>
          <w:rFonts w:ascii="Segoe UI" w:eastAsia="Times New Roman" w:hAnsi="Segoe UI" w:cs="Segoe UI"/>
          <w:sz w:val="24"/>
          <w:szCs w:val="24"/>
          <w:lang w:eastAsia="en-IN"/>
        </w:rPr>
        <w:br/>
        <w:t> </w:t>
      </w:r>
      <w:r w:rsidRPr="00D931C6">
        <w:rPr>
          <w:rFonts w:ascii="Segoe UI" w:eastAsia="Times New Roman" w:hAnsi="Segoe UI" w:cs="Segoe UI"/>
          <w:sz w:val="24"/>
          <w:szCs w:val="24"/>
          <w:lang w:eastAsia="en-IN"/>
        </w:rPr>
        <w:br/>
        <w:t>Steps 3 and 4: The frontend sends the password Bob enters to the backend for authentication. The authentication service reads the secret key from the database and generates a 6-digit password using the same TOTP algorithm as the client.</w:t>
      </w:r>
      <w:r w:rsidRPr="00D931C6">
        <w:rPr>
          <w:rFonts w:ascii="Segoe UI" w:eastAsia="Times New Roman" w:hAnsi="Segoe UI" w:cs="Segoe UI"/>
          <w:sz w:val="24"/>
          <w:szCs w:val="24"/>
          <w:lang w:eastAsia="en-IN"/>
        </w:rPr>
        <w:br/>
        <w:t> </w:t>
      </w:r>
      <w:r w:rsidRPr="00D931C6">
        <w:rPr>
          <w:rFonts w:ascii="Segoe UI" w:eastAsia="Times New Roman" w:hAnsi="Segoe UI" w:cs="Segoe UI"/>
          <w:sz w:val="24"/>
          <w:szCs w:val="24"/>
          <w:lang w:eastAsia="en-IN"/>
        </w:rPr>
        <w:br/>
        <w:t>Step 5: The authentication service compares the two passwords generated by the client and the server, and returns the comparison result to the frontend. Bob can proceed with the login process only if the two passwords match.</w:t>
      </w:r>
      <w:r w:rsidRPr="00D931C6">
        <w:rPr>
          <w:rFonts w:ascii="Segoe UI" w:eastAsia="Times New Roman" w:hAnsi="Segoe UI" w:cs="Segoe UI"/>
          <w:sz w:val="24"/>
          <w:szCs w:val="24"/>
          <w:lang w:eastAsia="en-IN"/>
        </w:rPr>
        <w:br/>
        <w:t> </w:t>
      </w:r>
      <w:r w:rsidRPr="00D931C6">
        <w:rPr>
          <w:rFonts w:ascii="Segoe UI" w:eastAsia="Times New Roman" w:hAnsi="Segoe UI" w:cs="Segoe UI"/>
          <w:sz w:val="24"/>
          <w:szCs w:val="24"/>
          <w:lang w:eastAsia="en-IN"/>
        </w:rPr>
        <w:br/>
      </w:r>
      <w:r w:rsidRPr="00D931C6">
        <w:rPr>
          <w:rFonts w:ascii="Segoe UI" w:eastAsia="Times New Roman" w:hAnsi="Segoe UI" w:cs="Segoe UI"/>
          <w:sz w:val="24"/>
          <w:szCs w:val="24"/>
          <w:lang w:eastAsia="en-IN"/>
        </w:rPr>
        <w:lastRenderedPageBreak/>
        <w:t xml:space="preserve">Is this authentication mechanism </w:t>
      </w:r>
      <w:r w:rsidRPr="00D931C6">
        <w:rPr>
          <w:rFonts w:ascii="Cambria Math" w:eastAsia="Times New Roman" w:hAnsi="Cambria Math" w:cs="Cambria Math"/>
          <w:sz w:val="24"/>
          <w:szCs w:val="24"/>
          <w:lang w:eastAsia="en-IN"/>
        </w:rPr>
        <w:t>𝐬𝐚𝐟𝐞</w:t>
      </w:r>
      <w:r w:rsidRPr="00D931C6">
        <w:rPr>
          <w:rFonts w:ascii="Segoe UI" w:eastAsia="Times New Roman" w:hAnsi="Segoe UI" w:cs="Segoe UI"/>
          <w:sz w:val="24"/>
          <w:szCs w:val="24"/>
          <w:lang w:eastAsia="en-IN"/>
        </w:rPr>
        <w:t>? </w:t>
      </w:r>
      <w:r w:rsidRPr="00D931C6">
        <w:rPr>
          <w:rFonts w:ascii="Segoe UI" w:eastAsia="Times New Roman" w:hAnsi="Segoe UI" w:cs="Segoe UI"/>
          <w:sz w:val="24"/>
          <w:szCs w:val="24"/>
          <w:lang w:eastAsia="en-IN"/>
        </w:rPr>
        <w:br/>
      </w:r>
      <w:r w:rsidRPr="00D931C6">
        <w:rPr>
          <w:rFonts w:ascii="Segoe UI Emoji" w:eastAsia="Times New Roman" w:hAnsi="Segoe UI Emoji" w:cs="Segoe UI Emoji"/>
          <w:sz w:val="24"/>
          <w:szCs w:val="24"/>
          <w:lang w:eastAsia="en-IN"/>
        </w:rPr>
        <w:t>🔹</w:t>
      </w:r>
      <w:r w:rsidRPr="00D931C6">
        <w:rPr>
          <w:rFonts w:ascii="Segoe UI" w:eastAsia="Times New Roman" w:hAnsi="Segoe UI" w:cs="Segoe UI"/>
          <w:sz w:val="24"/>
          <w:szCs w:val="24"/>
          <w:lang w:eastAsia="en-IN"/>
        </w:rPr>
        <w:t xml:space="preserve"> Can the secret key be obtained by others? </w:t>
      </w:r>
      <w:r w:rsidRPr="00D931C6">
        <w:rPr>
          <w:rFonts w:ascii="Segoe UI" w:eastAsia="Times New Roman" w:hAnsi="Segoe UI" w:cs="Segoe UI"/>
          <w:sz w:val="24"/>
          <w:szCs w:val="24"/>
          <w:lang w:eastAsia="en-IN"/>
        </w:rPr>
        <w:br/>
        <w:t>We need to make sure the secret key is transmitted using HTTPS. The authenticator client and the database store the secret key, and we need to make sure the secret keys are encrypted.</w:t>
      </w:r>
      <w:r w:rsidRPr="00D931C6">
        <w:rPr>
          <w:rFonts w:ascii="Segoe UI" w:eastAsia="Times New Roman" w:hAnsi="Segoe UI" w:cs="Segoe UI"/>
          <w:sz w:val="24"/>
          <w:szCs w:val="24"/>
          <w:lang w:eastAsia="en-IN"/>
        </w:rPr>
        <w:br/>
      </w:r>
      <w:r w:rsidRPr="00D931C6">
        <w:rPr>
          <w:rFonts w:ascii="Segoe UI Emoji" w:eastAsia="Times New Roman" w:hAnsi="Segoe UI Emoji" w:cs="Segoe UI Emoji"/>
          <w:sz w:val="24"/>
          <w:szCs w:val="24"/>
          <w:lang w:eastAsia="en-IN"/>
        </w:rPr>
        <w:t>🔹</w:t>
      </w:r>
      <w:r w:rsidRPr="00D931C6">
        <w:rPr>
          <w:rFonts w:ascii="Segoe UI" w:eastAsia="Times New Roman" w:hAnsi="Segoe UI" w:cs="Segoe UI"/>
          <w:sz w:val="24"/>
          <w:szCs w:val="24"/>
          <w:lang w:eastAsia="en-IN"/>
        </w:rPr>
        <w:t xml:space="preserve"> Can the 6-digit password be guessed by hackers?</w:t>
      </w:r>
      <w:r w:rsidRPr="00D931C6">
        <w:rPr>
          <w:rFonts w:ascii="Segoe UI" w:eastAsia="Times New Roman" w:hAnsi="Segoe UI" w:cs="Segoe UI"/>
          <w:sz w:val="24"/>
          <w:szCs w:val="24"/>
          <w:lang w:eastAsia="en-IN"/>
        </w:rPr>
        <w:br/>
        <w:t>No. The password has 6 digits, so the generated password has 1 million potential combinations. Plus, the password changes every 30 seconds. If hackers want to guess the password in 30 seconds, they need to enter 30,000 combinations per second.</w:t>
      </w:r>
      <w:r w:rsidRPr="00D931C6">
        <w:rPr>
          <w:rFonts w:ascii="Segoe UI" w:eastAsia="Times New Roman" w:hAnsi="Segoe UI" w:cs="Segoe UI"/>
          <w:sz w:val="24"/>
          <w:szCs w:val="24"/>
          <w:lang w:eastAsia="en-IN"/>
        </w:rPr>
        <w:br/>
        <w:t> </w:t>
      </w:r>
      <w:r w:rsidRPr="00D931C6">
        <w:rPr>
          <w:rFonts w:ascii="Segoe UI" w:eastAsia="Times New Roman" w:hAnsi="Segoe UI" w:cs="Segoe UI"/>
          <w:sz w:val="24"/>
          <w:szCs w:val="24"/>
          <w:lang w:eastAsia="en-IN"/>
        </w:rPr>
        <w:br/>
        <w:t>Over to you: What are some of the other 2-factor authentication devices you used?</w:t>
      </w:r>
      <w:r w:rsidRPr="00D931C6">
        <w:rPr>
          <w:rFonts w:ascii="Segoe UI" w:eastAsia="Times New Roman" w:hAnsi="Segoe UI" w:cs="Segoe UI"/>
          <w:sz w:val="24"/>
          <w:szCs w:val="24"/>
          <w:lang w:eastAsia="en-IN"/>
        </w:rPr>
        <w:br/>
        <w:t> </w:t>
      </w:r>
      <w:r w:rsidRPr="00D931C6">
        <w:rPr>
          <w:rFonts w:ascii="Segoe UI" w:eastAsia="Times New Roman" w:hAnsi="Segoe UI" w:cs="Segoe UI"/>
          <w:sz w:val="24"/>
          <w:szCs w:val="24"/>
          <w:lang w:eastAsia="en-IN"/>
        </w:rPr>
        <w:br/>
        <w:t>–</w:t>
      </w:r>
      <w:r w:rsidRPr="00D931C6">
        <w:rPr>
          <w:rFonts w:ascii="Segoe UI" w:eastAsia="Times New Roman" w:hAnsi="Segoe UI" w:cs="Segoe UI"/>
          <w:sz w:val="24"/>
          <w:szCs w:val="24"/>
          <w:lang w:eastAsia="en-IN"/>
        </w:rPr>
        <w:br/>
        <w:t>Subscribe to our weekly newsletter to learn something new every week: </w:t>
      </w:r>
      <w:r w:rsidRPr="00D931C6">
        <w:rPr>
          <w:rFonts w:ascii="Segoe UI" w:eastAsia="Times New Roman" w:hAnsi="Segoe UI" w:cs="Segoe UI"/>
          <w:sz w:val="24"/>
          <w:szCs w:val="24"/>
          <w:lang w:eastAsia="en-IN"/>
        </w:rPr>
        <w:br/>
      </w:r>
      <w:hyperlink r:id="rId5" w:history="1">
        <w:r w:rsidRPr="00D931C6">
          <w:rPr>
            <w:rFonts w:ascii="Segoe UI" w:eastAsia="Times New Roman" w:hAnsi="Segoe UI" w:cs="Segoe UI"/>
            <w:color w:val="0000FF"/>
            <w:sz w:val="24"/>
            <w:szCs w:val="24"/>
            <w:u w:val="single"/>
            <w:lang w:eastAsia="en-IN"/>
          </w:rPr>
          <w:t>https://bit.ly/3FEGliw</w:t>
        </w:r>
      </w:hyperlink>
      <w:r w:rsidRPr="00D931C6">
        <w:rPr>
          <w:rFonts w:ascii="Segoe UI" w:eastAsia="Times New Roman" w:hAnsi="Segoe UI" w:cs="Segoe UI"/>
          <w:sz w:val="24"/>
          <w:szCs w:val="24"/>
          <w:lang w:eastAsia="en-IN"/>
        </w:rPr>
        <w:br/>
        <w:t> </w:t>
      </w:r>
      <w:r w:rsidRPr="00D931C6">
        <w:rPr>
          <w:rFonts w:ascii="Segoe UI" w:eastAsia="Times New Roman" w:hAnsi="Segoe UI" w:cs="Segoe UI"/>
          <w:sz w:val="24"/>
          <w:szCs w:val="24"/>
          <w:lang w:eastAsia="en-IN"/>
        </w:rPr>
        <w:br/>
      </w:r>
      <w:hyperlink r:id="rId6" w:history="1">
        <w:r w:rsidRPr="00D931C6">
          <w:rPr>
            <w:rFonts w:ascii="Segoe UI" w:eastAsia="Times New Roman" w:hAnsi="Segoe UI" w:cs="Segoe UI"/>
            <w:color w:val="0000FF"/>
            <w:sz w:val="24"/>
            <w:szCs w:val="24"/>
            <w:u w:val="single"/>
            <w:lang w:eastAsia="en-IN"/>
          </w:rPr>
          <w:t>#systemdesign</w:t>
        </w:r>
      </w:hyperlink>
      <w:r w:rsidRPr="00D931C6">
        <w:rPr>
          <w:rFonts w:ascii="Segoe UI" w:eastAsia="Times New Roman" w:hAnsi="Segoe UI" w:cs="Segoe UI"/>
          <w:sz w:val="24"/>
          <w:szCs w:val="24"/>
          <w:lang w:eastAsia="en-IN"/>
        </w:rPr>
        <w:t> </w:t>
      </w:r>
      <w:hyperlink r:id="rId7" w:history="1">
        <w:r w:rsidRPr="00D931C6">
          <w:rPr>
            <w:rFonts w:ascii="Segoe UI" w:eastAsia="Times New Roman" w:hAnsi="Segoe UI" w:cs="Segoe UI"/>
            <w:color w:val="0000FF"/>
            <w:sz w:val="24"/>
            <w:szCs w:val="24"/>
            <w:u w:val="single"/>
            <w:lang w:eastAsia="en-IN"/>
          </w:rPr>
          <w:t>#coding</w:t>
        </w:r>
      </w:hyperlink>
      <w:r w:rsidRPr="00D931C6">
        <w:rPr>
          <w:rFonts w:ascii="Segoe UI" w:eastAsia="Times New Roman" w:hAnsi="Segoe UI" w:cs="Segoe UI"/>
          <w:sz w:val="24"/>
          <w:szCs w:val="24"/>
          <w:lang w:eastAsia="en-IN"/>
        </w:rPr>
        <w:t> </w:t>
      </w:r>
      <w:hyperlink r:id="rId8" w:history="1">
        <w:r w:rsidRPr="00D931C6">
          <w:rPr>
            <w:rFonts w:ascii="Segoe UI" w:eastAsia="Times New Roman" w:hAnsi="Segoe UI" w:cs="Segoe UI"/>
            <w:color w:val="0000FF"/>
            <w:sz w:val="24"/>
            <w:szCs w:val="24"/>
            <w:u w:val="single"/>
            <w:lang w:eastAsia="en-IN"/>
          </w:rPr>
          <w:t>#interviewtips</w:t>
        </w:r>
      </w:hyperlink>
      <w:r w:rsidRPr="00D931C6">
        <w:rPr>
          <w:rFonts w:ascii="Segoe UI" w:eastAsia="Times New Roman" w:hAnsi="Segoe UI" w:cs="Segoe UI"/>
          <w:sz w:val="24"/>
          <w:szCs w:val="24"/>
          <w:lang w:eastAsia="en-IN"/>
        </w:rPr>
        <w:br/>
        <w:t>.</w:t>
      </w:r>
    </w:p>
    <w:p w14:paraId="7CBD91C1" w14:textId="3F5780A0" w:rsidR="00D931C6" w:rsidRPr="00D931C6" w:rsidRDefault="00D931C6" w:rsidP="00D931C6">
      <w:pPr>
        <w:shd w:val="clear" w:color="auto" w:fill="FFFFFF"/>
        <w:spacing w:after="0" w:line="240" w:lineRule="auto"/>
        <w:rPr>
          <w:rFonts w:ascii="Segoe UI" w:eastAsia="Times New Roman" w:hAnsi="Segoe UI" w:cs="Segoe UI"/>
          <w:sz w:val="24"/>
          <w:szCs w:val="24"/>
          <w:lang w:eastAsia="en-IN"/>
        </w:rPr>
      </w:pPr>
      <w:r w:rsidRPr="00D931C6">
        <w:rPr>
          <w:rFonts w:ascii="Segoe UI" w:eastAsia="Times New Roman" w:hAnsi="Segoe UI" w:cs="Segoe UI"/>
          <w:noProof/>
          <w:sz w:val="24"/>
          <w:szCs w:val="24"/>
          <w:lang w:eastAsia="en-IN"/>
        </w:rPr>
        <w:lastRenderedPageBreak/>
        <w:drawing>
          <wp:inline distT="0" distB="0" distL="0" distR="0" wp14:anchorId="5D08DA6B" wp14:editId="4AA88DDF">
            <wp:extent cx="5715000" cy="6648450"/>
            <wp:effectExtent l="0" t="0" r="0" b="0"/>
            <wp:docPr id="1" name="Picture 1" descr="diagram, engineering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8634" descr="diagram, engineering draw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6648450"/>
                    </a:xfrm>
                    <a:prstGeom prst="rect">
                      <a:avLst/>
                    </a:prstGeom>
                    <a:noFill/>
                    <a:ln>
                      <a:noFill/>
                    </a:ln>
                  </pic:spPr>
                </pic:pic>
              </a:graphicData>
            </a:graphic>
          </wp:inline>
        </w:drawing>
      </w:r>
    </w:p>
    <w:p w14:paraId="540106CF" w14:textId="77777777" w:rsidR="00495624" w:rsidRDefault="00000000"/>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C6"/>
    <w:rsid w:val="000A090E"/>
    <w:rsid w:val="00CA26B3"/>
    <w:rsid w:val="00D93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A8E2"/>
  <w15:chartTrackingRefBased/>
  <w15:docId w15:val="{71B13E1A-9634-4ACC-AEA1-3562F4C1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D931C6"/>
  </w:style>
  <w:style w:type="character" w:styleId="Hyperlink">
    <w:name w:val="Hyperlink"/>
    <w:basedOn w:val="DefaultParagraphFont"/>
    <w:uiPriority w:val="99"/>
    <w:semiHidden/>
    <w:unhideWhenUsed/>
    <w:rsid w:val="00D931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230827">
      <w:bodyDiv w:val="1"/>
      <w:marLeft w:val="0"/>
      <w:marRight w:val="0"/>
      <w:marTop w:val="0"/>
      <w:marBottom w:val="0"/>
      <w:divBdr>
        <w:top w:val="none" w:sz="0" w:space="0" w:color="auto"/>
        <w:left w:val="none" w:sz="0" w:space="0" w:color="auto"/>
        <w:bottom w:val="none" w:sz="0" w:space="0" w:color="auto"/>
        <w:right w:val="none" w:sz="0" w:space="0" w:color="auto"/>
      </w:divBdr>
      <w:divsChild>
        <w:div w:id="1018430761">
          <w:marLeft w:val="0"/>
          <w:marRight w:val="0"/>
          <w:marTop w:val="0"/>
          <w:marBottom w:val="0"/>
          <w:divBdr>
            <w:top w:val="none" w:sz="0" w:space="0" w:color="auto"/>
            <w:left w:val="none" w:sz="0" w:space="0" w:color="auto"/>
            <w:bottom w:val="none" w:sz="0" w:space="0" w:color="auto"/>
            <w:right w:val="none" w:sz="0" w:space="0" w:color="auto"/>
          </w:divBdr>
          <w:divsChild>
            <w:div w:id="928587126">
              <w:marLeft w:val="0"/>
              <w:marRight w:val="0"/>
              <w:marTop w:val="0"/>
              <w:marBottom w:val="0"/>
              <w:divBdr>
                <w:top w:val="none" w:sz="0" w:space="0" w:color="auto"/>
                <w:left w:val="none" w:sz="0" w:space="0" w:color="auto"/>
                <w:bottom w:val="none" w:sz="0" w:space="0" w:color="auto"/>
                <w:right w:val="none" w:sz="0" w:space="0" w:color="auto"/>
              </w:divBdr>
              <w:divsChild>
                <w:div w:id="13312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1406">
          <w:marLeft w:val="0"/>
          <w:marRight w:val="0"/>
          <w:marTop w:val="0"/>
          <w:marBottom w:val="0"/>
          <w:divBdr>
            <w:top w:val="none" w:sz="0" w:space="0" w:color="auto"/>
            <w:left w:val="none" w:sz="0" w:space="0" w:color="auto"/>
            <w:bottom w:val="none" w:sz="0" w:space="0" w:color="auto"/>
            <w:right w:val="none" w:sz="0" w:space="0" w:color="auto"/>
          </w:divBdr>
          <w:divsChild>
            <w:div w:id="1831865784">
              <w:marLeft w:val="0"/>
              <w:marRight w:val="0"/>
              <w:marTop w:val="0"/>
              <w:marBottom w:val="0"/>
              <w:divBdr>
                <w:top w:val="none" w:sz="0" w:space="0" w:color="auto"/>
                <w:left w:val="none" w:sz="0" w:space="0" w:color="auto"/>
                <w:bottom w:val="none" w:sz="0" w:space="0" w:color="auto"/>
                <w:right w:val="none" w:sz="0" w:space="0" w:color="auto"/>
              </w:divBdr>
              <w:divsChild>
                <w:div w:id="1928880001">
                  <w:marLeft w:val="0"/>
                  <w:marRight w:val="0"/>
                  <w:marTop w:val="0"/>
                  <w:marBottom w:val="0"/>
                  <w:divBdr>
                    <w:top w:val="none" w:sz="0" w:space="0" w:color="auto"/>
                    <w:left w:val="none" w:sz="0" w:space="0" w:color="auto"/>
                    <w:bottom w:val="none" w:sz="0" w:space="0" w:color="auto"/>
                    <w:right w:val="none" w:sz="0" w:space="0" w:color="auto"/>
                  </w:divBdr>
                  <w:divsChild>
                    <w:div w:id="247035451">
                      <w:marLeft w:val="0"/>
                      <w:marRight w:val="0"/>
                      <w:marTop w:val="0"/>
                      <w:marBottom w:val="0"/>
                      <w:divBdr>
                        <w:top w:val="none" w:sz="0" w:space="0" w:color="auto"/>
                        <w:left w:val="none" w:sz="0" w:space="0" w:color="auto"/>
                        <w:bottom w:val="none" w:sz="0" w:space="0" w:color="auto"/>
                        <w:right w:val="none" w:sz="0" w:space="0" w:color="auto"/>
                      </w:divBdr>
                      <w:divsChild>
                        <w:div w:id="18340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interviewtips&amp;highlightedUpdateUrns=urn%3Ali%3Aactivity%3A6954823566244655105" TargetMode="External"/><Relationship Id="rId3" Type="http://schemas.openxmlformats.org/officeDocument/2006/relationships/webSettings" Target="webSettings.xml"/><Relationship Id="rId7" Type="http://schemas.openxmlformats.org/officeDocument/2006/relationships/hyperlink" Target="https://www.linkedin.com/feed/hashtag/?keywords=coding&amp;highlightedUpdateUrns=urn%3Ali%3Aactivity%3A69548235662446551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systemdesign&amp;highlightedUpdateUrns=urn%3Ali%3Aactivity%3A6954823566244655105" TargetMode="External"/><Relationship Id="rId11" Type="http://schemas.openxmlformats.org/officeDocument/2006/relationships/theme" Target="theme/theme1.xml"/><Relationship Id="rId5" Type="http://schemas.openxmlformats.org/officeDocument/2006/relationships/hyperlink" Target="https://bit.ly/3FEGliw" TargetMode="External"/><Relationship Id="rId10" Type="http://schemas.openxmlformats.org/officeDocument/2006/relationships/fontTable" Target="fontTable.xml"/><Relationship Id="rId4" Type="http://schemas.openxmlformats.org/officeDocument/2006/relationships/hyperlink" Target="https://www.linkedin.com/in/ACoAAAQeascBCVbmhDiECRqo_YCiZWBfAesVoOM"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2022-07-19T12:24:00Z</dcterms:created>
  <dcterms:modified xsi:type="dcterms:W3CDTF">2022-07-19T12:24:00Z</dcterms:modified>
</cp:coreProperties>
</file>