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9DE4" w14:textId="77777777" w:rsidR="00477A9C" w:rsidRPr="00477A9C" w:rsidRDefault="00477A9C" w:rsidP="00477A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>What tech stack is commonly used for microservices?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Below you will find a diagram showing the microservice tech stack, both for the development phase and for production.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▶️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477A9C">
        <w:rPr>
          <w:rFonts w:ascii="Cambria Math" w:eastAsia="Times New Roman" w:hAnsi="Cambria Math" w:cs="Cambria Math"/>
          <w:sz w:val="24"/>
          <w:szCs w:val="24"/>
          <w:lang w:eastAsia="en-IN"/>
        </w:rPr>
        <w:t>𝐏𝐫𝐞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>-</w:t>
      </w:r>
      <w:r w:rsidRPr="00477A9C">
        <w:rPr>
          <w:rFonts w:ascii="Cambria Math" w:eastAsia="Times New Roman" w:hAnsi="Cambria Math" w:cs="Cambria Math"/>
          <w:sz w:val="24"/>
          <w:szCs w:val="24"/>
          <w:lang w:eastAsia="en-IN"/>
        </w:rPr>
        <w:t>𝐏𝐫𝐨𝐝𝐮𝐜𝐭𝐢𝐨𝐧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Define API - This establishes a contract between frontend and backend. We can use Postman or OpenAPI for this.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Development - Node.js or react is popular for frontend development, and java/python/go for backend development. Also, we need to change the configurations in the API gateway according to API definitions.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Continuous Integration - JUnit and Jenkins for automated testing. The code is packaged into a Docker image and deployed as microservices.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▶️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477A9C">
        <w:rPr>
          <w:rFonts w:ascii="Cambria Math" w:eastAsia="Times New Roman" w:hAnsi="Cambria Math" w:cs="Cambria Math"/>
          <w:sz w:val="24"/>
          <w:szCs w:val="24"/>
          <w:lang w:eastAsia="en-IN"/>
        </w:rPr>
        <w:t>𝐏𝐫𝐨𝐝𝐮𝐜𝐭𝐢𝐨𝐧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NGinx is a common choice for load balancers. Cloudflare provides CDN (Content Delivery Network). 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API Gateway - We can use spring boot for the gateway, and use Eureka/Zookeeper for service discovery.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The microservices are deployed on clouds. We have options among AWS, Microsoft Azure, or Google GCP.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Cache and Full-text Search - Redis is a common choice for caching key-value pairs. ElasticSearch is used for full-text search.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Communications - For services to talk to each other, we can use messaging infra Kafka or RPC.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Persistence - We can use MySQL or PostgreSQL for a relational database, and Amazon S3 for object store. We can also use Cassandra for the wide-column store if necessary.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Management &amp; Monitoring - To manage so many microservices, the common Ops tools include Prometheus, Elastic Stack, and Kubernetes.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 xml:space="preserve"> Over to you: Did I miss anything? Please comment on what you think is necessary to learn microservices.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—</w:t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Subscribe to our weekly newsletter to learn something new every week: </w:t>
      </w:r>
      <w:hyperlink r:id="rId4" w:history="1">
        <w:r w:rsidRPr="00477A9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https://bit.ly/3FEGliw</w:t>
        </w:r>
      </w:hyperlink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5" w:history="1">
        <w:r w:rsidRPr="00477A9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#systemdesign</w:t>
        </w:r>
      </w:hyperlink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6" w:history="1">
        <w:r w:rsidRPr="00477A9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#coding</w:t>
        </w:r>
      </w:hyperlink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7" w:history="1">
        <w:r w:rsidRPr="00477A9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#interviewtips</w:t>
        </w:r>
      </w:hyperlink>
      <w:r w:rsidRPr="00477A9C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087E0D72" w14:textId="281F6798" w:rsidR="00477A9C" w:rsidRPr="00477A9C" w:rsidRDefault="00477A9C" w:rsidP="00477A9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77A9C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0EDC9C66" wp14:editId="45BABE32">
            <wp:extent cx="5716270" cy="5325745"/>
            <wp:effectExtent l="0" t="0" r="0" b="825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82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558E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9C"/>
    <w:rsid w:val="000A090E"/>
    <w:rsid w:val="00477A9C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CA57"/>
  <w15:chartTrackingRefBased/>
  <w15:docId w15:val="{9F858A93-78AA-4DA3-A15C-70B91626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77A9C"/>
  </w:style>
  <w:style w:type="character" w:styleId="Hyperlink">
    <w:name w:val="Hyperlink"/>
    <w:basedOn w:val="DefaultParagraphFont"/>
    <w:uiPriority w:val="99"/>
    <w:semiHidden/>
    <w:unhideWhenUsed/>
    <w:rsid w:val="00477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0113762731595776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011376273159577600" TargetMode="External"/><Relationship Id="rId5" Type="http://schemas.openxmlformats.org/officeDocument/2006/relationships/hyperlink" Target="https://www.linkedin.com/feed/hashtag/?keywords=systemdesign&amp;highlightedUpdateUrns=urn%3Ali%3Aactivity%3A70113762731595776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FEGli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2022-12-22T08:21:00Z</dcterms:created>
  <dcterms:modified xsi:type="dcterms:W3CDTF">2022-12-22T08:21:00Z</dcterms:modified>
</cp:coreProperties>
</file>