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240" w:before="240" w:lineRule="auto"/>
        <w:jc w:val="center"/>
        <w:rPr/>
      </w:pPr>
      <w:bookmarkStart w:colFirst="0" w:colLast="0" w:name="_l48i53fw8lmd" w:id="0"/>
      <w:bookmarkEnd w:id="0"/>
      <w:r w:rsidDel="00000000" w:rsidR="00000000" w:rsidRPr="00000000">
        <w:rPr>
          <w:rtl w:val="0"/>
        </w:rPr>
        <w:t xml:space="preserve">Summarizing Abstract for Automatic Title Assignment (SAATA)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xdcmxouf30fh" w:id="1"/>
      <w:bookmarkEnd w:id="1"/>
      <w:r w:rsidDel="00000000" w:rsidR="00000000" w:rsidRPr="00000000">
        <w:rPr>
          <w:rtl w:val="0"/>
        </w:rPr>
        <w:t xml:space="preserve">W266 - Final Project Proposal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Dickey Woo, Marshal Ma, Waqas Ali</w:t>
      </w:r>
    </w:p>
    <w:p w:rsidR="00000000" w:rsidDel="00000000" w:rsidP="00000000" w:rsidRDefault="00000000" w:rsidRPr="00000000" w14:paraId="00000004">
      <w:pPr>
        <w:pStyle w:val="Heading1"/>
        <w:spacing w:after="240" w:before="240" w:lineRule="auto"/>
        <w:rPr/>
      </w:pPr>
      <w:bookmarkStart w:colFirst="0" w:colLast="0" w:name="_eli977tncntr" w:id="2"/>
      <w:bookmarkEnd w:id="2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5">
      <w:pPr>
        <w:pStyle w:val="Heading2"/>
        <w:spacing w:after="240" w:before="240" w:lineRule="auto"/>
        <w:rPr>
          <w:sz w:val="24"/>
          <w:szCs w:val="24"/>
        </w:rPr>
      </w:pPr>
      <w:bookmarkStart w:colFirst="0" w:colLast="0" w:name="_fjiaeczujjt" w:id="3"/>
      <w:bookmarkEnd w:id="3"/>
      <w:r w:rsidDel="00000000" w:rsidR="00000000" w:rsidRPr="00000000">
        <w:rPr>
          <w:sz w:val="24"/>
          <w:szCs w:val="24"/>
          <w:rtl w:val="0"/>
        </w:rPr>
        <w:t xml:space="preserve">The goal of our project is to build a text summarization model, which can generate an appropriate (context-focus) title given a piece of academic paper’s abstract. Text summarization is considered one of the more challenging NLP problems due to low text resources and its requirements to extract context from a sequence of text i.e. abstract in this case, and express them in brevity. This is especially challenging in long documents, where context potentially needs to be “ranked/weighted” (not necessarily according to the frequency of appearance) to create a summary text i.e. title in this case, that can express the most important context of the given long document. 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believe that using academic papers provide the following advantages in training a text summarization model: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Academic papers are often more vigorously reviewed to ensure that their title matches the content of the paper as compared to the other sources of text such as news.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Many academic papers/journals are open-source and relatively resources-rich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All academic papers have similar structure and their abstracts are relatively short. It reduces the computational requirements for training neural network model.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Academic papers’ titles are context focus which allows the proposed trained text summarization model for potential down-stream tasks such as context highlighting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Potential challenges to build reliable text summarization models specific to our data source can be due to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Appearance of unfamiliar (technical) terms in academic papers/journals that our pre-trained models may not have encountered before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Names/acronyms from the paper titles or abstracts that may need special handling</w:t>
      </w:r>
    </w:p>
    <w:p w:rsidR="00000000" w:rsidDel="00000000" w:rsidP="00000000" w:rsidRDefault="00000000" w:rsidRPr="00000000" w14:paraId="0000000E">
      <w:pPr>
        <w:pStyle w:val="Heading2"/>
        <w:spacing w:after="240" w:before="240" w:lineRule="auto"/>
        <w:rPr>
          <w:sz w:val="24"/>
          <w:szCs w:val="24"/>
        </w:rPr>
      </w:pPr>
      <w:bookmarkStart w:colFirst="0" w:colLast="0" w:name="_96wpxsby16cq" w:id="4"/>
      <w:bookmarkEnd w:id="4"/>
      <w:r w:rsidDel="00000000" w:rsidR="00000000" w:rsidRPr="00000000">
        <w:rPr>
          <w:rtl w:val="0"/>
        </w:rPr>
        <w:t xml:space="preserve">Dataset: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dataset we are planning to use as a starter would be the</w:t>
      </w:r>
      <w:hyperlink r:id="rId6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Kaggle arXiv Paper Abstracts</w:t>
        </w:r>
      </w:hyperlink>
      <w:r w:rsidDel="00000000" w:rsidR="00000000" w:rsidRPr="00000000">
        <w:rPr>
          <w:sz w:val="24"/>
          <w:szCs w:val="24"/>
          <w:rtl w:val="0"/>
        </w:rPr>
        <w:t xml:space="preserve">, which includes 38,972 entries of academic papers (written in English) sourced from free distribution, open access archives</w:t>
      </w:r>
      <w:hyperlink r:id="rId8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arXiv portal</w:t>
        </w:r>
      </w:hyperlink>
      <w:r w:rsidDel="00000000" w:rsidR="00000000" w:rsidRPr="00000000">
        <w:rPr>
          <w:sz w:val="24"/>
          <w:szCs w:val="24"/>
          <w:rtl w:val="0"/>
        </w:rPr>
        <w:t xml:space="preserve">. However, we may also expand our dataset to include more papers from other sources. Our text summarization model would generate a predicted title as summary to the input corpus given the abstract of a paper. The title candidates are then measured against the actual paper title (as “label”) evaluated by metrics such as</w:t>
      </w:r>
      <w:hyperlink r:id="rId10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BLEURT</w:t>
        </w:r>
      </w:hyperlink>
      <w:r w:rsidDel="00000000" w:rsidR="00000000" w:rsidRPr="00000000">
        <w:rPr>
          <w:sz w:val="24"/>
          <w:szCs w:val="24"/>
          <w:rtl w:val="0"/>
        </w:rPr>
        <w:t xml:space="preserve"> scores. </w:t>
      </w:r>
    </w:p>
    <w:p w:rsidR="00000000" w:rsidDel="00000000" w:rsidP="00000000" w:rsidRDefault="00000000" w:rsidRPr="00000000" w14:paraId="00000010">
      <w:pPr>
        <w:pStyle w:val="Heading2"/>
        <w:spacing w:after="240" w:before="240" w:lineRule="auto"/>
        <w:rPr>
          <w:sz w:val="24"/>
          <w:szCs w:val="24"/>
        </w:rPr>
      </w:pPr>
      <w:bookmarkStart w:colFirst="0" w:colLast="0" w:name="_351cilcdqped" w:id="5"/>
      <w:bookmarkEnd w:id="5"/>
      <w:r w:rsidDel="00000000" w:rsidR="00000000" w:rsidRPr="00000000">
        <w:rPr>
          <w:rtl w:val="0"/>
        </w:rPr>
        <w:t xml:space="preserve">Methodology: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Our text summarization model architecture of choice would be a sequence-to-sequence (transformer-to-transformer) architecture for text generation. Pre-trained transformers models specifically for text summarization tasks (i.e.,</w:t>
      </w:r>
      <w:hyperlink r:id="rId12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PEGASUS</w:t>
        </w:r>
      </w:hyperlink>
      <w:r w:rsidDel="00000000" w:rsidR="00000000" w:rsidRPr="00000000">
        <w:rPr>
          <w:sz w:val="24"/>
          <w:szCs w:val="24"/>
          <w:rtl w:val="0"/>
        </w:rPr>
        <w:t xml:space="preserve">) would be examined and fine-tuned for our dataset. Beam search algorithms will be used to evaluate multiple candidates at each training step.</w:t>
      </w:r>
    </w:p>
    <w:p w:rsidR="00000000" w:rsidDel="00000000" w:rsidP="00000000" w:rsidRDefault="00000000" w:rsidRPr="00000000" w14:paraId="00000012">
      <w:pPr>
        <w:pStyle w:val="Heading2"/>
        <w:spacing w:after="240" w:before="240" w:lineRule="auto"/>
        <w:rPr/>
      </w:pPr>
      <w:bookmarkStart w:colFirst="0" w:colLast="0" w:name="_timbz3dd9iur" w:id="6"/>
      <w:bookmarkEnd w:id="6"/>
      <w:r w:rsidDel="00000000" w:rsidR="00000000" w:rsidRPr="00000000">
        <w:rPr>
          <w:rtl w:val="0"/>
        </w:rPr>
        <w:t xml:space="preserve">References: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Y. Liu, M. Lapata. 2019. Data summarization with pretrained encoders. </w:t>
      </w:r>
      <w:r w:rsidDel="00000000" w:rsidR="00000000" w:rsidRPr="00000000">
        <w:rPr>
          <w:sz w:val="24"/>
          <w:szCs w:val="24"/>
          <w:rtl w:val="0"/>
        </w:rPr>
        <w:t xml:space="preserve">arXiv</w:t>
      </w:r>
      <w:r w:rsidDel="00000000" w:rsidR="00000000" w:rsidRPr="00000000">
        <w:rPr>
          <w:sz w:val="24"/>
          <w:szCs w:val="24"/>
          <w:rtl w:val="0"/>
        </w:rPr>
        <w:t xml:space="preserve">: 1908.08345v2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R. Nallapati, B. Zhou, C. Santos, C. Gulcehri, B. Xiang. 2016. Abstractive text summarization using sequence-to-sequence RNNs and beyond. </w:t>
      </w:r>
      <w:r w:rsidDel="00000000" w:rsidR="00000000" w:rsidRPr="00000000">
        <w:rPr>
          <w:sz w:val="24"/>
          <w:szCs w:val="24"/>
          <w:rtl w:val="0"/>
        </w:rPr>
        <w:t xml:space="preserve">arXiv</w:t>
      </w:r>
      <w:r w:rsidDel="00000000" w:rsidR="00000000" w:rsidRPr="00000000">
        <w:rPr>
          <w:sz w:val="24"/>
          <w:szCs w:val="24"/>
          <w:rtl w:val="0"/>
        </w:rPr>
        <w:t xml:space="preserve">:1602.206023v5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L. Wang, J. Yao, Y. Tao, L. Zhong, W. Liu, Q. Du. 2018. A reinforced topic-aware convolutional sequence-to-sequence model for abstractive text summarization. </w:t>
      </w:r>
      <w:r w:rsidDel="00000000" w:rsidR="00000000" w:rsidRPr="00000000">
        <w:rPr>
          <w:i w:val="1"/>
          <w:sz w:val="24"/>
          <w:szCs w:val="24"/>
          <w:rtl w:val="0"/>
        </w:rPr>
        <w:t xml:space="preserve">Int. Joint Conf. on AI and European Conf. on AI</w:t>
      </w: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Rahul, S. Adhikari, Monika. 2020. </w:t>
      </w:r>
      <w:r w:rsidDel="00000000" w:rsidR="00000000" w:rsidRPr="00000000">
        <w:rPr>
          <w:sz w:val="24"/>
          <w:szCs w:val="24"/>
          <w:rtl w:val="0"/>
        </w:rPr>
        <w:t xml:space="preserve">NLP based machine learning approaches for text summarization</w:t>
      </w:r>
      <w:r w:rsidDel="00000000" w:rsidR="00000000" w:rsidRPr="00000000">
        <w:rPr>
          <w:sz w:val="24"/>
          <w:szCs w:val="24"/>
          <w:rtl w:val="0"/>
        </w:rPr>
        <w:t xml:space="preserve">. Proc. of the Fourth Int. Conf. on Computing Methodologies and Communication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Zhang, J., Zhao, Y., Saleh, M., &amp; Liu, P. (2020, November). Pegasus: Pre-training with extracted gap-sentences for abstractive summarization. In International Conference on Machine Learning (pp. 11328-11339). PMLR.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google-research/bleurt" TargetMode="External"/><Relationship Id="rId10" Type="http://schemas.openxmlformats.org/officeDocument/2006/relationships/hyperlink" Target="https://github.com/google-research/bleurt" TargetMode="External"/><Relationship Id="rId13" Type="http://schemas.openxmlformats.org/officeDocument/2006/relationships/hyperlink" Target="https://arxiv.org/abs/1912.08777" TargetMode="External"/><Relationship Id="rId12" Type="http://schemas.openxmlformats.org/officeDocument/2006/relationships/hyperlink" Target="https://arxiv.org/abs/1912.08777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rxiv.org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spsayakpaul/arxiv-paper-abstracts" TargetMode="External"/><Relationship Id="rId7" Type="http://schemas.openxmlformats.org/officeDocument/2006/relationships/hyperlink" Target="https://www.kaggle.com/datasets/spsayakpaul/arxiv-paper-abstracts" TargetMode="External"/><Relationship Id="rId8" Type="http://schemas.openxmlformats.org/officeDocument/2006/relationships/hyperlink" Target="https://arxiv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