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09E8F" w14:textId="5C0E40B5" w:rsidR="0011642D" w:rsidRDefault="00B34EA9" w:rsidP="00B34EA9">
      <w:r w:rsidRPr="00B34EA9">
        <w:drawing>
          <wp:inline distT="0" distB="0" distL="0" distR="0" wp14:anchorId="4B4699DC" wp14:editId="074E25D6">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14800"/>
                    </a:xfrm>
                    <a:prstGeom prst="rect">
                      <a:avLst/>
                    </a:prstGeom>
                  </pic:spPr>
                </pic:pic>
              </a:graphicData>
            </a:graphic>
          </wp:inline>
        </w:drawing>
      </w:r>
    </w:p>
    <w:p w14:paraId="29D541E9" w14:textId="4ABEA9DC" w:rsidR="00B34EA9" w:rsidRDefault="00B34EA9" w:rsidP="00B34EA9">
      <w:r>
        <w:t xml:space="preserve">The distribution of annual rate is too strongly skewed left. </w:t>
      </w:r>
      <w:proofErr w:type="gramStart"/>
      <w:r>
        <w:t>So</w:t>
      </w:r>
      <w:proofErr w:type="gramEnd"/>
      <w:r>
        <w:t xml:space="preserve"> it was transformed using log, that makes it look more normal</w:t>
      </w:r>
      <w:r w:rsidR="00517FA3">
        <w:t>.</w:t>
      </w:r>
    </w:p>
    <w:p w14:paraId="0F87271B" w14:textId="4EF3E38A" w:rsidR="00517FA3" w:rsidRDefault="00517FA3" w:rsidP="00B34EA9"/>
    <w:p w14:paraId="7D6D0FD4" w14:textId="5C052B07" w:rsidR="00517FA3" w:rsidRDefault="00517FA3" w:rsidP="00B34EA9"/>
    <w:p w14:paraId="51D94371" w14:textId="77777777" w:rsidR="00517FA3" w:rsidRDefault="00517FA3" w:rsidP="00B34EA9"/>
    <w:p w14:paraId="4D50A4DA" w14:textId="1C20DC08" w:rsidR="00517FA3" w:rsidRDefault="00517FA3" w:rsidP="00B34EA9">
      <w:bookmarkStart w:id="0" w:name="_GoBack"/>
      <w:bookmarkEnd w:id="0"/>
      <w:r w:rsidRPr="00517FA3">
        <w:lastRenderedPageBreak/>
        <w:drawing>
          <wp:inline distT="0" distB="0" distL="0" distR="0" wp14:anchorId="322D5DA9" wp14:editId="442A0C26">
            <wp:extent cx="5010150" cy="3399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2281" cy="3414531"/>
                    </a:xfrm>
                    <a:prstGeom prst="rect">
                      <a:avLst/>
                    </a:prstGeom>
                  </pic:spPr>
                </pic:pic>
              </a:graphicData>
            </a:graphic>
          </wp:inline>
        </w:drawing>
      </w:r>
    </w:p>
    <w:p w14:paraId="24EE2D5C" w14:textId="786C08C9" w:rsidR="00517FA3" w:rsidRDefault="00517FA3" w:rsidP="00517FA3">
      <w:pPr>
        <w:tabs>
          <w:tab w:val="left" w:pos="2370"/>
        </w:tabs>
      </w:pPr>
      <w:r>
        <w:tab/>
      </w:r>
    </w:p>
    <w:p w14:paraId="639A10D0" w14:textId="2883D6E7" w:rsidR="00517FA3" w:rsidRDefault="00517FA3" w:rsidP="00517FA3">
      <w:pPr>
        <w:tabs>
          <w:tab w:val="left" w:pos="2370"/>
        </w:tabs>
      </w:pPr>
    </w:p>
    <w:p w14:paraId="64D81F80" w14:textId="031548BE" w:rsidR="00517FA3" w:rsidRDefault="00517FA3" w:rsidP="00517FA3">
      <w:pPr>
        <w:tabs>
          <w:tab w:val="left" w:pos="2370"/>
        </w:tabs>
      </w:pPr>
      <w:r>
        <w:t xml:space="preserve">However, the </w:t>
      </w:r>
      <w:proofErr w:type="spellStart"/>
      <w:r>
        <w:t>qqplot</w:t>
      </w:r>
      <w:proofErr w:type="spellEnd"/>
      <w:r>
        <w:t xml:space="preserve"> shows the transformed data is not normally distributed.</w:t>
      </w:r>
    </w:p>
    <w:p w14:paraId="1A359851" w14:textId="03E2BCDA" w:rsidR="00517FA3" w:rsidRDefault="00517FA3" w:rsidP="00517FA3">
      <w:pPr>
        <w:tabs>
          <w:tab w:val="left" w:pos="2370"/>
        </w:tabs>
      </w:pPr>
    </w:p>
    <w:p w14:paraId="2C73B0F7" w14:textId="0C340D35" w:rsidR="00C9758E" w:rsidRDefault="00C9758E" w:rsidP="00517FA3">
      <w:pPr>
        <w:tabs>
          <w:tab w:val="left" w:pos="2370"/>
        </w:tabs>
      </w:pPr>
      <w:r>
        <w:t>After cleaning the data by removing part time and non-regular employees, we found the ethnic group distribution:</w:t>
      </w:r>
    </w:p>
    <w:p w14:paraId="43EB5B8F" w14:textId="77777777" w:rsidR="00C9758E" w:rsidRDefault="00C9758E" w:rsidP="00517FA3">
      <w:pPr>
        <w:tabs>
          <w:tab w:val="left" w:pos="2370"/>
        </w:tabs>
      </w:pPr>
    </w:p>
    <w:p w14:paraId="3328445B" w14:textId="5C9FCC53" w:rsidR="00517FA3" w:rsidRDefault="00C9758E" w:rsidP="00517FA3">
      <w:pPr>
        <w:tabs>
          <w:tab w:val="left" w:pos="2370"/>
        </w:tabs>
      </w:pPr>
      <w:r w:rsidRPr="00C9758E">
        <w:lastRenderedPageBreak/>
        <w:drawing>
          <wp:inline distT="0" distB="0" distL="0" distR="0" wp14:anchorId="65D4FDC0" wp14:editId="3FC3FBCD">
            <wp:extent cx="5019675" cy="4293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6619" cy="4299577"/>
                    </a:xfrm>
                    <a:prstGeom prst="rect">
                      <a:avLst/>
                    </a:prstGeom>
                  </pic:spPr>
                </pic:pic>
              </a:graphicData>
            </a:graphic>
          </wp:inline>
        </w:drawing>
      </w:r>
    </w:p>
    <w:p w14:paraId="796E842F" w14:textId="1E82CB26" w:rsidR="00C9758E" w:rsidRDefault="00C9758E" w:rsidP="00517FA3">
      <w:pPr>
        <w:tabs>
          <w:tab w:val="left" w:pos="2370"/>
        </w:tabs>
      </w:pPr>
    </w:p>
    <w:p w14:paraId="1AB838AA" w14:textId="05751640" w:rsidR="00C9758E" w:rsidRDefault="00C9758E" w:rsidP="00517FA3">
      <w:pPr>
        <w:tabs>
          <w:tab w:val="left" w:pos="2370"/>
        </w:tabs>
      </w:pPr>
      <w:r>
        <w:t>Most of the people in the data are white, followed by black, Hispanic, Pacific, and Asian. This makes sense considering the data come from Connecticut.</w:t>
      </w:r>
    </w:p>
    <w:p w14:paraId="77E35310" w14:textId="66F68765" w:rsidR="00C9758E" w:rsidRDefault="00C9758E" w:rsidP="00517FA3">
      <w:pPr>
        <w:tabs>
          <w:tab w:val="left" w:pos="2370"/>
        </w:tabs>
      </w:pPr>
    </w:p>
    <w:p w14:paraId="1AB50DD4" w14:textId="3401D5D6" w:rsidR="00C9758E" w:rsidRDefault="00C9758E" w:rsidP="00517FA3">
      <w:pPr>
        <w:tabs>
          <w:tab w:val="left" w:pos="2370"/>
        </w:tabs>
      </w:pPr>
      <w:r>
        <w:t>What about the gender distribution between these groups?</w:t>
      </w:r>
    </w:p>
    <w:p w14:paraId="457540E4" w14:textId="7E56751E" w:rsidR="00C9758E" w:rsidRDefault="00C9758E" w:rsidP="00517FA3">
      <w:pPr>
        <w:tabs>
          <w:tab w:val="left" w:pos="2370"/>
        </w:tabs>
      </w:pPr>
      <w:r w:rsidRPr="00C9758E">
        <w:lastRenderedPageBreak/>
        <w:drawing>
          <wp:inline distT="0" distB="0" distL="0" distR="0" wp14:anchorId="50241535" wp14:editId="5BA259A8">
            <wp:extent cx="5238750" cy="4077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655" cy="4083997"/>
                    </a:xfrm>
                    <a:prstGeom prst="rect">
                      <a:avLst/>
                    </a:prstGeom>
                  </pic:spPr>
                </pic:pic>
              </a:graphicData>
            </a:graphic>
          </wp:inline>
        </w:drawing>
      </w:r>
    </w:p>
    <w:p w14:paraId="55D8001A" w14:textId="21432A21" w:rsidR="00C9758E" w:rsidRDefault="00C9758E" w:rsidP="00C9758E"/>
    <w:p w14:paraId="28B3FC72" w14:textId="1BE86DB2" w:rsidR="00C9758E" w:rsidRDefault="00C9758E" w:rsidP="00C9758E">
      <w:pPr>
        <w:jc w:val="center"/>
      </w:pPr>
    </w:p>
    <w:p w14:paraId="04FA7E1E" w14:textId="590D9285" w:rsidR="00C9758E" w:rsidRDefault="00C9758E" w:rsidP="00C9758E">
      <w:r>
        <w:t xml:space="preserve">In the cleaned, </w:t>
      </w:r>
      <w:proofErr w:type="spellStart"/>
      <w:r>
        <w:t>subsetted</w:t>
      </w:r>
      <w:proofErr w:type="spellEnd"/>
      <w:r>
        <w:t xml:space="preserve"> data, there are substantially more black women than black men. This plot is hard to read given how sometimes men are on the right, but other times they are on the left. You also cannot see the American Indian, Pacific, and Biracial ethnic groups.</w:t>
      </w:r>
    </w:p>
    <w:p w14:paraId="78BAD4DA" w14:textId="3284958C" w:rsidR="00C9758E" w:rsidRDefault="00C9758E" w:rsidP="00C9758E"/>
    <w:p w14:paraId="2369FA7F" w14:textId="001523D0" w:rsidR="00C9758E" w:rsidRDefault="00C9758E" w:rsidP="00C9758E">
      <w:proofErr w:type="gramStart"/>
      <w:r>
        <w:t>Next</w:t>
      </w:r>
      <w:proofErr w:type="gramEnd"/>
      <w:r>
        <w:t xml:space="preserve"> we’ll try to make a model from the data</w:t>
      </w:r>
      <w:r w:rsidR="00015B36">
        <w:t>. Let’s look at the distribution of age and of Annual Rate.</w:t>
      </w:r>
    </w:p>
    <w:p w14:paraId="460B9C2F" w14:textId="5A0A984B" w:rsidR="00015B36" w:rsidRDefault="00015B36" w:rsidP="00C9758E">
      <w:r w:rsidRPr="00015B36">
        <w:lastRenderedPageBreak/>
        <w:drawing>
          <wp:inline distT="0" distB="0" distL="0" distR="0" wp14:anchorId="6E007B05" wp14:editId="237C6308">
            <wp:extent cx="519112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3752850"/>
                    </a:xfrm>
                    <a:prstGeom prst="rect">
                      <a:avLst/>
                    </a:prstGeom>
                  </pic:spPr>
                </pic:pic>
              </a:graphicData>
            </a:graphic>
          </wp:inline>
        </w:drawing>
      </w:r>
    </w:p>
    <w:p w14:paraId="638169AF" w14:textId="1C72E2A2" w:rsidR="00015B36" w:rsidRDefault="00015B36" w:rsidP="00C9758E">
      <w:r>
        <w:t>Age distributions look ok, perhaps it is skewed to the left.</w:t>
      </w:r>
    </w:p>
    <w:p w14:paraId="7E6D29C1" w14:textId="3CE7C733" w:rsidR="00015B36" w:rsidRDefault="00015B36" w:rsidP="00C9758E"/>
    <w:p w14:paraId="22D1D38F" w14:textId="66ADDB3B" w:rsidR="00015B36" w:rsidRDefault="00015B36" w:rsidP="00C9758E"/>
    <w:p w14:paraId="36C04ECF" w14:textId="0A9C3604" w:rsidR="00015B36" w:rsidRDefault="00015B36" w:rsidP="00C9758E"/>
    <w:p w14:paraId="25D0F0A0" w14:textId="6915F889" w:rsidR="00015B36" w:rsidRDefault="00015B36" w:rsidP="00C9758E">
      <w:r w:rsidRPr="00015B36">
        <w:lastRenderedPageBreak/>
        <w:drawing>
          <wp:inline distT="0" distB="0" distL="0" distR="0" wp14:anchorId="7507905D" wp14:editId="3E3A2A2F">
            <wp:extent cx="5038725" cy="3895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3895725"/>
                    </a:xfrm>
                    <a:prstGeom prst="rect">
                      <a:avLst/>
                    </a:prstGeom>
                  </pic:spPr>
                </pic:pic>
              </a:graphicData>
            </a:graphic>
          </wp:inline>
        </w:drawing>
      </w:r>
    </w:p>
    <w:p w14:paraId="0AEC86E0" w14:textId="6706435E" w:rsidR="00015B36" w:rsidRDefault="00015B36" w:rsidP="00C9758E"/>
    <w:p w14:paraId="76535CDD" w14:textId="078BFE94" w:rsidR="00015B36" w:rsidRDefault="00015B36" w:rsidP="00C9758E">
      <w:r>
        <w:t>The transformed annual rate data looks normal.</w:t>
      </w:r>
    </w:p>
    <w:p w14:paraId="32E5C318" w14:textId="26A0C0A4" w:rsidR="00015B36" w:rsidRDefault="00015B36" w:rsidP="00C9758E"/>
    <w:p w14:paraId="000B2913" w14:textId="47337B0B" w:rsidR="00015B36" w:rsidRDefault="00015B36" w:rsidP="00C9758E"/>
    <w:p w14:paraId="1D04373B" w14:textId="20DFC51C" w:rsidR="00015B36" w:rsidRDefault="00015B36" w:rsidP="00C9758E">
      <w:r>
        <w:t>Let’s plot the age against the annual rate.</w:t>
      </w:r>
    </w:p>
    <w:p w14:paraId="43998423" w14:textId="0B2F7B22" w:rsidR="00015B36" w:rsidRDefault="00015B36" w:rsidP="00C9758E">
      <w:r w:rsidRPr="00015B36">
        <w:lastRenderedPageBreak/>
        <w:drawing>
          <wp:inline distT="0" distB="0" distL="0" distR="0" wp14:anchorId="37936E17" wp14:editId="2DF33EAD">
            <wp:extent cx="5210175" cy="3867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867150"/>
                    </a:xfrm>
                    <a:prstGeom prst="rect">
                      <a:avLst/>
                    </a:prstGeom>
                  </pic:spPr>
                </pic:pic>
              </a:graphicData>
            </a:graphic>
          </wp:inline>
        </w:drawing>
      </w:r>
    </w:p>
    <w:p w14:paraId="7228E9DD" w14:textId="73729D94" w:rsidR="00015B36" w:rsidRDefault="00015B36" w:rsidP="00C9758E">
      <w:r>
        <w:t>From the image, age does not make a good predictor of salary. Perhaps the plot would look less clustered if we only looked at salaries for specific groups or careers. The model summary also shows little association.</w:t>
      </w:r>
    </w:p>
    <w:p w14:paraId="0F143EB0" w14:textId="16B5AC99" w:rsidR="00015B36" w:rsidRDefault="00015B36" w:rsidP="00C9758E"/>
    <w:p w14:paraId="52AB2812" w14:textId="3BC1BB8F" w:rsidR="00015B36" w:rsidRDefault="00015B36" w:rsidP="00C9758E">
      <w:r w:rsidRPr="00015B36">
        <w:drawing>
          <wp:inline distT="0" distB="0" distL="0" distR="0" wp14:anchorId="1136B864" wp14:editId="6AFB0A29">
            <wp:extent cx="4238625" cy="2899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2039" cy="2915697"/>
                    </a:xfrm>
                    <a:prstGeom prst="rect">
                      <a:avLst/>
                    </a:prstGeom>
                  </pic:spPr>
                </pic:pic>
              </a:graphicData>
            </a:graphic>
          </wp:inline>
        </w:drawing>
      </w:r>
    </w:p>
    <w:p w14:paraId="12452FC0" w14:textId="7EEEC570" w:rsidR="00015B36" w:rsidRDefault="00015B36" w:rsidP="00C9758E">
      <w:r>
        <w:t>The adjusted R^2 is .03</w:t>
      </w:r>
      <w:r w:rsidR="00C861E9">
        <w:t>98, which means salary is not a good predictor or age.</w:t>
      </w:r>
    </w:p>
    <w:p w14:paraId="29195B51" w14:textId="4CD0EF31" w:rsidR="00C861E9" w:rsidRDefault="00C861E9" w:rsidP="00C9758E"/>
    <w:p w14:paraId="0675108F" w14:textId="77777777" w:rsidR="00C861E9" w:rsidRDefault="00C861E9" w:rsidP="00C9758E"/>
    <w:p w14:paraId="34ECE3E0" w14:textId="07F12A7A" w:rsidR="00C861E9" w:rsidRPr="00C9758E" w:rsidRDefault="00C861E9" w:rsidP="00C9758E">
      <w:r w:rsidRPr="00C861E9">
        <w:drawing>
          <wp:inline distT="0" distB="0" distL="0" distR="0" wp14:anchorId="49F74B35" wp14:editId="2F0D15A2">
            <wp:extent cx="439102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276475"/>
                    </a:xfrm>
                    <a:prstGeom prst="rect">
                      <a:avLst/>
                    </a:prstGeom>
                  </pic:spPr>
                </pic:pic>
              </a:graphicData>
            </a:graphic>
          </wp:inline>
        </w:drawing>
      </w:r>
    </w:p>
    <w:sectPr w:rsidR="00C861E9" w:rsidRPr="00C97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5EE05" w14:textId="77777777" w:rsidR="002D64AD" w:rsidRDefault="002D64AD" w:rsidP="00B34EA9">
      <w:pPr>
        <w:spacing w:after="0" w:line="240" w:lineRule="auto"/>
      </w:pPr>
      <w:r>
        <w:separator/>
      </w:r>
    </w:p>
  </w:endnote>
  <w:endnote w:type="continuationSeparator" w:id="0">
    <w:p w14:paraId="0E938DB3" w14:textId="77777777" w:rsidR="002D64AD" w:rsidRDefault="002D64AD" w:rsidP="00B3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DB611" w14:textId="77777777" w:rsidR="002D64AD" w:rsidRDefault="002D64AD" w:rsidP="00B34EA9">
      <w:pPr>
        <w:spacing w:after="0" w:line="240" w:lineRule="auto"/>
      </w:pPr>
      <w:r>
        <w:separator/>
      </w:r>
    </w:p>
  </w:footnote>
  <w:footnote w:type="continuationSeparator" w:id="0">
    <w:p w14:paraId="72E1DD75" w14:textId="77777777" w:rsidR="002D64AD" w:rsidRDefault="002D64AD" w:rsidP="00B34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F793E"/>
    <w:multiLevelType w:val="hybridMultilevel"/>
    <w:tmpl w:val="4544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A9"/>
    <w:rsid w:val="00015B36"/>
    <w:rsid w:val="002D64AD"/>
    <w:rsid w:val="00517FA3"/>
    <w:rsid w:val="006A37F7"/>
    <w:rsid w:val="00B34EA9"/>
    <w:rsid w:val="00C861E9"/>
    <w:rsid w:val="00C9758E"/>
    <w:rsid w:val="00E4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BF2B"/>
  <w15:chartTrackingRefBased/>
  <w15:docId w15:val="{E0AAD2D8-9F0C-412F-B6D2-6D827E0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EA9"/>
  </w:style>
  <w:style w:type="paragraph" w:styleId="Footer">
    <w:name w:val="footer"/>
    <w:basedOn w:val="Normal"/>
    <w:link w:val="FooterChar"/>
    <w:uiPriority w:val="99"/>
    <w:unhideWhenUsed/>
    <w:rsid w:val="00B34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EA9"/>
  </w:style>
  <w:style w:type="paragraph" w:styleId="ListParagraph">
    <w:name w:val="List Paragraph"/>
    <w:basedOn w:val="Normal"/>
    <w:uiPriority w:val="34"/>
    <w:qFormat/>
    <w:rsid w:val="00B3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Derenge</dc:creator>
  <cp:keywords/>
  <dc:description/>
  <cp:lastModifiedBy>Philip Derenge</cp:lastModifiedBy>
  <cp:revision>1</cp:revision>
  <dcterms:created xsi:type="dcterms:W3CDTF">2019-12-05T19:58:00Z</dcterms:created>
  <dcterms:modified xsi:type="dcterms:W3CDTF">2019-12-05T20:54:00Z</dcterms:modified>
</cp:coreProperties>
</file>