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62863B7B" w14:textId="77777777" w:rsidR="00E36A4B" w:rsidRDefault="00000000">
      <w:pPr>
        <w:pStyle w:val="Ttulo"/>
      </w:pPr>
      <w:r>
        <w:t>Catálogo de ocho productos y especificación web de Advisual</w:t>
      </w:r>
    </w:p>
    <w:p w14:paraId="52A4BA4B" w14:textId="77777777" w:rsidR="00E36A4B" w:rsidRDefault="00000000">
      <w:pPr>
        <w:pStyle w:val="Subttulo"/>
      </w:pPr>
      <w:r>
        <w:t>Propuesta interna para Jorge y Axel</w:t>
      </w:r>
    </w:p>
    <w:p w14:paraId="148BBC92" w14:textId="77777777" w:rsidR="00E36A4B" w:rsidRDefault="00000000">
      <w:r>
        <w:t>Santiago de Chile · Revisión comercial del 18 de octubre de 2026</w:t>
      </w:r>
    </w:p>
    <w:p w14:paraId="4FCDE10A" w14:textId="77777777" w:rsidR="00E36A4B" w:rsidRDefault="00000000">
      <w:r>
        <w:t>Posicionar Advisual como un estudio profesional de producción cuidada, con ocho productos, precios base accesibles y proyectos a medida. Esta revisión propone tarifas regulares superiores y beneficios de lanzamiento de 33% a 40%, manteniendo lo que paga el cliente. La percepción de calidad debe sostenerse en portafolio, atención, planificación y entrega. La edición mejorada y el pack Pro siguen siendo variantes de sus fichas.</w:t>
      </w:r>
    </w:p>
    <w:p w14:paraId="283F18B9" w14:textId="77777777" w:rsidR="00E36A4B" w:rsidRDefault="00000000">
      <w:pPr>
        <w:pStyle w:val="Ttulo2"/>
      </w:pPr>
      <w:r>
        <w:t>Precios propuestos con IVA incluido</w:t>
      </w:r>
    </w:p>
    <w:tbl>
      <w:tblPr>
        <w:tblW w:w="0" w:type="auto"/>
        <w:jc w:val="center"/>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ayout w:type="fixed"/>
        <w:tblCellMar>
          <w:top w:w="100" w:type="dxa"/>
          <w:left w:w="110" w:type="dxa"/>
          <w:bottom w:w="100" w:type="dxa"/>
          <w:right w:w="110" w:type="dxa"/>
        </w:tblCellMar>
        <w:tblLook w:val="04A0" w:firstRow="1" w:lastRow="0" w:firstColumn="1" w:lastColumn="0" w:noHBand="0" w:noVBand="1"/>
      </w:tblPr>
      <w:tblGrid>
        <w:gridCol w:w="3118"/>
        <w:gridCol w:w="2154"/>
        <w:gridCol w:w="2041"/>
        <w:gridCol w:w="2324"/>
      </w:tblGrid>
      <w:tr w:rsidR="00E36A4B" w14:paraId="6F7E764A" w14:textId="77777777">
        <w:trPr>
          <w:cantSplit/>
          <w:tblHeader/>
          <w:jc w:val="center"/>
        </w:trPr>
        <w:tc>
          <w:tcPr>
            <w:tcW w:w="3118" w:type="dxa"/>
            <w:shd w:val="clear" w:color="auto" w:fill="1E3A4A"/>
            <w:vAlign w:val="center"/>
          </w:tcPr>
          <w:p w14:paraId="17A42DC0" w14:textId="77777777" w:rsidR="00E36A4B" w:rsidRDefault="00000000">
            <w:pPr>
              <w:spacing w:before="20" w:after="40" w:line="252" w:lineRule="auto"/>
            </w:pPr>
            <w:r>
              <w:rPr>
                <w:b/>
                <w:color w:val="FFFFFF"/>
                <w:sz w:val="18"/>
              </w:rPr>
              <w:t>Producto o variante</w:t>
            </w:r>
          </w:p>
        </w:tc>
        <w:tc>
          <w:tcPr>
            <w:tcW w:w="2154" w:type="dxa"/>
            <w:shd w:val="clear" w:color="auto" w:fill="1E3A4A"/>
            <w:vAlign w:val="center"/>
          </w:tcPr>
          <w:p w14:paraId="107BEF9A" w14:textId="77777777" w:rsidR="00E36A4B" w:rsidRDefault="00000000">
            <w:pPr>
              <w:spacing w:before="20" w:after="40" w:line="252" w:lineRule="auto"/>
              <w:jc w:val="center"/>
            </w:pPr>
            <w:r>
              <w:rPr>
                <w:b/>
                <w:color w:val="FFFFFF"/>
                <w:sz w:val="18"/>
              </w:rPr>
              <w:t>Tarifa regular prevista</w:t>
            </w:r>
          </w:p>
        </w:tc>
        <w:tc>
          <w:tcPr>
            <w:tcW w:w="2041" w:type="dxa"/>
            <w:shd w:val="clear" w:color="auto" w:fill="1E3A4A"/>
            <w:vAlign w:val="center"/>
          </w:tcPr>
          <w:p w14:paraId="7DA39A0B" w14:textId="77777777" w:rsidR="00E36A4B" w:rsidRDefault="00000000">
            <w:pPr>
              <w:spacing w:before="20" w:after="40" w:line="252" w:lineRule="auto"/>
              <w:jc w:val="center"/>
            </w:pPr>
            <w:r>
              <w:rPr>
                <w:b/>
                <w:color w:val="FFFFFF"/>
                <w:sz w:val="18"/>
              </w:rPr>
              <w:t>Beneficio de lanzamiento</w:t>
            </w:r>
          </w:p>
        </w:tc>
        <w:tc>
          <w:tcPr>
            <w:tcW w:w="2324" w:type="dxa"/>
            <w:shd w:val="clear" w:color="auto" w:fill="1E3A4A"/>
            <w:vAlign w:val="center"/>
          </w:tcPr>
          <w:p w14:paraId="0859938E" w14:textId="77777777" w:rsidR="00E36A4B" w:rsidRDefault="00000000">
            <w:pPr>
              <w:spacing w:before="20" w:after="40" w:line="252" w:lineRule="auto"/>
              <w:jc w:val="center"/>
            </w:pPr>
            <w:r>
              <w:rPr>
                <w:b/>
                <w:color w:val="FFFFFF"/>
                <w:sz w:val="18"/>
              </w:rPr>
              <w:t>Cliente paga en lanzamiento</w:t>
            </w:r>
          </w:p>
        </w:tc>
      </w:tr>
      <w:tr w:rsidR="00E36A4B" w14:paraId="781B0E8E" w14:textId="77777777">
        <w:trPr>
          <w:cantSplit/>
          <w:jc w:val="center"/>
        </w:trPr>
        <w:tc>
          <w:tcPr>
            <w:tcW w:w="3118" w:type="dxa"/>
            <w:shd w:val="clear" w:color="auto" w:fill="F1F5F7"/>
            <w:vAlign w:val="center"/>
          </w:tcPr>
          <w:p w14:paraId="618CEE91" w14:textId="77777777" w:rsidR="00E36A4B" w:rsidRDefault="00000000">
            <w:pPr>
              <w:spacing w:before="20" w:after="40" w:line="252" w:lineRule="auto"/>
            </w:pPr>
            <w:r>
              <w:rPr>
                <w:sz w:val="18"/>
              </w:rPr>
              <w:t>P01 Edición básica</w:t>
            </w:r>
          </w:p>
        </w:tc>
        <w:tc>
          <w:tcPr>
            <w:tcW w:w="2154" w:type="dxa"/>
            <w:shd w:val="clear" w:color="auto" w:fill="F1F5F7"/>
            <w:vAlign w:val="center"/>
          </w:tcPr>
          <w:p w14:paraId="76A909EA" w14:textId="77777777" w:rsidR="00E36A4B" w:rsidRDefault="00000000">
            <w:pPr>
              <w:spacing w:before="20" w:after="40" w:line="252" w:lineRule="auto"/>
              <w:jc w:val="center"/>
            </w:pPr>
            <w:r>
              <w:rPr>
                <w:sz w:val="18"/>
              </w:rPr>
              <w:t>$79.990</w:t>
            </w:r>
          </w:p>
        </w:tc>
        <w:tc>
          <w:tcPr>
            <w:tcW w:w="2041" w:type="dxa"/>
            <w:shd w:val="clear" w:color="auto" w:fill="F1F5F7"/>
            <w:vAlign w:val="center"/>
          </w:tcPr>
          <w:p w14:paraId="4DEE3CA9" w14:textId="77777777" w:rsidR="00E36A4B" w:rsidRDefault="00000000">
            <w:pPr>
              <w:spacing w:before="20" w:after="40" w:line="252" w:lineRule="auto"/>
              <w:jc w:val="center"/>
            </w:pPr>
            <w:r>
              <w:rPr>
                <w:sz w:val="18"/>
              </w:rPr>
              <w:t>$30.000 · 37,5%</w:t>
            </w:r>
          </w:p>
        </w:tc>
        <w:tc>
          <w:tcPr>
            <w:tcW w:w="2324" w:type="dxa"/>
            <w:shd w:val="clear" w:color="auto" w:fill="F1F5F7"/>
            <w:vAlign w:val="center"/>
          </w:tcPr>
          <w:p w14:paraId="4799F364" w14:textId="77777777" w:rsidR="00E36A4B" w:rsidRDefault="00000000">
            <w:pPr>
              <w:spacing w:before="20" w:after="40" w:line="252" w:lineRule="auto"/>
              <w:jc w:val="center"/>
            </w:pPr>
            <w:r>
              <w:rPr>
                <w:sz w:val="18"/>
              </w:rPr>
              <w:t>Desde $49.990</w:t>
            </w:r>
          </w:p>
        </w:tc>
      </w:tr>
      <w:tr w:rsidR="00E36A4B" w14:paraId="1382E343" w14:textId="77777777">
        <w:trPr>
          <w:cantSplit/>
          <w:jc w:val="center"/>
        </w:trPr>
        <w:tc>
          <w:tcPr>
            <w:tcW w:w="3118" w:type="dxa"/>
            <w:shd w:val="clear" w:color="auto" w:fill="FFFFFF"/>
            <w:vAlign w:val="center"/>
          </w:tcPr>
          <w:p w14:paraId="410A4583" w14:textId="77777777" w:rsidR="00E36A4B" w:rsidRDefault="00000000">
            <w:pPr>
              <w:spacing w:before="20" w:after="40" w:line="252" w:lineRule="auto"/>
            </w:pPr>
            <w:r>
              <w:rPr>
                <w:sz w:val="18"/>
              </w:rPr>
              <w:t>P01 Mejora de video</w:t>
            </w:r>
          </w:p>
        </w:tc>
        <w:tc>
          <w:tcPr>
            <w:tcW w:w="2154" w:type="dxa"/>
            <w:shd w:val="clear" w:color="auto" w:fill="FFFFFF"/>
            <w:vAlign w:val="center"/>
          </w:tcPr>
          <w:p w14:paraId="42198A08" w14:textId="77777777" w:rsidR="00E36A4B" w:rsidRDefault="00000000">
            <w:pPr>
              <w:spacing w:before="20" w:after="40" w:line="252" w:lineRule="auto"/>
              <w:jc w:val="center"/>
            </w:pPr>
            <w:r>
              <w:rPr>
                <w:sz w:val="18"/>
              </w:rPr>
              <w:t>$139.990</w:t>
            </w:r>
          </w:p>
        </w:tc>
        <w:tc>
          <w:tcPr>
            <w:tcW w:w="2041" w:type="dxa"/>
            <w:shd w:val="clear" w:color="auto" w:fill="FFFFFF"/>
            <w:vAlign w:val="center"/>
          </w:tcPr>
          <w:p w14:paraId="68D12DC5" w14:textId="77777777" w:rsidR="00E36A4B" w:rsidRDefault="00000000">
            <w:pPr>
              <w:spacing w:before="20" w:after="40" w:line="252" w:lineRule="auto"/>
              <w:jc w:val="center"/>
            </w:pPr>
            <w:r>
              <w:rPr>
                <w:sz w:val="18"/>
              </w:rPr>
              <w:t>$50.000 · 35,7%</w:t>
            </w:r>
          </w:p>
        </w:tc>
        <w:tc>
          <w:tcPr>
            <w:tcW w:w="2324" w:type="dxa"/>
            <w:shd w:val="clear" w:color="auto" w:fill="FFFFFF"/>
            <w:vAlign w:val="center"/>
          </w:tcPr>
          <w:p w14:paraId="3BD5C8BE" w14:textId="77777777" w:rsidR="00E36A4B" w:rsidRDefault="00000000">
            <w:pPr>
              <w:spacing w:before="20" w:after="40" w:line="252" w:lineRule="auto"/>
              <w:jc w:val="center"/>
            </w:pPr>
            <w:r>
              <w:rPr>
                <w:sz w:val="18"/>
              </w:rPr>
              <w:t>Desde $89.990</w:t>
            </w:r>
          </w:p>
        </w:tc>
      </w:tr>
      <w:tr w:rsidR="00E36A4B" w14:paraId="273A2C13" w14:textId="77777777">
        <w:trPr>
          <w:cantSplit/>
          <w:jc w:val="center"/>
        </w:trPr>
        <w:tc>
          <w:tcPr>
            <w:tcW w:w="3118" w:type="dxa"/>
            <w:shd w:val="clear" w:color="auto" w:fill="F1F5F7"/>
            <w:vAlign w:val="center"/>
          </w:tcPr>
          <w:p w14:paraId="1F554AB2" w14:textId="77777777" w:rsidR="00E36A4B" w:rsidRDefault="00000000">
            <w:pPr>
              <w:spacing w:before="20" w:after="40" w:line="252" w:lineRule="auto"/>
            </w:pPr>
            <w:r>
              <w:rPr>
                <w:sz w:val="18"/>
              </w:rPr>
              <w:t>P02 Reel Esencial</w:t>
            </w:r>
          </w:p>
        </w:tc>
        <w:tc>
          <w:tcPr>
            <w:tcW w:w="2154" w:type="dxa"/>
            <w:shd w:val="clear" w:color="auto" w:fill="F1F5F7"/>
            <w:vAlign w:val="center"/>
          </w:tcPr>
          <w:p w14:paraId="261F61D6" w14:textId="77777777" w:rsidR="00E36A4B" w:rsidRDefault="00000000">
            <w:pPr>
              <w:spacing w:before="20" w:after="40" w:line="252" w:lineRule="auto"/>
              <w:jc w:val="center"/>
            </w:pPr>
            <w:r>
              <w:rPr>
                <w:sz w:val="18"/>
              </w:rPr>
              <w:t>$149.990</w:t>
            </w:r>
          </w:p>
        </w:tc>
        <w:tc>
          <w:tcPr>
            <w:tcW w:w="2041" w:type="dxa"/>
            <w:shd w:val="clear" w:color="auto" w:fill="F1F5F7"/>
            <w:vAlign w:val="center"/>
          </w:tcPr>
          <w:p w14:paraId="1CF91A0C" w14:textId="77777777" w:rsidR="00E36A4B" w:rsidRDefault="00000000">
            <w:pPr>
              <w:spacing w:before="20" w:after="40" w:line="252" w:lineRule="auto"/>
              <w:jc w:val="center"/>
            </w:pPr>
            <w:r>
              <w:rPr>
                <w:sz w:val="18"/>
              </w:rPr>
              <w:t>$60.000 · 40,0%</w:t>
            </w:r>
          </w:p>
        </w:tc>
        <w:tc>
          <w:tcPr>
            <w:tcW w:w="2324" w:type="dxa"/>
            <w:shd w:val="clear" w:color="auto" w:fill="F1F5F7"/>
            <w:vAlign w:val="center"/>
          </w:tcPr>
          <w:p w14:paraId="1B6906E4" w14:textId="77777777" w:rsidR="00E36A4B" w:rsidRDefault="00000000">
            <w:pPr>
              <w:spacing w:before="20" w:after="40" w:line="252" w:lineRule="auto"/>
              <w:jc w:val="center"/>
            </w:pPr>
            <w:r>
              <w:rPr>
                <w:sz w:val="18"/>
              </w:rPr>
              <w:t>Desde $89.990</w:t>
            </w:r>
          </w:p>
        </w:tc>
      </w:tr>
      <w:tr w:rsidR="00E36A4B" w14:paraId="51CBDB70" w14:textId="77777777">
        <w:trPr>
          <w:cantSplit/>
          <w:jc w:val="center"/>
        </w:trPr>
        <w:tc>
          <w:tcPr>
            <w:tcW w:w="3118" w:type="dxa"/>
            <w:shd w:val="clear" w:color="auto" w:fill="FFFFFF"/>
            <w:vAlign w:val="center"/>
          </w:tcPr>
          <w:p w14:paraId="7DB9A72C" w14:textId="77777777" w:rsidR="00E36A4B" w:rsidRDefault="00000000">
            <w:pPr>
              <w:spacing w:before="20" w:after="40" w:line="252" w:lineRule="auto"/>
            </w:pPr>
            <w:r>
              <w:rPr>
                <w:sz w:val="18"/>
              </w:rPr>
              <w:t>P03 Pack Emprendedor 4</w:t>
            </w:r>
          </w:p>
        </w:tc>
        <w:tc>
          <w:tcPr>
            <w:tcW w:w="2154" w:type="dxa"/>
            <w:shd w:val="clear" w:color="auto" w:fill="FFFFFF"/>
            <w:vAlign w:val="center"/>
          </w:tcPr>
          <w:p w14:paraId="564F2DC2" w14:textId="77777777" w:rsidR="00E36A4B" w:rsidRDefault="00000000">
            <w:pPr>
              <w:spacing w:before="20" w:after="40" w:line="252" w:lineRule="auto"/>
              <w:jc w:val="center"/>
            </w:pPr>
            <w:r>
              <w:rPr>
                <w:sz w:val="18"/>
              </w:rPr>
              <w:t>$349.990</w:t>
            </w:r>
          </w:p>
        </w:tc>
        <w:tc>
          <w:tcPr>
            <w:tcW w:w="2041" w:type="dxa"/>
            <w:shd w:val="clear" w:color="auto" w:fill="FFFFFF"/>
            <w:vAlign w:val="center"/>
          </w:tcPr>
          <w:p w14:paraId="369B3F2C" w14:textId="77777777" w:rsidR="00E36A4B" w:rsidRDefault="00000000">
            <w:pPr>
              <w:spacing w:before="20" w:after="40" w:line="252" w:lineRule="auto"/>
              <w:jc w:val="center"/>
            </w:pPr>
            <w:r>
              <w:rPr>
                <w:sz w:val="18"/>
              </w:rPr>
              <w:t>$130.000 · 37,1%</w:t>
            </w:r>
          </w:p>
        </w:tc>
        <w:tc>
          <w:tcPr>
            <w:tcW w:w="2324" w:type="dxa"/>
            <w:shd w:val="clear" w:color="auto" w:fill="FFFFFF"/>
            <w:vAlign w:val="center"/>
          </w:tcPr>
          <w:p w14:paraId="7CD350B3" w14:textId="77777777" w:rsidR="00E36A4B" w:rsidRDefault="00000000">
            <w:pPr>
              <w:spacing w:before="20" w:after="40" w:line="252" w:lineRule="auto"/>
              <w:jc w:val="center"/>
            </w:pPr>
            <w:r>
              <w:rPr>
                <w:sz w:val="18"/>
              </w:rPr>
              <w:t>Desde $219.990</w:t>
            </w:r>
          </w:p>
        </w:tc>
      </w:tr>
      <w:tr w:rsidR="00E36A4B" w14:paraId="5C2F2F98" w14:textId="77777777">
        <w:trPr>
          <w:cantSplit/>
          <w:jc w:val="center"/>
        </w:trPr>
        <w:tc>
          <w:tcPr>
            <w:tcW w:w="3118" w:type="dxa"/>
            <w:shd w:val="clear" w:color="auto" w:fill="F1F5F7"/>
            <w:vAlign w:val="center"/>
          </w:tcPr>
          <w:p w14:paraId="14AE2DA2" w14:textId="77777777" w:rsidR="00E36A4B" w:rsidRDefault="00000000">
            <w:pPr>
              <w:spacing w:before="20" w:after="40" w:line="252" w:lineRule="auto"/>
            </w:pPr>
            <w:r>
              <w:rPr>
                <w:sz w:val="18"/>
              </w:rPr>
              <w:t>P04 Reel Pro</w:t>
            </w:r>
          </w:p>
        </w:tc>
        <w:tc>
          <w:tcPr>
            <w:tcW w:w="2154" w:type="dxa"/>
            <w:shd w:val="clear" w:color="auto" w:fill="F1F5F7"/>
            <w:vAlign w:val="center"/>
          </w:tcPr>
          <w:p w14:paraId="79196070" w14:textId="77777777" w:rsidR="00E36A4B" w:rsidRDefault="00000000">
            <w:pPr>
              <w:spacing w:before="20" w:after="40" w:line="252" w:lineRule="auto"/>
              <w:jc w:val="center"/>
            </w:pPr>
            <w:r>
              <w:rPr>
                <w:sz w:val="18"/>
              </w:rPr>
              <w:t>$499.990</w:t>
            </w:r>
          </w:p>
        </w:tc>
        <w:tc>
          <w:tcPr>
            <w:tcW w:w="2041" w:type="dxa"/>
            <w:shd w:val="clear" w:color="auto" w:fill="F1F5F7"/>
            <w:vAlign w:val="center"/>
          </w:tcPr>
          <w:p w14:paraId="5D95988E" w14:textId="77777777" w:rsidR="00E36A4B" w:rsidRDefault="00000000">
            <w:pPr>
              <w:spacing w:before="20" w:after="40" w:line="252" w:lineRule="auto"/>
              <w:jc w:val="center"/>
            </w:pPr>
            <w:r>
              <w:rPr>
                <w:sz w:val="18"/>
              </w:rPr>
              <w:t>$170.000 · 34,0%</w:t>
            </w:r>
          </w:p>
        </w:tc>
        <w:tc>
          <w:tcPr>
            <w:tcW w:w="2324" w:type="dxa"/>
            <w:shd w:val="clear" w:color="auto" w:fill="F1F5F7"/>
            <w:vAlign w:val="center"/>
          </w:tcPr>
          <w:p w14:paraId="4F0A60C4" w14:textId="77777777" w:rsidR="00E36A4B" w:rsidRDefault="00000000">
            <w:pPr>
              <w:spacing w:before="20" w:after="40" w:line="252" w:lineRule="auto"/>
              <w:jc w:val="center"/>
            </w:pPr>
            <w:r>
              <w:rPr>
                <w:sz w:val="18"/>
              </w:rPr>
              <w:t>Desde $329.990</w:t>
            </w:r>
          </w:p>
        </w:tc>
      </w:tr>
      <w:tr w:rsidR="00E36A4B" w14:paraId="3C10E307" w14:textId="77777777">
        <w:trPr>
          <w:cantSplit/>
          <w:jc w:val="center"/>
        </w:trPr>
        <w:tc>
          <w:tcPr>
            <w:tcW w:w="3118" w:type="dxa"/>
            <w:shd w:val="clear" w:color="auto" w:fill="FFFFFF"/>
            <w:vAlign w:val="center"/>
          </w:tcPr>
          <w:p w14:paraId="1941C5BE" w14:textId="77777777" w:rsidR="00E36A4B" w:rsidRDefault="00000000">
            <w:pPr>
              <w:spacing w:before="20" w:after="40" w:line="252" w:lineRule="auto"/>
            </w:pPr>
            <w:r>
              <w:rPr>
                <w:sz w:val="18"/>
              </w:rPr>
              <w:t>P04 Pack Pro 4</w:t>
            </w:r>
          </w:p>
        </w:tc>
        <w:tc>
          <w:tcPr>
            <w:tcW w:w="2154" w:type="dxa"/>
            <w:shd w:val="clear" w:color="auto" w:fill="FFFFFF"/>
            <w:vAlign w:val="center"/>
          </w:tcPr>
          <w:p w14:paraId="0B4BD69B" w14:textId="77777777" w:rsidR="00E36A4B" w:rsidRDefault="00000000">
            <w:pPr>
              <w:spacing w:before="20" w:after="40" w:line="252" w:lineRule="auto"/>
              <w:jc w:val="center"/>
            </w:pPr>
            <w:r>
              <w:rPr>
                <w:sz w:val="18"/>
              </w:rPr>
              <w:t>$749.990</w:t>
            </w:r>
          </w:p>
        </w:tc>
        <w:tc>
          <w:tcPr>
            <w:tcW w:w="2041" w:type="dxa"/>
            <w:shd w:val="clear" w:color="auto" w:fill="FFFFFF"/>
            <w:vAlign w:val="center"/>
          </w:tcPr>
          <w:p w14:paraId="77749DD8" w14:textId="77777777" w:rsidR="00E36A4B" w:rsidRDefault="00000000">
            <w:pPr>
              <w:spacing w:before="20" w:after="40" w:line="252" w:lineRule="auto"/>
              <w:jc w:val="center"/>
            </w:pPr>
            <w:r>
              <w:rPr>
                <w:sz w:val="18"/>
              </w:rPr>
              <w:t>$250.000 · 33,3%</w:t>
            </w:r>
          </w:p>
        </w:tc>
        <w:tc>
          <w:tcPr>
            <w:tcW w:w="2324" w:type="dxa"/>
            <w:shd w:val="clear" w:color="auto" w:fill="FFFFFF"/>
            <w:vAlign w:val="center"/>
          </w:tcPr>
          <w:p w14:paraId="4FD867BF" w14:textId="77777777" w:rsidR="00E36A4B" w:rsidRDefault="00000000">
            <w:pPr>
              <w:spacing w:before="20" w:after="40" w:line="252" w:lineRule="auto"/>
              <w:jc w:val="center"/>
            </w:pPr>
            <w:r>
              <w:rPr>
                <w:sz w:val="18"/>
              </w:rPr>
              <w:t>Desde $499.990</w:t>
            </w:r>
          </w:p>
        </w:tc>
      </w:tr>
      <w:tr w:rsidR="00E36A4B" w14:paraId="21EAF1F6" w14:textId="77777777">
        <w:trPr>
          <w:cantSplit/>
          <w:jc w:val="center"/>
        </w:trPr>
        <w:tc>
          <w:tcPr>
            <w:tcW w:w="3118" w:type="dxa"/>
            <w:shd w:val="clear" w:color="auto" w:fill="F1F5F7"/>
            <w:vAlign w:val="center"/>
          </w:tcPr>
          <w:p w14:paraId="6EE258CF" w14:textId="77777777" w:rsidR="00E36A4B" w:rsidRDefault="00000000">
            <w:pPr>
              <w:spacing w:before="20" w:after="40" w:line="252" w:lineRule="auto"/>
            </w:pPr>
            <w:r>
              <w:rPr>
                <w:sz w:val="18"/>
              </w:rPr>
              <w:t>P05 Video de Negocio</w:t>
            </w:r>
          </w:p>
        </w:tc>
        <w:tc>
          <w:tcPr>
            <w:tcW w:w="2154" w:type="dxa"/>
            <w:shd w:val="clear" w:color="auto" w:fill="F1F5F7"/>
            <w:vAlign w:val="center"/>
          </w:tcPr>
          <w:p w14:paraId="7C75F229" w14:textId="77777777" w:rsidR="00E36A4B" w:rsidRDefault="00000000">
            <w:pPr>
              <w:spacing w:before="20" w:after="40" w:line="252" w:lineRule="auto"/>
              <w:jc w:val="center"/>
            </w:pPr>
            <w:r>
              <w:rPr>
                <w:sz w:val="18"/>
              </w:rPr>
              <w:t>$849.990</w:t>
            </w:r>
          </w:p>
        </w:tc>
        <w:tc>
          <w:tcPr>
            <w:tcW w:w="2041" w:type="dxa"/>
            <w:shd w:val="clear" w:color="auto" w:fill="F1F5F7"/>
            <w:vAlign w:val="center"/>
          </w:tcPr>
          <w:p w14:paraId="53D7FD90" w14:textId="77777777" w:rsidR="00E36A4B" w:rsidRDefault="00000000">
            <w:pPr>
              <w:spacing w:before="20" w:after="40" w:line="252" w:lineRule="auto"/>
              <w:jc w:val="center"/>
            </w:pPr>
            <w:r>
              <w:rPr>
                <w:sz w:val="18"/>
              </w:rPr>
              <w:t>$300.000 · 35,3%</w:t>
            </w:r>
          </w:p>
        </w:tc>
        <w:tc>
          <w:tcPr>
            <w:tcW w:w="2324" w:type="dxa"/>
            <w:shd w:val="clear" w:color="auto" w:fill="F1F5F7"/>
            <w:vAlign w:val="center"/>
          </w:tcPr>
          <w:p w14:paraId="20276218" w14:textId="77777777" w:rsidR="00E36A4B" w:rsidRDefault="00000000">
            <w:pPr>
              <w:spacing w:before="20" w:after="40" w:line="252" w:lineRule="auto"/>
              <w:jc w:val="center"/>
            </w:pPr>
            <w:r>
              <w:rPr>
                <w:sz w:val="18"/>
              </w:rPr>
              <w:t>Desde $549.990</w:t>
            </w:r>
          </w:p>
        </w:tc>
      </w:tr>
      <w:tr w:rsidR="00E36A4B" w14:paraId="5392D19B" w14:textId="77777777">
        <w:trPr>
          <w:cantSplit/>
          <w:jc w:val="center"/>
        </w:trPr>
        <w:tc>
          <w:tcPr>
            <w:tcW w:w="3118" w:type="dxa"/>
            <w:shd w:val="clear" w:color="auto" w:fill="FFFFFF"/>
            <w:vAlign w:val="center"/>
          </w:tcPr>
          <w:p w14:paraId="4D512988" w14:textId="77777777" w:rsidR="00E36A4B" w:rsidRDefault="00000000">
            <w:pPr>
              <w:spacing w:before="20" w:after="40" w:line="252" w:lineRule="auto"/>
            </w:pPr>
            <w:r>
              <w:rPr>
                <w:sz w:val="18"/>
              </w:rPr>
              <w:t>P06 Evento Esencial</w:t>
            </w:r>
          </w:p>
        </w:tc>
        <w:tc>
          <w:tcPr>
            <w:tcW w:w="2154" w:type="dxa"/>
            <w:shd w:val="clear" w:color="auto" w:fill="FFFFFF"/>
            <w:vAlign w:val="center"/>
          </w:tcPr>
          <w:p w14:paraId="3DB324F7" w14:textId="77777777" w:rsidR="00E36A4B" w:rsidRDefault="00000000">
            <w:pPr>
              <w:spacing w:before="20" w:after="40" w:line="252" w:lineRule="auto"/>
              <w:jc w:val="center"/>
            </w:pPr>
            <w:r>
              <w:rPr>
                <w:sz w:val="18"/>
              </w:rPr>
              <w:t>$599.990</w:t>
            </w:r>
          </w:p>
        </w:tc>
        <w:tc>
          <w:tcPr>
            <w:tcW w:w="2041" w:type="dxa"/>
            <w:shd w:val="clear" w:color="auto" w:fill="FFFFFF"/>
            <w:vAlign w:val="center"/>
          </w:tcPr>
          <w:p w14:paraId="1C9DFA6A" w14:textId="77777777" w:rsidR="00E36A4B" w:rsidRDefault="00000000">
            <w:pPr>
              <w:spacing w:before="20" w:after="40" w:line="252" w:lineRule="auto"/>
              <w:jc w:val="center"/>
            </w:pPr>
            <w:r>
              <w:rPr>
                <w:sz w:val="18"/>
              </w:rPr>
              <w:t>$220.000 · 36,7%</w:t>
            </w:r>
          </w:p>
        </w:tc>
        <w:tc>
          <w:tcPr>
            <w:tcW w:w="2324" w:type="dxa"/>
            <w:shd w:val="clear" w:color="auto" w:fill="FFFFFF"/>
            <w:vAlign w:val="center"/>
          </w:tcPr>
          <w:p w14:paraId="739C7073" w14:textId="77777777" w:rsidR="00E36A4B" w:rsidRDefault="00000000">
            <w:pPr>
              <w:spacing w:before="20" w:after="40" w:line="252" w:lineRule="auto"/>
              <w:jc w:val="center"/>
            </w:pPr>
            <w:r>
              <w:rPr>
                <w:sz w:val="18"/>
              </w:rPr>
              <w:t>Desde $379.990</w:t>
            </w:r>
          </w:p>
        </w:tc>
      </w:tr>
      <w:tr w:rsidR="00E36A4B" w14:paraId="3B4B98AE" w14:textId="77777777">
        <w:trPr>
          <w:cantSplit/>
          <w:jc w:val="center"/>
        </w:trPr>
        <w:tc>
          <w:tcPr>
            <w:tcW w:w="3118" w:type="dxa"/>
            <w:shd w:val="clear" w:color="auto" w:fill="F1F5F7"/>
            <w:vAlign w:val="center"/>
          </w:tcPr>
          <w:p w14:paraId="427FFB74" w14:textId="77777777" w:rsidR="00E36A4B" w:rsidRDefault="00000000">
            <w:pPr>
              <w:spacing w:before="20" w:after="40" w:line="252" w:lineRule="auto"/>
            </w:pPr>
            <w:r>
              <w:rPr>
                <w:sz w:val="18"/>
              </w:rPr>
              <w:t>P07 Videoclip</w:t>
            </w:r>
          </w:p>
        </w:tc>
        <w:tc>
          <w:tcPr>
            <w:tcW w:w="2154" w:type="dxa"/>
            <w:shd w:val="clear" w:color="auto" w:fill="F1F5F7"/>
            <w:vAlign w:val="center"/>
          </w:tcPr>
          <w:p w14:paraId="42DE6A4E" w14:textId="77777777" w:rsidR="00E36A4B" w:rsidRDefault="00000000">
            <w:pPr>
              <w:spacing w:before="20" w:after="40" w:line="252" w:lineRule="auto"/>
              <w:jc w:val="center"/>
            </w:pPr>
            <w:r>
              <w:rPr>
                <w:sz w:val="18"/>
              </w:rPr>
              <w:t>$899.990</w:t>
            </w:r>
          </w:p>
        </w:tc>
        <w:tc>
          <w:tcPr>
            <w:tcW w:w="2041" w:type="dxa"/>
            <w:shd w:val="clear" w:color="auto" w:fill="F1F5F7"/>
            <w:vAlign w:val="center"/>
          </w:tcPr>
          <w:p w14:paraId="69A11204" w14:textId="77777777" w:rsidR="00E36A4B" w:rsidRDefault="00000000">
            <w:pPr>
              <w:spacing w:before="20" w:after="40" w:line="252" w:lineRule="auto"/>
              <w:jc w:val="center"/>
            </w:pPr>
            <w:r>
              <w:rPr>
                <w:sz w:val="18"/>
              </w:rPr>
              <w:t>$300.000 · 33,3%</w:t>
            </w:r>
          </w:p>
        </w:tc>
        <w:tc>
          <w:tcPr>
            <w:tcW w:w="2324" w:type="dxa"/>
            <w:shd w:val="clear" w:color="auto" w:fill="F1F5F7"/>
            <w:vAlign w:val="center"/>
          </w:tcPr>
          <w:p w14:paraId="633D21EE" w14:textId="77777777" w:rsidR="00E36A4B" w:rsidRDefault="00000000">
            <w:pPr>
              <w:spacing w:before="20" w:after="40" w:line="252" w:lineRule="auto"/>
              <w:jc w:val="center"/>
            </w:pPr>
            <w:r>
              <w:rPr>
                <w:sz w:val="18"/>
              </w:rPr>
              <w:t>Desde $599.990</w:t>
            </w:r>
          </w:p>
        </w:tc>
      </w:tr>
      <w:tr w:rsidR="00E36A4B" w14:paraId="612ED71A" w14:textId="77777777">
        <w:trPr>
          <w:cantSplit/>
          <w:jc w:val="center"/>
        </w:trPr>
        <w:tc>
          <w:tcPr>
            <w:tcW w:w="3118" w:type="dxa"/>
            <w:shd w:val="clear" w:color="auto" w:fill="FFFFFF"/>
            <w:vAlign w:val="center"/>
          </w:tcPr>
          <w:p w14:paraId="5E2D104B" w14:textId="77777777" w:rsidR="00E36A4B" w:rsidRDefault="00000000">
            <w:pPr>
              <w:spacing w:before="20" w:after="40" w:line="252" w:lineRule="auto"/>
            </w:pPr>
            <w:r>
              <w:rPr>
                <w:sz w:val="18"/>
              </w:rPr>
              <w:t>P08 Matrimonio Esencial</w:t>
            </w:r>
          </w:p>
        </w:tc>
        <w:tc>
          <w:tcPr>
            <w:tcW w:w="2154" w:type="dxa"/>
            <w:shd w:val="clear" w:color="auto" w:fill="FFFFFF"/>
            <w:vAlign w:val="center"/>
          </w:tcPr>
          <w:p w14:paraId="01D6F939" w14:textId="77777777" w:rsidR="00E36A4B" w:rsidRDefault="00000000">
            <w:pPr>
              <w:spacing w:before="20" w:after="40" w:line="252" w:lineRule="auto"/>
              <w:jc w:val="center"/>
            </w:pPr>
            <w:r>
              <w:rPr>
                <w:sz w:val="18"/>
              </w:rPr>
              <w:t>$699.990</w:t>
            </w:r>
          </w:p>
        </w:tc>
        <w:tc>
          <w:tcPr>
            <w:tcW w:w="2041" w:type="dxa"/>
            <w:shd w:val="clear" w:color="auto" w:fill="FFFFFF"/>
            <w:vAlign w:val="center"/>
          </w:tcPr>
          <w:p w14:paraId="2F23A95E" w14:textId="77777777" w:rsidR="00E36A4B" w:rsidRDefault="00000000">
            <w:pPr>
              <w:spacing w:before="20" w:after="40" w:line="252" w:lineRule="auto"/>
              <w:jc w:val="center"/>
            </w:pPr>
            <w:r>
              <w:rPr>
                <w:sz w:val="18"/>
              </w:rPr>
              <w:t>$250.000 · 35,7%</w:t>
            </w:r>
          </w:p>
        </w:tc>
        <w:tc>
          <w:tcPr>
            <w:tcW w:w="2324" w:type="dxa"/>
            <w:shd w:val="clear" w:color="auto" w:fill="FFFFFF"/>
            <w:vAlign w:val="center"/>
          </w:tcPr>
          <w:p w14:paraId="062554B2" w14:textId="77777777" w:rsidR="00E36A4B" w:rsidRDefault="00000000">
            <w:pPr>
              <w:spacing w:before="20" w:after="40" w:line="252" w:lineRule="auto"/>
              <w:jc w:val="center"/>
            </w:pPr>
            <w:r>
              <w:rPr>
                <w:sz w:val="18"/>
              </w:rPr>
              <w:t>Desde $449.990</w:t>
            </w:r>
          </w:p>
        </w:tc>
      </w:tr>
    </w:tbl>
    <w:p w14:paraId="5CFEE140" w14:textId="77777777" w:rsidR="00E36A4B" w:rsidRDefault="00E36A4B">
      <w:pPr>
        <w:spacing w:before="20" w:after="20"/>
      </w:pPr>
    </w:p>
    <w:p w14:paraId="3914482A" w14:textId="77777777" w:rsidR="00E36A4B" w:rsidRDefault="00000000">
      <w:r>
        <w:rPr>
          <w:sz w:val="18"/>
        </w:rPr>
        <w:t>CLP con IVA. “Desde” es el precio de una base completa y contratable con los límites de cada ficha. P01 y P04 tienen variantes; son ocho productos. Extras y mayor alcance se pactan antes de reservar. La tarifa regular y el beneficio comparan exactamente la misma base.</w:t>
      </w:r>
    </w:p>
    <w:p w14:paraId="5A214D05" w14:textId="77777777" w:rsidR="00E36A4B" w:rsidRDefault="00000000">
      <w:pPr>
        <w:pStyle w:val="Ttulo2"/>
      </w:pPr>
      <w:r>
        <w:t>Política de lanzamiento propuesta</w:t>
      </w:r>
    </w:p>
    <w:p w14:paraId="4A94A9E2" w14:textId="77777777" w:rsidR="00E36A4B" w:rsidRDefault="00000000">
      <w:r>
        <w:t>Las tarifas regulares son objetivos comerciales de Advisual por validar, no promedios de mercado ni precios antes cobrados. Publicarlas como “Tarifa regular al terminar el lanzamiento” solo cuando Jorge apruebe aplicarlas. El beneficio se calcula contra esa tarifa. Si no se adopta, mostrar únicamente el precio de lanzamiento, sin comparación ni porcentaje.</w:t>
      </w:r>
    </w:p>
    <w:p w14:paraId="4446209D" w14:textId="77777777" w:rsidR="00E36A4B" w:rsidRDefault="00000000">
      <w:r>
        <w:t>Vigencia propuesta: primeras cinco contrataciones, una por cliente, durante los 30 días desde la fecha de lanzamiento. Termina al agotarse cupos o plazo. Informar la tarifa de segunda contratación desde el inicio. Evaluar la respuesta real al precio regular antes de renovaciones; no mantener una oferta vencida permanentemente.</w:t>
      </w:r>
    </w:p>
    <w:p w14:paraId="515DF4E3" w14:textId="77777777" w:rsidR="00E36A4B" w:rsidRDefault="00000000">
      <w:r>
        <w:rPr>
          <w:sz w:val="18"/>
        </w:rPr>
        <w:t>Las páginas 6 y 7 conservan las fuentes del mercado. La página 5 calcula margen con el precio que realmente se cobra, no con la tarifa de referencia. El modelo supone IVA del 19%; validar el régimen tributario de Advisual.</w:t>
      </w:r>
    </w:p>
    <w:p w14:paraId="1C8877BE" w14:textId="77777777" w:rsidR="00E36A4B" w:rsidRDefault="00000000">
      <w:pPr>
        <w:pStyle w:val="Ttulo1"/>
        <w:pageBreakBefore/>
      </w:pPr>
      <w:r>
        <w:lastRenderedPageBreak/>
        <w:t>Productos de edición y contenido para emprendedores</w:t>
      </w:r>
    </w:p>
    <w:p w14:paraId="3A666E3E" w14:textId="77777777" w:rsidR="00E36A4B" w:rsidRDefault="00000000">
      <w:pPr>
        <w:pStyle w:val="Ttulo2"/>
      </w:pPr>
      <w:r>
        <w:t>P01 Edición y mejora de video</w:t>
      </w:r>
    </w:p>
    <w:p w14:paraId="06A01F89" w14:textId="77777777" w:rsidR="00E36A4B" w:rsidRDefault="00000000">
      <w:r>
        <w:t>Para quien ya tiene grabaciones. Texto web: “Envíanos una muestra y te indicamos qué edición necesita tu video y qué mejoras son posibles”.</w:t>
      </w:r>
    </w:p>
    <w:p w14:paraId="47E68A89" w14:textId="77777777" w:rsidR="00E36A4B" w:rsidRDefault="00000000">
      <w:r>
        <w:rPr>
          <w:b/>
        </w:rPr>
        <w:t xml:space="preserve">Cliente paga </w:t>
      </w:r>
      <w:r>
        <w:t>desde $49.990 IVA incluido por edición básica; desde $89.990 por mejora. La mejora es el precio total de esa variante, no un recargo de $89.990 sobre la edición básica.</w:t>
      </w:r>
    </w:p>
    <w:p w14:paraId="725D7359" w14:textId="77777777" w:rsidR="00E36A4B" w:rsidRDefault="00000000">
      <w:r>
        <w:rPr>
          <w:b/>
        </w:rPr>
        <w:t xml:space="preserve">Entregable y material </w:t>
      </w:r>
      <w:r>
        <w:t>Un video de hasta 60 segundos, en un formato acordado. Recibir hasta 5 minutos de material seleccionado. Revisar resolución, enfoque, compresión, estabilidad y audio antes de aceptar.</w:t>
      </w:r>
    </w:p>
    <w:p w14:paraId="061F0569" w14:textId="77777777" w:rsidR="00E36A4B" w:rsidRDefault="00000000">
      <w:r>
        <w:rPr>
          <w:b/>
        </w:rPr>
        <w:t xml:space="preserve">Básica </w:t>
      </w:r>
      <w:r>
        <w:t>Cortes, orden de tomas, ajustes simples de color y volumen, música adecuada al uso y subtítulos sencillos. Una ronda de cambios. Primera versión en 3 a 5 días hábiles desde la recepción completa del material y pauta.</w:t>
      </w:r>
    </w:p>
    <w:p w14:paraId="6F1F4C28" w14:textId="77777777" w:rsidR="00E36A4B" w:rsidRDefault="00000000">
      <w:r>
        <w:rPr>
          <w:b/>
        </w:rPr>
        <w:t xml:space="preserve">Mejora </w:t>
      </w:r>
      <w:r>
        <w:t>Incluye la edición básica y el tratamiento viable acordado de ruido, color, estabilidad o escalado. Una ronda; primera versión en 5 a 7 días hábiles. Si el rescate supera 4 horas de trabajo, cotizar antes de comenzar.</w:t>
      </w:r>
    </w:p>
    <w:p w14:paraId="1EB99185" w14:textId="77777777" w:rsidR="00E36A4B" w:rsidRDefault="00000000">
      <w:r>
        <w:rPr>
          <w:b/>
        </w:rPr>
        <w:t xml:space="preserve">Límite y botón </w:t>
      </w:r>
      <w:r>
        <w:t>No prometer que un archivo de 480p recuperará detalle real de HD. Exportar a 1080p no equivale a reconstruir lo perdido. Botón: “Evaluar mi material”. Mantener esta ficha como opción secundaria; no encabezar la web con edición barata.</w:t>
      </w:r>
    </w:p>
    <w:p w14:paraId="50105FE0" w14:textId="77777777" w:rsidR="00E36A4B" w:rsidRDefault="00000000">
      <w:pPr>
        <w:pStyle w:val="Ttulo2"/>
      </w:pPr>
      <w:r>
        <w:t>P02 Reel Esencial individual</w:t>
      </w:r>
    </w:p>
    <w:p w14:paraId="1F3AF5EF" w14:textId="77777777" w:rsidR="00E36A4B" w:rsidRDefault="00000000">
      <w:r>
        <w:t>Para mostrar un producto, servicio o promoción puntual. Texto web: “Un reel para comunicar una idea de tu negocio, grabado en una visita”.</w:t>
      </w:r>
    </w:p>
    <w:p w14:paraId="33F99855" w14:textId="77777777" w:rsidR="00E36A4B" w:rsidRDefault="00000000">
      <w:r>
        <w:rPr>
          <w:b/>
        </w:rPr>
        <w:t xml:space="preserve">Cliente paga </w:t>
      </w:r>
      <w:r>
        <w:t>desde $89.990 IVA incluido; ese importe cubre la base descrita dentro de la zona incluida. La tarifa regular prevista es $149.990 y el beneficio de lanzamiento es $60.000.</w:t>
      </w:r>
    </w:p>
    <w:p w14:paraId="0955CBCD" w14:textId="77777777" w:rsidR="00E36A4B" w:rsidRDefault="00000000">
      <w:r>
        <w:rPr>
          <w:b/>
        </w:rPr>
        <w:t xml:space="preserve">Incluye </w:t>
      </w:r>
      <w:r>
        <w:t>Un reel vertical de 15 a 30 segundos; pauta breve, grabación con teléfono y estabilizador, edición sencilla, subtítulos y portada extraída del video. Una persona, una ubicación y hasta 1 hora en el lugar, incluido montaje.</w:t>
      </w:r>
    </w:p>
    <w:p w14:paraId="3B781F8F" w14:textId="77777777" w:rsidR="00E36A4B" w:rsidRDefault="00000000">
      <w:r>
        <w:rPr>
          <w:b/>
        </w:rPr>
        <w:t xml:space="preserve">Entrega y límites </w:t>
      </w:r>
      <w:r>
        <w:t>Una ronda de cambios; primera versión en 3 a 5 días hábiles. El cliente prepara productos y participante. No incluye set Pro, dron, actores, fotografía independiente ni segunda visita. Botón: “Cotizar mi reel”.</w:t>
      </w:r>
    </w:p>
    <w:p w14:paraId="0A5F919C" w14:textId="77777777" w:rsidR="00E36A4B" w:rsidRDefault="00000000">
      <w:pPr>
        <w:pStyle w:val="Ttulo2"/>
      </w:pPr>
      <w:r>
        <w:t>P03 Pack Emprendedor 4</w:t>
      </w:r>
    </w:p>
    <w:p w14:paraId="0F61CD4A" w14:textId="77777777" w:rsidR="00E36A4B" w:rsidRDefault="00000000">
      <w:r>
        <w:t>Oferta principal. Texto web: “Cuatro reels para tu negocio, grabados en una sola visita y listos para publicar”.</w:t>
      </w:r>
    </w:p>
    <w:p w14:paraId="360D4B87" w14:textId="77777777" w:rsidR="00E36A4B" w:rsidRDefault="00000000">
      <w:r>
        <w:rPr>
          <w:b/>
        </w:rPr>
        <w:t xml:space="preserve">Cliente paga </w:t>
      </w:r>
      <w:r>
        <w:t>desde $219.990 IVA incluido por cuatro reels. Tarifa regular prevista $349.990; beneficio $130.000. Equivale a unos $54.998 por reel dentro del pack, no como compra individual.</w:t>
      </w:r>
    </w:p>
    <w:p w14:paraId="37174400" w14:textId="77777777" w:rsidR="00E36A4B" w:rsidRDefault="00000000">
      <w:r>
        <w:rPr>
          <w:b/>
        </w:rPr>
        <w:t xml:space="preserve">Incluye </w:t>
      </w:r>
      <w:r>
        <w:t>Cuatro ideas breves aprobadas, cuatro videos verticales de 15 a 30 segundos, grabación móvil, edición, subtítulos y portadas desde fotogramas. Una persona, una ubicación y hasta 2 horas en el lugar, incluido montaje.</w:t>
      </w:r>
    </w:p>
    <w:p w14:paraId="12987232" w14:textId="77777777" w:rsidR="00E36A4B" w:rsidRDefault="00000000">
      <w:r>
        <w:rPr>
          <w:b/>
        </w:rPr>
        <w:t xml:space="preserve">Entrega y continuidad </w:t>
      </w:r>
      <w:r>
        <w:t>Una ronda consolidada para el conjunto. Primera versión en 5 a 7 días hábiles. Segunda contratación a la tarifa regular prevista de $349.990, informada antes de reservar, sin permanencia automática. Una sesión por pack, no cuatro visitas. La continuidad puede tener una cotización específica según agenda y costos. Botón: “Cotizar mis cuatro reels”.</w:t>
      </w:r>
    </w:p>
    <w:p w14:paraId="7D61927F" w14:textId="77777777" w:rsidR="00E36A4B" w:rsidRDefault="00000000">
      <w:r>
        <w:rPr>
          <w:sz w:val="18"/>
        </w:rPr>
        <w:t>En P02 y P03 la pauta y la edición están incluidas en el precio, aunque se realizan fuera de la sesión. La ganancia del pack depende de producir en una misma visita, con el contenido preparado.</w:t>
      </w:r>
    </w:p>
    <w:p w14:paraId="233E0408" w14:textId="77777777" w:rsidR="00E36A4B" w:rsidRDefault="00000000">
      <w:pPr>
        <w:pStyle w:val="Ttulo1"/>
        <w:pageBreakBefore/>
      </w:pPr>
      <w:r>
        <w:lastRenderedPageBreak/>
        <w:t>Producción Pro y video para negocios</w:t>
      </w:r>
    </w:p>
    <w:p w14:paraId="1D2D5DFB" w14:textId="77777777" w:rsidR="00E36A4B" w:rsidRDefault="00000000">
      <w:pPr>
        <w:pStyle w:val="Ttulo2"/>
      </w:pPr>
      <w:r>
        <w:t>P04 Producción Pro</w:t>
      </w:r>
    </w:p>
    <w:p w14:paraId="707B2D10" w14:textId="77777777" w:rsidR="00E36A4B" w:rsidRDefault="00000000">
      <w:r>
        <w:t>Una ficha con selector “Un reel” o “Pack de cuatro”. Texto web: “Preparamos el mensaje y el set para mostrar tu marca con cámara, luz y sonido cuidados”.</w:t>
      </w:r>
    </w:p>
    <w:p w14:paraId="407CB892" w14:textId="77777777" w:rsidR="00E36A4B" w:rsidRDefault="00000000">
      <w:r>
        <w:rPr>
          <w:b/>
        </w:rPr>
        <w:t xml:space="preserve">Cliente paga </w:t>
      </w:r>
      <w:r>
        <w:t>desde $329.990 IVA incluido por un reel, o desde $499.990 por cuatro reels. El valor por pieza del pack es aproximadamente $124.998.</w:t>
      </w:r>
    </w:p>
    <w:p w14:paraId="0BC19953" w14:textId="77777777" w:rsidR="00E36A4B" w:rsidRDefault="00000000">
      <w:r>
        <w:rPr>
          <w:b/>
        </w:rPr>
        <w:t xml:space="preserve">Reel Pro individual </w:t>
      </w:r>
      <w:r>
        <w:t>Un video vertical de hasta 45 segundos; una idea y guion breve, una ubicación, dos personas de equipo y hasta 3 horas en el lugar, incluido montaje. Primera versión en 7 a 10 días hábiles.</w:t>
      </w:r>
    </w:p>
    <w:p w14:paraId="1D23C84A" w14:textId="77777777" w:rsidR="00E36A4B" w:rsidRDefault="00000000">
      <w:r>
        <w:rPr>
          <w:b/>
        </w:rPr>
        <w:t xml:space="preserve">Pack Pro 4 </w:t>
      </w:r>
      <w:r>
        <w:t>Cuatro videos verticales de hasta 45 segundos, con cuatro guiones breves vinculados a una misma sesión. Una ubicación, dos personas y hasta 5 horas en el lugar, incluido montaje. Primera versión en 10 a 15 días hábiles.</w:t>
      </w:r>
    </w:p>
    <w:p w14:paraId="00C78F23" w14:textId="77777777" w:rsidR="00E36A4B" w:rsidRDefault="00000000">
      <w:r>
        <w:rPr>
          <w:b/>
        </w:rPr>
        <w:t xml:space="preserve">Incluye en ambas variantes </w:t>
      </w:r>
      <w:r>
        <w:t>Planificación previa, cámara principal, iluminación y audio adecuados al alcance confirmado, edición, color, sonido, subtítulos, portadas desde fotogramas y dos rondas consolidadas de cambios.</w:t>
      </w:r>
    </w:p>
    <w:p w14:paraId="02CAD370" w14:textId="77777777" w:rsidR="00E36A4B" w:rsidRDefault="00000000">
      <w:r>
        <w:rPr>
          <w:b/>
        </w:rPr>
        <w:t xml:space="preserve">Límites </w:t>
      </w:r>
      <w:r>
        <w:t>No incluye dron, actores, maquillaje, escenografía, locación arrendada, animación a medida ni cambios de concepto después de aprobar el guion. Confirmar antes de cerrar la cotización el kit de luces y audio disponible y cualquier arriendo necesario. Botón: “Cotizar producción Pro”.</w:t>
      </w:r>
    </w:p>
    <w:p w14:paraId="3A1E1920" w14:textId="77777777" w:rsidR="00E36A4B" w:rsidRDefault="00000000">
      <w:pPr>
        <w:pStyle w:val="Ttulo2"/>
      </w:pPr>
      <w:r>
        <w:t>P05 Video de Negocio</w:t>
      </w:r>
    </w:p>
    <w:p w14:paraId="2FB6B0C3" w14:textId="77777777" w:rsidR="00E36A4B" w:rsidRDefault="00000000">
      <w:r>
        <w:t>Para presentar la empresa, un servicio o un testimonio. Texto web: “Explica qué hace tu negocio y por qué elegirlo con un video de presentación y una versión breve para redes”.</w:t>
      </w:r>
    </w:p>
    <w:p w14:paraId="0EA7E2B0" w14:textId="77777777" w:rsidR="00E36A4B" w:rsidRDefault="00000000">
      <w:r>
        <w:rPr>
          <w:b/>
        </w:rPr>
        <w:t xml:space="preserve">Cliente paga </w:t>
      </w:r>
      <w:r>
        <w:t>desde $549.990 IVA incluido.</w:t>
      </w:r>
    </w:p>
    <w:p w14:paraId="59B0361B" w14:textId="77777777" w:rsidR="00E36A4B" w:rsidRDefault="00000000">
      <w:r>
        <w:rPr>
          <w:b/>
        </w:rPr>
        <w:t xml:space="preserve">Incluye </w:t>
      </w:r>
      <w:r>
        <w:t>Un video horizontal de 60 a 90 segundos y un recorte vertical de 15 a 30 segundos basado en la misma producción. Una entrevista a una persona, imágenes de apoyo, pauta y guion, títulos simples, color, sonido y subtítulos.</w:t>
      </w:r>
    </w:p>
    <w:p w14:paraId="58187E2D" w14:textId="77777777" w:rsidR="00E36A4B" w:rsidRDefault="00000000">
      <w:r>
        <w:rPr>
          <w:b/>
        </w:rPr>
        <w:t xml:space="preserve">Producción y entrega </w:t>
      </w:r>
      <w:r>
        <w:t>Dos personas, una ubicación y hasta 5 horas en el lugar, incluido montaje. Dos rondas consolidadas de cambios. Primera versión en 10 a 15 días hábiles. Botón: “Cotizar video de mi negocio”.</w:t>
      </w:r>
    </w:p>
    <w:p w14:paraId="3EAD726B" w14:textId="77777777" w:rsidR="00E36A4B" w:rsidRDefault="00000000">
      <w:r>
        <w:rPr>
          <w:b/>
        </w:rPr>
        <w:t xml:space="preserve">Límites </w:t>
      </w:r>
      <w:r>
        <w:t>El recorte no es una segunda producción. No incluye entrevistas adicionales, varias sedes, locutor contratado, animación compleja, dron ni traducciones. Si el cliente necesita solo un video corto para redes, orientar a P02 o P04.</w:t>
      </w:r>
    </w:p>
    <w:p w14:paraId="1F0B4632" w14:textId="77777777" w:rsidR="00E36A4B" w:rsidRDefault="00000000">
      <w:pPr>
        <w:pStyle w:val="Ttulo2"/>
      </w:pPr>
      <w:r>
        <w:t>La diferencia que debe entender el cliente</w:t>
      </w:r>
    </w:p>
    <w:p w14:paraId="0E909F0B" w14:textId="77777777" w:rsidR="00E36A4B" w:rsidRDefault="00000000">
      <w:r>
        <w:t>P02 y P03 resuelven contenido frecuente con un despliegue liviano. P04 dedica más preparación, dos personas y un set de 3 a 5 horas. P05 desarrolla una explicación o testimonio más largo. Tener varias cámaras no obliga a llevarlas todas: se asigna el kit que necesita el trabajo.</w:t>
      </w:r>
    </w:p>
    <w:p w14:paraId="5D322948" w14:textId="77777777" w:rsidR="00E36A4B" w:rsidRDefault="00000000">
      <w:r>
        <w:rPr>
          <w:sz w:val="18"/>
        </w:rPr>
        <w:t>Las 3 a 5 horas Pro son horas en el lugar. La planificación, preparación, traslado, edición y revisiones se suman internamente. Los complementos se evalúan dentro de la cotización; no crean nuevas tarjetas de producto.</w:t>
      </w:r>
    </w:p>
    <w:p w14:paraId="6866A983" w14:textId="77777777" w:rsidR="00E36A4B" w:rsidRDefault="00000000">
      <w:pPr>
        <w:pStyle w:val="Ttulo1"/>
        <w:pageBreakBefore/>
      </w:pPr>
      <w:r>
        <w:lastRenderedPageBreak/>
        <w:t>Eventos videoclips y matrimonios</w:t>
      </w:r>
    </w:p>
    <w:p w14:paraId="4581F82E" w14:textId="77777777" w:rsidR="00E36A4B" w:rsidRDefault="00000000">
      <w:pPr>
        <w:pStyle w:val="Ttulo2"/>
      </w:pPr>
      <w:r>
        <w:t>P06 Evento Esencial</w:t>
      </w:r>
    </w:p>
    <w:p w14:paraId="261AE4A3" w14:textId="77777777" w:rsidR="00E36A4B" w:rsidRDefault="00000000">
      <w:r>
        <w:t>Para lanzamientos, actividades de empresas y celebraciones breves. Texto web: “Un resumen de los momentos principales de tu evento y una pieza breve para compartir”.</w:t>
      </w:r>
    </w:p>
    <w:p w14:paraId="70C21894" w14:textId="77777777" w:rsidR="00E36A4B" w:rsidRDefault="00000000">
      <w:r>
        <w:rPr>
          <w:b/>
        </w:rPr>
        <w:t xml:space="preserve">Cliente paga </w:t>
      </w:r>
      <w:r>
        <w:t>desde $379.990 IVA incluido.</w:t>
      </w:r>
    </w:p>
    <w:p w14:paraId="6135DE06" w14:textId="77777777" w:rsidR="00E36A4B" w:rsidRDefault="00000000">
      <w:r>
        <w:rPr>
          <w:b/>
        </w:rPr>
        <w:t xml:space="preserve">Incluye </w:t>
      </w:r>
      <w:r>
        <w:t>Dos personas, una ubicación, hasta 3 horas continuas de cobertura y 30 minutos previos de montaje. Un resumen horizontal de 60 a 90 segundos y un recorte vertical de 15 a 30 segundos; edición, color, sonido y música adecuada al uso.</w:t>
      </w:r>
    </w:p>
    <w:p w14:paraId="6A937A8C" w14:textId="77777777" w:rsidR="00E36A4B" w:rsidRDefault="00000000">
      <w:r>
        <w:rPr>
          <w:b/>
        </w:rPr>
        <w:t xml:space="preserve">Entrega y límites </w:t>
      </w:r>
      <w:r>
        <w:t>Dos rondas; primera versión en 7 a 10 días hábiles. No incluye transmisión, fotografía, discursos completos, registro continuo multicámara ni una boda. Más horas se presupuestan antes de reservar. Botón: “Cotizar mi evento”.</w:t>
      </w:r>
    </w:p>
    <w:p w14:paraId="36D13C0E" w14:textId="77777777" w:rsidR="00E36A4B" w:rsidRDefault="00000000">
      <w:pPr>
        <w:pStyle w:val="Ttulo2"/>
      </w:pPr>
      <w:r>
        <w:t>P07 Videoclip</w:t>
      </w:r>
    </w:p>
    <w:p w14:paraId="13F9ADD8" w14:textId="77777777" w:rsidR="00E36A4B" w:rsidRDefault="00000000">
      <w:r>
        <w:t>Para artistas que necesitan una producción acotada de interpretación musical. Texto web: “Un videoclip para tu canción, con concepto visual y rodaje planificados”.</w:t>
      </w:r>
    </w:p>
    <w:p w14:paraId="6C8EF941" w14:textId="77777777" w:rsidR="00E36A4B" w:rsidRDefault="00000000">
      <w:r>
        <w:rPr>
          <w:b/>
        </w:rPr>
        <w:t xml:space="preserve">Cliente paga </w:t>
      </w:r>
      <w:r>
        <w:t>desde $599.990 IVA incluido.</w:t>
      </w:r>
    </w:p>
    <w:p w14:paraId="43FD1EE2" w14:textId="77777777" w:rsidR="00E36A4B" w:rsidRDefault="00000000">
      <w:r>
        <w:rPr>
          <w:b/>
        </w:rPr>
        <w:t xml:space="preserve">Incluye </w:t>
      </w:r>
      <w:r>
        <w:t>Un videoclip horizontal para una canción de hasta 4 minutos y un teaser vertical de 15 a 30 segundos. Concepto sencillo de interpretación, planificación de tomas, dos personas, una ubicación y hasta 5 horas en el lugar, incluido montaje. Edición, sincronización y color.</w:t>
      </w:r>
    </w:p>
    <w:p w14:paraId="6096B012" w14:textId="77777777" w:rsidR="00E36A4B" w:rsidRDefault="00000000">
      <w:r>
        <w:rPr>
          <w:b/>
        </w:rPr>
        <w:t xml:space="preserve">Entrega y límites </w:t>
      </w:r>
      <w:r>
        <w:t>Dos rondas; primera versión en 15 a 20 días hábiles. El artista entrega el máster final y confirma derechos de uso. Actores, narrativa con varias escenas, vestuario, locación arrendada, efectos complejos y dron requieren otra cotización. Botón: “Cotizar mi videoclip”.</w:t>
      </w:r>
    </w:p>
    <w:p w14:paraId="0FED98EE" w14:textId="77777777" w:rsidR="00E36A4B" w:rsidRDefault="00000000">
      <w:pPr>
        <w:pStyle w:val="Ttulo2"/>
      </w:pPr>
      <w:r>
        <w:t>P08 Matrimonio Esencial</w:t>
      </w:r>
    </w:p>
    <w:p w14:paraId="291095A4" w14:textId="77777777" w:rsidR="00E36A4B" w:rsidRDefault="00000000">
      <w:r>
        <w:t>Oferta de entrada para registrar un tramo definido de la boda. Texto web: “Cuatro horas para guardar los momentos elegidos de tu matrimonio, con un resumen y un teaser para compartir”.</w:t>
      </w:r>
    </w:p>
    <w:p w14:paraId="7C496A60" w14:textId="77777777" w:rsidR="00E36A4B" w:rsidRDefault="00000000">
      <w:r>
        <w:rPr>
          <w:b/>
        </w:rPr>
        <w:t xml:space="preserve">Cliente paga </w:t>
      </w:r>
      <w:r>
        <w:t>desde $449.990 IVA incluido. Tarifa regular futura propuesta: $699.990. Beneficio de lanzamiento: $250.000, equivalente a 35,7%.</w:t>
      </w:r>
    </w:p>
    <w:p w14:paraId="2782CEC0" w14:textId="77777777" w:rsidR="00E36A4B" w:rsidRDefault="00000000">
      <w:r>
        <w:rPr>
          <w:b/>
        </w:rPr>
        <w:t xml:space="preserve">Incluye </w:t>
      </w:r>
      <w:r>
        <w:t>Dos personas de equipo, hasta 4 horas continuas de cobertura, un resumen horizontal de 3 a 4 minutos y un teaser vertical de 20 a 30 segundos elaborado con el mismo material. Reunión previa, pauta, respaldo, edición, color y sonido. Una ubicación; seleccionar ceremonia, cóctel u otro tramo según el cronograma. Presupuestar montaje y traslado además de la cobertura.</w:t>
      </w:r>
    </w:p>
    <w:p w14:paraId="6042688D" w14:textId="77777777" w:rsidR="00E36A4B" w:rsidRDefault="00000000">
      <w:r>
        <w:rPr>
          <w:b/>
        </w:rPr>
        <w:t xml:space="preserve">Entrega y límites </w:t>
      </w:r>
      <w:r>
        <w:t>Dos rondas; primera versión en 20 a 30 días hábiles. No incluye fotografía, ceremonia íntegra, entrega el mismo día, dron ni cobertura de toda la jornada. Ocho horas o más ubicaciones requieren otra cotización antes de reservar. Botón: “Cotizar Matrimonio Esencial”.</w:t>
      </w:r>
    </w:p>
    <w:p w14:paraId="6EB1CA07" w14:textId="77777777" w:rsidR="00E36A4B" w:rsidRDefault="00000000">
      <w:r>
        <w:rPr>
          <w:sz w:val="18"/>
        </w:rPr>
        <w:t>La entrada se ajustó a un alcance menor: cuatro horas y un resumen breve. Mantener dos personas y remunerar ambas. El beneficio de lanzamiento se compara con la tarifa futura propuesta para este mismo alcance, no con el antiguo paquete de ocho horas.</w:t>
      </w:r>
    </w:p>
    <w:p w14:paraId="35A06275" w14:textId="77777777" w:rsidR="00E36A4B" w:rsidRDefault="00000000">
      <w:r>
        <w:rPr>
          <w:sz w:val="18"/>
        </w:rPr>
        <w:t>Para estas tres fichas, la fecha, dirección, cronograma, audio necesario y disponibilidad del equipo se revisan antes de reservar. El precio “desde” corresponde al alcance base, no a una promesa de cubrir cualquier producción por ese monto.</w:t>
      </w:r>
    </w:p>
    <w:p w14:paraId="64EDFC57" w14:textId="77777777" w:rsidR="00E36A4B" w:rsidRDefault="00000000">
      <w:pPr>
        <w:pStyle w:val="Ttulo2"/>
      </w:pPr>
      <w:r>
        <w:t>Condición común de entrega</w:t>
      </w:r>
    </w:p>
    <w:p w14:paraId="18F68DA5" w14:textId="77777777" w:rsidR="00E36A4B" w:rsidRDefault="00000000">
      <w:r>
        <w:t>Los plazos indican la primera versión y corren desde que termina la grabación y están disponibles todos los insumos aprobados. Presupuestar hasta 3 días hábiles por ronda de ajustes desde comentarios completos. Una ronda es una lista consolidada dentro del guion y alcance contratados; nuevas tomas, ideas o formatos se cotizan antes de ejecutarse.</w:t>
      </w:r>
    </w:p>
    <w:p w14:paraId="45A4A5F8" w14:textId="77777777" w:rsidR="00E36A4B" w:rsidRDefault="00000000">
      <w:pPr>
        <w:pStyle w:val="Ttulo1"/>
        <w:pageBreakBefore/>
      </w:pPr>
      <w:r>
        <w:lastRenderedPageBreak/>
        <w:t>Costos y margen de cada venta</w:t>
      </w:r>
    </w:p>
    <w:p w14:paraId="587FE951" w14:textId="77777777" w:rsidR="00E36A4B" w:rsidRDefault="00000000">
      <w:r>
        <w:t>Modelo interno, no visible en la web. Supuesto de trabajo: $10.000 por hora de cada integrante, incluidos Jorge y Axel. Las horas suman planificación, preparación, traslados, sesión, edición y cambios. Es un costo objetivo a validar con sus pagos reales, no una tarifa salarial del mercado.</w:t>
      </w:r>
    </w:p>
    <w:tbl>
      <w:tblPr>
        <w:tblW w:w="0" w:type="auto"/>
        <w:jc w:val="center"/>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ayout w:type="fixed"/>
        <w:tblCellMar>
          <w:top w:w="100" w:type="dxa"/>
          <w:left w:w="110" w:type="dxa"/>
          <w:bottom w:w="100" w:type="dxa"/>
          <w:right w:w="110" w:type="dxa"/>
        </w:tblCellMar>
        <w:tblLook w:val="04A0" w:firstRow="1" w:lastRow="0" w:firstColumn="1" w:lastColumn="0" w:noHBand="0" w:noVBand="1"/>
      </w:tblPr>
      <w:tblGrid>
        <w:gridCol w:w="2098"/>
        <w:gridCol w:w="567"/>
        <w:gridCol w:w="1814"/>
        <w:gridCol w:w="1531"/>
        <w:gridCol w:w="1531"/>
        <w:gridCol w:w="2098"/>
      </w:tblGrid>
      <w:tr w:rsidR="00E36A4B" w14:paraId="6853A322" w14:textId="77777777">
        <w:trPr>
          <w:cantSplit/>
          <w:tblHeader/>
          <w:jc w:val="center"/>
        </w:trPr>
        <w:tc>
          <w:tcPr>
            <w:tcW w:w="2098" w:type="dxa"/>
            <w:shd w:val="clear" w:color="auto" w:fill="1E3A4A"/>
            <w:vAlign w:val="center"/>
          </w:tcPr>
          <w:p w14:paraId="3E26BA8B" w14:textId="77777777" w:rsidR="00E36A4B" w:rsidRDefault="00000000">
            <w:pPr>
              <w:spacing w:before="20" w:after="40" w:line="252" w:lineRule="auto"/>
            </w:pPr>
            <w:r>
              <w:rPr>
                <w:b/>
                <w:color w:val="FFFFFF"/>
                <w:sz w:val="18"/>
              </w:rPr>
              <w:t>Producto o variante</w:t>
            </w:r>
          </w:p>
        </w:tc>
        <w:tc>
          <w:tcPr>
            <w:tcW w:w="567" w:type="dxa"/>
            <w:shd w:val="clear" w:color="auto" w:fill="1E3A4A"/>
            <w:vAlign w:val="center"/>
          </w:tcPr>
          <w:p w14:paraId="6ECF3279" w14:textId="77777777" w:rsidR="00E36A4B" w:rsidRDefault="00000000">
            <w:pPr>
              <w:spacing w:before="20" w:after="40" w:line="252" w:lineRule="auto"/>
              <w:jc w:val="center"/>
            </w:pPr>
            <w:r>
              <w:rPr>
                <w:b/>
                <w:color w:val="FFFFFF"/>
                <w:sz w:val="18"/>
              </w:rPr>
              <w:t>HH</w:t>
            </w:r>
          </w:p>
        </w:tc>
        <w:tc>
          <w:tcPr>
            <w:tcW w:w="1814" w:type="dxa"/>
            <w:shd w:val="clear" w:color="auto" w:fill="1E3A4A"/>
            <w:vAlign w:val="center"/>
          </w:tcPr>
          <w:p w14:paraId="1DD02CD7" w14:textId="77777777" w:rsidR="00E36A4B" w:rsidRDefault="00000000">
            <w:pPr>
              <w:spacing w:before="20" w:after="40" w:line="252" w:lineRule="auto"/>
              <w:jc w:val="center"/>
            </w:pPr>
            <w:r>
              <w:rPr>
                <w:b/>
                <w:color w:val="FFFFFF"/>
                <w:sz w:val="18"/>
              </w:rPr>
              <w:t>Traslado / otros</w:t>
            </w:r>
          </w:p>
        </w:tc>
        <w:tc>
          <w:tcPr>
            <w:tcW w:w="1531" w:type="dxa"/>
            <w:shd w:val="clear" w:color="auto" w:fill="1E3A4A"/>
            <w:vAlign w:val="center"/>
          </w:tcPr>
          <w:p w14:paraId="565508B3" w14:textId="77777777" w:rsidR="00E36A4B" w:rsidRDefault="00000000">
            <w:pPr>
              <w:spacing w:before="20" w:after="40" w:line="252" w:lineRule="auto"/>
              <w:jc w:val="center"/>
            </w:pPr>
            <w:r>
              <w:rPr>
                <w:b/>
                <w:color w:val="FFFFFF"/>
                <w:sz w:val="18"/>
              </w:rPr>
              <w:t>Costo directo total</w:t>
            </w:r>
          </w:p>
        </w:tc>
        <w:tc>
          <w:tcPr>
            <w:tcW w:w="1531" w:type="dxa"/>
            <w:shd w:val="clear" w:color="auto" w:fill="1E3A4A"/>
            <w:vAlign w:val="center"/>
          </w:tcPr>
          <w:p w14:paraId="173B97A4" w14:textId="77777777" w:rsidR="00E36A4B" w:rsidRDefault="00000000">
            <w:pPr>
              <w:spacing w:before="20" w:after="40" w:line="252" w:lineRule="auto"/>
              <w:jc w:val="center"/>
            </w:pPr>
            <w:r>
              <w:rPr>
                <w:b/>
                <w:color w:val="FFFFFF"/>
                <w:sz w:val="18"/>
              </w:rPr>
              <w:t>Ingreso sin IVA</w:t>
            </w:r>
          </w:p>
        </w:tc>
        <w:tc>
          <w:tcPr>
            <w:tcW w:w="2098" w:type="dxa"/>
            <w:shd w:val="clear" w:color="auto" w:fill="1E3A4A"/>
            <w:vAlign w:val="center"/>
          </w:tcPr>
          <w:p w14:paraId="64353589" w14:textId="77777777" w:rsidR="00E36A4B" w:rsidRDefault="00000000">
            <w:pPr>
              <w:spacing w:before="20" w:after="40" w:line="252" w:lineRule="auto"/>
              <w:jc w:val="center"/>
            </w:pPr>
            <w:r>
              <w:rPr>
                <w:b/>
                <w:color w:val="FFFFFF"/>
                <w:sz w:val="18"/>
              </w:rPr>
              <w:t>Queda / margen</w:t>
            </w:r>
          </w:p>
        </w:tc>
      </w:tr>
      <w:tr w:rsidR="00E36A4B" w14:paraId="0F6862AB" w14:textId="77777777">
        <w:trPr>
          <w:cantSplit/>
          <w:jc w:val="center"/>
        </w:trPr>
        <w:tc>
          <w:tcPr>
            <w:tcW w:w="2098" w:type="dxa"/>
            <w:shd w:val="clear" w:color="auto" w:fill="F1F5F7"/>
            <w:vAlign w:val="center"/>
          </w:tcPr>
          <w:p w14:paraId="6BA62B70" w14:textId="77777777" w:rsidR="00E36A4B" w:rsidRDefault="00000000">
            <w:pPr>
              <w:spacing w:before="20" w:after="40" w:line="252" w:lineRule="auto"/>
            </w:pPr>
            <w:r>
              <w:rPr>
                <w:sz w:val="18"/>
              </w:rPr>
              <w:t>P01 Edición básica</w:t>
            </w:r>
          </w:p>
        </w:tc>
        <w:tc>
          <w:tcPr>
            <w:tcW w:w="567" w:type="dxa"/>
            <w:shd w:val="clear" w:color="auto" w:fill="F1F5F7"/>
            <w:vAlign w:val="center"/>
          </w:tcPr>
          <w:p w14:paraId="60DD4A97" w14:textId="77777777" w:rsidR="00E36A4B" w:rsidRDefault="00000000">
            <w:pPr>
              <w:spacing w:before="20" w:after="40" w:line="252" w:lineRule="auto"/>
              <w:jc w:val="center"/>
            </w:pPr>
            <w:r>
              <w:rPr>
                <w:sz w:val="18"/>
              </w:rPr>
              <w:t>2</w:t>
            </w:r>
          </w:p>
        </w:tc>
        <w:tc>
          <w:tcPr>
            <w:tcW w:w="1814" w:type="dxa"/>
            <w:shd w:val="clear" w:color="auto" w:fill="F1F5F7"/>
            <w:vAlign w:val="center"/>
          </w:tcPr>
          <w:p w14:paraId="24837A12" w14:textId="77777777" w:rsidR="00E36A4B" w:rsidRDefault="00000000">
            <w:pPr>
              <w:spacing w:before="20" w:after="40" w:line="252" w:lineRule="auto"/>
              <w:jc w:val="center"/>
            </w:pPr>
            <w:r>
              <w:rPr>
                <w:sz w:val="18"/>
              </w:rPr>
              <w:t>$0 / $9.000</w:t>
            </w:r>
          </w:p>
        </w:tc>
        <w:tc>
          <w:tcPr>
            <w:tcW w:w="1531" w:type="dxa"/>
            <w:shd w:val="clear" w:color="auto" w:fill="F1F5F7"/>
            <w:vAlign w:val="center"/>
          </w:tcPr>
          <w:p w14:paraId="62EEB7A3" w14:textId="77777777" w:rsidR="00E36A4B" w:rsidRDefault="00000000">
            <w:pPr>
              <w:spacing w:before="20" w:after="40" w:line="252" w:lineRule="auto"/>
              <w:jc w:val="center"/>
            </w:pPr>
            <w:r>
              <w:rPr>
                <w:sz w:val="18"/>
              </w:rPr>
              <w:t>$29.000</w:t>
            </w:r>
          </w:p>
        </w:tc>
        <w:tc>
          <w:tcPr>
            <w:tcW w:w="1531" w:type="dxa"/>
            <w:shd w:val="clear" w:color="auto" w:fill="F1F5F7"/>
            <w:vAlign w:val="center"/>
          </w:tcPr>
          <w:p w14:paraId="7B07E3C5" w14:textId="77777777" w:rsidR="00E36A4B" w:rsidRDefault="00000000">
            <w:pPr>
              <w:spacing w:before="20" w:after="40" w:line="252" w:lineRule="auto"/>
              <w:jc w:val="center"/>
            </w:pPr>
            <w:r>
              <w:rPr>
                <w:sz w:val="18"/>
              </w:rPr>
              <w:t>$42.008</w:t>
            </w:r>
          </w:p>
        </w:tc>
        <w:tc>
          <w:tcPr>
            <w:tcW w:w="2098" w:type="dxa"/>
            <w:shd w:val="clear" w:color="auto" w:fill="F1F5F7"/>
            <w:vAlign w:val="center"/>
          </w:tcPr>
          <w:p w14:paraId="78B9EA8F" w14:textId="77777777" w:rsidR="00E36A4B" w:rsidRDefault="00000000">
            <w:pPr>
              <w:spacing w:before="20" w:after="40" w:line="252" w:lineRule="auto"/>
              <w:jc w:val="center"/>
            </w:pPr>
            <w:r>
              <w:rPr>
                <w:sz w:val="18"/>
              </w:rPr>
              <w:t>$13.008 · 31,0%</w:t>
            </w:r>
          </w:p>
        </w:tc>
      </w:tr>
      <w:tr w:rsidR="00E36A4B" w14:paraId="61F8E3CD" w14:textId="77777777">
        <w:trPr>
          <w:cantSplit/>
          <w:jc w:val="center"/>
        </w:trPr>
        <w:tc>
          <w:tcPr>
            <w:tcW w:w="2098" w:type="dxa"/>
            <w:shd w:val="clear" w:color="auto" w:fill="FFFFFF"/>
            <w:vAlign w:val="center"/>
          </w:tcPr>
          <w:p w14:paraId="329DF132" w14:textId="77777777" w:rsidR="00E36A4B" w:rsidRDefault="00000000">
            <w:pPr>
              <w:spacing w:before="20" w:after="40" w:line="252" w:lineRule="auto"/>
            </w:pPr>
            <w:r>
              <w:rPr>
                <w:sz w:val="18"/>
              </w:rPr>
              <w:t>P01 Mejora de video</w:t>
            </w:r>
          </w:p>
        </w:tc>
        <w:tc>
          <w:tcPr>
            <w:tcW w:w="567" w:type="dxa"/>
            <w:shd w:val="clear" w:color="auto" w:fill="FFFFFF"/>
            <w:vAlign w:val="center"/>
          </w:tcPr>
          <w:p w14:paraId="703AD20B" w14:textId="77777777" w:rsidR="00E36A4B" w:rsidRDefault="00000000">
            <w:pPr>
              <w:spacing w:before="20" w:after="40" w:line="252" w:lineRule="auto"/>
              <w:jc w:val="center"/>
            </w:pPr>
            <w:r>
              <w:rPr>
                <w:sz w:val="18"/>
              </w:rPr>
              <w:t>4</w:t>
            </w:r>
          </w:p>
        </w:tc>
        <w:tc>
          <w:tcPr>
            <w:tcW w:w="1814" w:type="dxa"/>
            <w:shd w:val="clear" w:color="auto" w:fill="FFFFFF"/>
            <w:vAlign w:val="center"/>
          </w:tcPr>
          <w:p w14:paraId="1B98E9C2" w14:textId="77777777" w:rsidR="00E36A4B" w:rsidRDefault="00000000">
            <w:pPr>
              <w:spacing w:before="20" w:after="40" w:line="252" w:lineRule="auto"/>
              <w:jc w:val="center"/>
            </w:pPr>
            <w:r>
              <w:rPr>
                <w:sz w:val="18"/>
              </w:rPr>
              <w:t>$0 / $10.000</w:t>
            </w:r>
          </w:p>
        </w:tc>
        <w:tc>
          <w:tcPr>
            <w:tcW w:w="1531" w:type="dxa"/>
            <w:shd w:val="clear" w:color="auto" w:fill="FFFFFF"/>
            <w:vAlign w:val="center"/>
          </w:tcPr>
          <w:p w14:paraId="544C7165" w14:textId="77777777" w:rsidR="00E36A4B" w:rsidRDefault="00000000">
            <w:pPr>
              <w:spacing w:before="20" w:after="40" w:line="252" w:lineRule="auto"/>
              <w:jc w:val="center"/>
            </w:pPr>
            <w:r>
              <w:rPr>
                <w:sz w:val="18"/>
              </w:rPr>
              <w:t>$50.000</w:t>
            </w:r>
          </w:p>
        </w:tc>
        <w:tc>
          <w:tcPr>
            <w:tcW w:w="1531" w:type="dxa"/>
            <w:shd w:val="clear" w:color="auto" w:fill="FFFFFF"/>
            <w:vAlign w:val="center"/>
          </w:tcPr>
          <w:p w14:paraId="13A71932" w14:textId="77777777" w:rsidR="00E36A4B" w:rsidRDefault="00000000">
            <w:pPr>
              <w:spacing w:before="20" w:after="40" w:line="252" w:lineRule="auto"/>
              <w:jc w:val="center"/>
            </w:pPr>
            <w:r>
              <w:rPr>
                <w:sz w:val="18"/>
              </w:rPr>
              <w:t>$75.622</w:t>
            </w:r>
          </w:p>
        </w:tc>
        <w:tc>
          <w:tcPr>
            <w:tcW w:w="2098" w:type="dxa"/>
            <w:shd w:val="clear" w:color="auto" w:fill="FFFFFF"/>
            <w:vAlign w:val="center"/>
          </w:tcPr>
          <w:p w14:paraId="0C7E3D0D" w14:textId="77777777" w:rsidR="00E36A4B" w:rsidRDefault="00000000">
            <w:pPr>
              <w:spacing w:before="20" w:after="40" w:line="252" w:lineRule="auto"/>
              <w:jc w:val="center"/>
            </w:pPr>
            <w:r>
              <w:rPr>
                <w:sz w:val="18"/>
              </w:rPr>
              <w:t>$25.622 · 33,9%</w:t>
            </w:r>
          </w:p>
        </w:tc>
      </w:tr>
      <w:tr w:rsidR="00E36A4B" w14:paraId="14ECFBA6" w14:textId="77777777">
        <w:trPr>
          <w:cantSplit/>
          <w:jc w:val="center"/>
        </w:trPr>
        <w:tc>
          <w:tcPr>
            <w:tcW w:w="2098" w:type="dxa"/>
            <w:shd w:val="clear" w:color="auto" w:fill="F1F5F7"/>
            <w:vAlign w:val="center"/>
          </w:tcPr>
          <w:p w14:paraId="244825A3" w14:textId="77777777" w:rsidR="00E36A4B" w:rsidRDefault="00000000">
            <w:pPr>
              <w:spacing w:before="20" w:after="40" w:line="252" w:lineRule="auto"/>
            </w:pPr>
            <w:r>
              <w:rPr>
                <w:sz w:val="18"/>
              </w:rPr>
              <w:t>P02 Reel Esencial</w:t>
            </w:r>
          </w:p>
        </w:tc>
        <w:tc>
          <w:tcPr>
            <w:tcW w:w="567" w:type="dxa"/>
            <w:shd w:val="clear" w:color="auto" w:fill="F1F5F7"/>
            <w:vAlign w:val="center"/>
          </w:tcPr>
          <w:p w14:paraId="7ED8A2D8" w14:textId="77777777" w:rsidR="00E36A4B" w:rsidRDefault="00000000">
            <w:pPr>
              <w:spacing w:before="20" w:after="40" w:line="252" w:lineRule="auto"/>
              <w:jc w:val="center"/>
            </w:pPr>
            <w:r>
              <w:rPr>
                <w:sz w:val="18"/>
              </w:rPr>
              <w:t>4</w:t>
            </w:r>
          </w:p>
        </w:tc>
        <w:tc>
          <w:tcPr>
            <w:tcW w:w="1814" w:type="dxa"/>
            <w:shd w:val="clear" w:color="auto" w:fill="F1F5F7"/>
            <w:vAlign w:val="center"/>
          </w:tcPr>
          <w:p w14:paraId="57EC475B" w14:textId="77777777" w:rsidR="00E36A4B" w:rsidRDefault="00000000">
            <w:pPr>
              <w:spacing w:before="20" w:after="40" w:line="252" w:lineRule="auto"/>
              <w:jc w:val="center"/>
            </w:pPr>
            <w:r>
              <w:rPr>
                <w:sz w:val="18"/>
              </w:rPr>
              <w:t>$7.000 / $8.000</w:t>
            </w:r>
          </w:p>
        </w:tc>
        <w:tc>
          <w:tcPr>
            <w:tcW w:w="1531" w:type="dxa"/>
            <w:shd w:val="clear" w:color="auto" w:fill="F1F5F7"/>
            <w:vAlign w:val="center"/>
          </w:tcPr>
          <w:p w14:paraId="1E7A56E3" w14:textId="77777777" w:rsidR="00E36A4B" w:rsidRDefault="00000000">
            <w:pPr>
              <w:spacing w:before="20" w:after="40" w:line="252" w:lineRule="auto"/>
              <w:jc w:val="center"/>
            </w:pPr>
            <w:r>
              <w:rPr>
                <w:sz w:val="18"/>
              </w:rPr>
              <w:t>$55.000</w:t>
            </w:r>
          </w:p>
        </w:tc>
        <w:tc>
          <w:tcPr>
            <w:tcW w:w="1531" w:type="dxa"/>
            <w:shd w:val="clear" w:color="auto" w:fill="F1F5F7"/>
            <w:vAlign w:val="center"/>
          </w:tcPr>
          <w:p w14:paraId="5663FA5C" w14:textId="77777777" w:rsidR="00E36A4B" w:rsidRDefault="00000000">
            <w:pPr>
              <w:spacing w:before="20" w:after="40" w:line="252" w:lineRule="auto"/>
              <w:jc w:val="center"/>
            </w:pPr>
            <w:r>
              <w:rPr>
                <w:sz w:val="18"/>
              </w:rPr>
              <w:t>$75.622</w:t>
            </w:r>
          </w:p>
        </w:tc>
        <w:tc>
          <w:tcPr>
            <w:tcW w:w="2098" w:type="dxa"/>
            <w:shd w:val="clear" w:color="auto" w:fill="F1F5F7"/>
            <w:vAlign w:val="center"/>
          </w:tcPr>
          <w:p w14:paraId="54888897" w14:textId="77777777" w:rsidR="00E36A4B" w:rsidRDefault="00000000">
            <w:pPr>
              <w:spacing w:before="20" w:after="40" w:line="252" w:lineRule="auto"/>
              <w:jc w:val="center"/>
            </w:pPr>
            <w:r>
              <w:rPr>
                <w:sz w:val="18"/>
              </w:rPr>
              <w:t>$20.622 · 27,3%</w:t>
            </w:r>
          </w:p>
        </w:tc>
      </w:tr>
      <w:tr w:rsidR="00E36A4B" w14:paraId="29B7A367" w14:textId="77777777">
        <w:trPr>
          <w:cantSplit/>
          <w:jc w:val="center"/>
        </w:trPr>
        <w:tc>
          <w:tcPr>
            <w:tcW w:w="2098" w:type="dxa"/>
            <w:shd w:val="clear" w:color="auto" w:fill="FFFFFF"/>
            <w:vAlign w:val="center"/>
          </w:tcPr>
          <w:p w14:paraId="627ECD45" w14:textId="77777777" w:rsidR="00E36A4B" w:rsidRDefault="00000000">
            <w:pPr>
              <w:spacing w:before="20" w:after="40" w:line="252" w:lineRule="auto"/>
            </w:pPr>
            <w:r>
              <w:rPr>
                <w:sz w:val="18"/>
              </w:rPr>
              <w:t>P03 Emprendedor 4</w:t>
            </w:r>
          </w:p>
        </w:tc>
        <w:tc>
          <w:tcPr>
            <w:tcW w:w="567" w:type="dxa"/>
            <w:shd w:val="clear" w:color="auto" w:fill="FFFFFF"/>
            <w:vAlign w:val="center"/>
          </w:tcPr>
          <w:p w14:paraId="3595B239" w14:textId="77777777" w:rsidR="00E36A4B" w:rsidRDefault="00000000">
            <w:pPr>
              <w:spacing w:before="20" w:after="40" w:line="252" w:lineRule="auto"/>
              <w:jc w:val="center"/>
            </w:pPr>
            <w:r>
              <w:rPr>
                <w:sz w:val="18"/>
              </w:rPr>
              <w:t>10</w:t>
            </w:r>
          </w:p>
        </w:tc>
        <w:tc>
          <w:tcPr>
            <w:tcW w:w="1814" w:type="dxa"/>
            <w:shd w:val="clear" w:color="auto" w:fill="FFFFFF"/>
            <w:vAlign w:val="center"/>
          </w:tcPr>
          <w:p w14:paraId="4AE30C99" w14:textId="77777777" w:rsidR="00E36A4B" w:rsidRDefault="00000000">
            <w:pPr>
              <w:spacing w:before="20" w:after="40" w:line="252" w:lineRule="auto"/>
              <w:jc w:val="center"/>
            </w:pPr>
            <w:r>
              <w:rPr>
                <w:sz w:val="18"/>
              </w:rPr>
              <w:t>$12.000 / $18.000</w:t>
            </w:r>
          </w:p>
        </w:tc>
        <w:tc>
          <w:tcPr>
            <w:tcW w:w="1531" w:type="dxa"/>
            <w:shd w:val="clear" w:color="auto" w:fill="FFFFFF"/>
            <w:vAlign w:val="center"/>
          </w:tcPr>
          <w:p w14:paraId="036725E6" w14:textId="77777777" w:rsidR="00E36A4B" w:rsidRDefault="00000000">
            <w:pPr>
              <w:spacing w:before="20" w:after="40" w:line="252" w:lineRule="auto"/>
              <w:jc w:val="center"/>
            </w:pPr>
            <w:r>
              <w:rPr>
                <w:sz w:val="18"/>
              </w:rPr>
              <w:t>$130.000</w:t>
            </w:r>
          </w:p>
        </w:tc>
        <w:tc>
          <w:tcPr>
            <w:tcW w:w="1531" w:type="dxa"/>
            <w:shd w:val="clear" w:color="auto" w:fill="FFFFFF"/>
            <w:vAlign w:val="center"/>
          </w:tcPr>
          <w:p w14:paraId="272593A4" w14:textId="77777777" w:rsidR="00E36A4B" w:rsidRDefault="00000000">
            <w:pPr>
              <w:spacing w:before="20" w:after="40" w:line="252" w:lineRule="auto"/>
              <w:jc w:val="center"/>
            </w:pPr>
            <w:r>
              <w:rPr>
                <w:sz w:val="18"/>
              </w:rPr>
              <w:t>$184.866</w:t>
            </w:r>
          </w:p>
        </w:tc>
        <w:tc>
          <w:tcPr>
            <w:tcW w:w="2098" w:type="dxa"/>
            <w:shd w:val="clear" w:color="auto" w:fill="FFFFFF"/>
            <w:vAlign w:val="center"/>
          </w:tcPr>
          <w:p w14:paraId="679DBF0F" w14:textId="77777777" w:rsidR="00E36A4B" w:rsidRDefault="00000000">
            <w:pPr>
              <w:spacing w:before="20" w:after="40" w:line="252" w:lineRule="auto"/>
              <w:jc w:val="center"/>
            </w:pPr>
            <w:r>
              <w:rPr>
                <w:sz w:val="18"/>
              </w:rPr>
              <w:t>$54.866 · 29,7%</w:t>
            </w:r>
          </w:p>
        </w:tc>
      </w:tr>
      <w:tr w:rsidR="00E36A4B" w14:paraId="724ECF55" w14:textId="77777777">
        <w:trPr>
          <w:cantSplit/>
          <w:jc w:val="center"/>
        </w:trPr>
        <w:tc>
          <w:tcPr>
            <w:tcW w:w="2098" w:type="dxa"/>
            <w:shd w:val="clear" w:color="auto" w:fill="F1F5F7"/>
            <w:vAlign w:val="center"/>
          </w:tcPr>
          <w:p w14:paraId="0504710D" w14:textId="77777777" w:rsidR="00E36A4B" w:rsidRDefault="00000000">
            <w:pPr>
              <w:spacing w:before="20" w:after="40" w:line="252" w:lineRule="auto"/>
            </w:pPr>
            <w:r>
              <w:rPr>
                <w:sz w:val="18"/>
              </w:rPr>
              <w:t>P04 Reel Pro</w:t>
            </w:r>
          </w:p>
        </w:tc>
        <w:tc>
          <w:tcPr>
            <w:tcW w:w="567" w:type="dxa"/>
            <w:shd w:val="clear" w:color="auto" w:fill="F1F5F7"/>
            <w:vAlign w:val="center"/>
          </w:tcPr>
          <w:p w14:paraId="1671AFE8" w14:textId="77777777" w:rsidR="00E36A4B" w:rsidRDefault="00000000">
            <w:pPr>
              <w:spacing w:before="20" w:after="40" w:line="252" w:lineRule="auto"/>
              <w:jc w:val="center"/>
            </w:pPr>
            <w:r>
              <w:rPr>
                <w:sz w:val="18"/>
              </w:rPr>
              <w:t>16</w:t>
            </w:r>
          </w:p>
        </w:tc>
        <w:tc>
          <w:tcPr>
            <w:tcW w:w="1814" w:type="dxa"/>
            <w:shd w:val="clear" w:color="auto" w:fill="F1F5F7"/>
            <w:vAlign w:val="center"/>
          </w:tcPr>
          <w:p w14:paraId="227602E4" w14:textId="77777777" w:rsidR="00E36A4B" w:rsidRDefault="00000000">
            <w:pPr>
              <w:spacing w:before="20" w:after="40" w:line="252" w:lineRule="auto"/>
              <w:jc w:val="center"/>
            </w:pPr>
            <w:r>
              <w:rPr>
                <w:sz w:val="18"/>
              </w:rPr>
              <w:t>$15.000 / $25.000</w:t>
            </w:r>
          </w:p>
        </w:tc>
        <w:tc>
          <w:tcPr>
            <w:tcW w:w="1531" w:type="dxa"/>
            <w:shd w:val="clear" w:color="auto" w:fill="F1F5F7"/>
            <w:vAlign w:val="center"/>
          </w:tcPr>
          <w:p w14:paraId="2459B3BB" w14:textId="77777777" w:rsidR="00E36A4B" w:rsidRDefault="00000000">
            <w:pPr>
              <w:spacing w:before="20" w:after="40" w:line="252" w:lineRule="auto"/>
              <w:jc w:val="center"/>
            </w:pPr>
            <w:r>
              <w:rPr>
                <w:sz w:val="18"/>
              </w:rPr>
              <w:t>$200.000</w:t>
            </w:r>
          </w:p>
        </w:tc>
        <w:tc>
          <w:tcPr>
            <w:tcW w:w="1531" w:type="dxa"/>
            <w:shd w:val="clear" w:color="auto" w:fill="F1F5F7"/>
            <w:vAlign w:val="center"/>
          </w:tcPr>
          <w:p w14:paraId="2050CAAD" w14:textId="77777777" w:rsidR="00E36A4B" w:rsidRDefault="00000000">
            <w:pPr>
              <w:spacing w:before="20" w:after="40" w:line="252" w:lineRule="auto"/>
              <w:jc w:val="center"/>
            </w:pPr>
            <w:r>
              <w:rPr>
                <w:sz w:val="18"/>
              </w:rPr>
              <w:t>$277.303</w:t>
            </w:r>
          </w:p>
        </w:tc>
        <w:tc>
          <w:tcPr>
            <w:tcW w:w="2098" w:type="dxa"/>
            <w:shd w:val="clear" w:color="auto" w:fill="F1F5F7"/>
            <w:vAlign w:val="center"/>
          </w:tcPr>
          <w:p w14:paraId="567C1C19" w14:textId="77777777" w:rsidR="00E36A4B" w:rsidRDefault="00000000">
            <w:pPr>
              <w:spacing w:before="20" w:after="40" w:line="252" w:lineRule="auto"/>
              <w:jc w:val="center"/>
            </w:pPr>
            <w:r>
              <w:rPr>
                <w:sz w:val="18"/>
              </w:rPr>
              <w:t>$77.303 · 27,9%</w:t>
            </w:r>
          </w:p>
        </w:tc>
      </w:tr>
      <w:tr w:rsidR="00E36A4B" w14:paraId="55144FFB" w14:textId="77777777">
        <w:trPr>
          <w:cantSplit/>
          <w:jc w:val="center"/>
        </w:trPr>
        <w:tc>
          <w:tcPr>
            <w:tcW w:w="2098" w:type="dxa"/>
            <w:shd w:val="clear" w:color="auto" w:fill="FFFFFF"/>
            <w:vAlign w:val="center"/>
          </w:tcPr>
          <w:p w14:paraId="5474F16E" w14:textId="77777777" w:rsidR="00E36A4B" w:rsidRDefault="00000000">
            <w:pPr>
              <w:spacing w:before="20" w:after="40" w:line="252" w:lineRule="auto"/>
            </w:pPr>
            <w:r>
              <w:rPr>
                <w:sz w:val="18"/>
              </w:rPr>
              <w:t>P04 Pack Pro 4</w:t>
            </w:r>
          </w:p>
        </w:tc>
        <w:tc>
          <w:tcPr>
            <w:tcW w:w="567" w:type="dxa"/>
            <w:shd w:val="clear" w:color="auto" w:fill="FFFFFF"/>
            <w:vAlign w:val="center"/>
          </w:tcPr>
          <w:p w14:paraId="255EE50D" w14:textId="77777777" w:rsidR="00E36A4B" w:rsidRDefault="00000000">
            <w:pPr>
              <w:spacing w:before="20" w:after="40" w:line="252" w:lineRule="auto"/>
              <w:jc w:val="center"/>
            </w:pPr>
            <w:r>
              <w:rPr>
                <w:sz w:val="18"/>
              </w:rPr>
              <w:t>25</w:t>
            </w:r>
          </w:p>
        </w:tc>
        <w:tc>
          <w:tcPr>
            <w:tcW w:w="1814" w:type="dxa"/>
            <w:shd w:val="clear" w:color="auto" w:fill="FFFFFF"/>
            <w:vAlign w:val="center"/>
          </w:tcPr>
          <w:p w14:paraId="4485E044" w14:textId="77777777" w:rsidR="00E36A4B" w:rsidRDefault="00000000">
            <w:pPr>
              <w:spacing w:before="20" w:after="40" w:line="252" w:lineRule="auto"/>
              <w:jc w:val="center"/>
            </w:pPr>
            <w:r>
              <w:rPr>
                <w:sz w:val="18"/>
              </w:rPr>
              <w:t>$20.000 / $40.000</w:t>
            </w:r>
          </w:p>
        </w:tc>
        <w:tc>
          <w:tcPr>
            <w:tcW w:w="1531" w:type="dxa"/>
            <w:shd w:val="clear" w:color="auto" w:fill="FFFFFF"/>
            <w:vAlign w:val="center"/>
          </w:tcPr>
          <w:p w14:paraId="5EF9618D" w14:textId="77777777" w:rsidR="00E36A4B" w:rsidRDefault="00000000">
            <w:pPr>
              <w:spacing w:before="20" w:after="40" w:line="252" w:lineRule="auto"/>
              <w:jc w:val="center"/>
            </w:pPr>
            <w:r>
              <w:rPr>
                <w:sz w:val="18"/>
              </w:rPr>
              <w:t>$310.000</w:t>
            </w:r>
          </w:p>
        </w:tc>
        <w:tc>
          <w:tcPr>
            <w:tcW w:w="1531" w:type="dxa"/>
            <w:shd w:val="clear" w:color="auto" w:fill="FFFFFF"/>
            <w:vAlign w:val="center"/>
          </w:tcPr>
          <w:p w14:paraId="202037B0" w14:textId="77777777" w:rsidR="00E36A4B" w:rsidRDefault="00000000">
            <w:pPr>
              <w:spacing w:before="20" w:after="40" w:line="252" w:lineRule="auto"/>
              <w:jc w:val="center"/>
            </w:pPr>
            <w:r>
              <w:rPr>
                <w:sz w:val="18"/>
              </w:rPr>
              <w:t>$420.160</w:t>
            </w:r>
          </w:p>
        </w:tc>
        <w:tc>
          <w:tcPr>
            <w:tcW w:w="2098" w:type="dxa"/>
            <w:shd w:val="clear" w:color="auto" w:fill="FFFFFF"/>
            <w:vAlign w:val="center"/>
          </w:tcPr>
          <w:p w14:paraId="0F053022" w14:textId="77777777" w:rsidR="00E36A4B" w:rsidRDefault="00000000">
            <w:pPr>
              <w:spacing w:before="20" w:after="40" w:line="252" w:lineRule="auto"/>
              <w:jc w:val="center"/>
            </w:pPr>
            <w:r>
              <w:rPr>
                <w:sz w:val="18"/>
              </w:rPr>
              <w:t>$110.160 · 26,2%</w:t>
            </w:r>
          </w:p>
        </w:tc>
      </w:tr>
      <w:tr w:rsidR="00E36A4B" w14:paraId="508B15FB" w14:textId="77777777">
        <w:trPr>
          <w:cantSplit/>
          <w:jc w:val="center"/>
        </w:trPr>
        <w:tc>
          <w:tcPr>
            <w:tcW w:w="2098" w:type="dxa"/>
            <w:shd w:val="clear" w:color="auto" w:fill="F1F5F7"/>
            <w:vAlign w:val="center"/>
          </w:tcPr>
          <w:p w14:paraId="074D42E7" w14:textId="77777777" w:rsidR="00E36A4B" w:rsidRDefault="00000000">
            <w:pPr>
              <w:spacing w:before="20" w:after="40" w:line="252" w:lineRule="auto"/>
            </w:pPr>
            <w:r>
              <w:rPr>
                <w:sz w:val="18"/>
              </w:rPr>
              <w:t>P05 Video de Negocio</w:t>
            </w:r>
          </w:p>
        </w:tc>
        <w:tc>
          <w:tcPr>
            <w:tcW w:w="567" w:type="dxa"/>
            <w:shd w:val="clear" w:color="auto" w:fill="F1F5F7"/>
            <w:vAlign w:val="center"/>
          </w:tcPr>
          <w:p w14:paraId="3A0C4EEB" w14:textId="77777777" w:rsidR="00E36A4B" w:rsidRDefault="00000000">
            <w:pPr>
              <w:spacing w:before="20" w:after="40" w:line="252" w:lineRule="auto"/>
              <w:jc w:val="center"/>
            </w:pPr>
            <w:r>
              <w:rPr>
                <w:sz w:val="18"/>
              </w:rPr>
              <w:t>26</w:t>
            </w:r>
          </w:p>
        </w:tc>
        <w:tc>
          <w:tcPr>
            <w:tcW w:w="1814" w:type="dxa"/>
            <w:shd w:val="clear" w:color="auto" w:fill="F1F5F7"/>
            <w:vAlign w:val="center"/>
          </w:tcPr>
          <w:p w14:paraId="053C4D4A" w14:textId="77777777" w:rsidR="00E36A4B" w:rsidRDefault="00000000">
            <w:pPr>
              <w:spacing w:before="20" w:after="40" w:line="252" w:lineRule="auto"/>
              <w:jc w:val="center"/>
            </w:pPr>
            <w:r>
              <w:rPr>
                <w:sz w:val="18"/>
              </w:rPr>
              <w:t>$20.000 / $40.000</w:t>
            </w:r>
          </w:p>
        </w:tc>
        <w:tc>
          <w:tcPr>
            <w:tcW w:w="1531" w:type="dxa"/>
            <w:shd w:val="clear" w:color="auto" w:fill="F1F5F7"/>
            <w:vAlign w:val="center"/>
          </w:tcPr>
          <w:p w14:paraId="756DC108" w14:textId="77777777" w:rsidR="00E36A4B" w:rsidRDefault="00000000">
            <w:pPr>
              <w:spacing w:before="20" w:after="40" w:line="252" w:lineRule="auto"/>
              <w:jc w:val="center"/>
            </w:pPr>
            <w:r>
              <w:rPr>
                <w:sz w:val="18"/>
              </w:rPr>
              <w:t>$320.000</w:t>
            </w:r>
          </w:p>
        </w:tc>
        <w:tc>
          <w:tcPr>
            <w:tcW w:w="1531" w:type="dxa"/>
            <w:shd w:val="clear" w:color="auto" w:fill="F1F5F7"/>
            <w:vAlign w:val="center"/>
          </w:tcPr>
          <w:p w14:paraId="0E93561B" w14:textId="77777777" w:rsidR="00E36A4B" w:rsidRDefault="00000000">
            <w:pPr>
              <w:spacing w:before="20" w:after="40" w:line="252" w:lineRule="auto"/>
              <w:jc w:val="center"/>
            </w:pPr>
            <w:r>
              <w:rPr>
                <w:sz w:val="18"/>
              </w:rPr>
              <w:t>$462.176</w:t>
            </w:r>
          </w:p>
        </w:tc>
        <w:tc>
          <w:tcPr>
            <w:tcW w:w="2098" w:type="dxa"/>
            <w:shd w:val="clear" w:color="auto" w:fill="F1F5F7"/>
            <w:vAlign w:val="center"/>
          </w:tcPr>
          <w:p w14:paraId="455B0993" w14:textId="77777777" w:rsidR="00E36A4B" w:rsidRDefault="00000000">
            <w:pPr>
              <w:spacing w:before="20" w:after="40" w:line="252" w:lineRule="auto"/>
              <w:jc w:val="center"/>
            </w:pPr>
            <w:r>
              <w:rPr>
                <w:sz w:val="18"/>
              </w:rPr>
              <w:t>$142.176 · 30,8%</w:t>
            </w:r>
          </w:p>
        </w:tc>
      </w:tr>
      <w:tr w:rsidR="00E36A4B" w14:paraId="47620C81" w14:textId="77777777">
        <w:trPr>
          <w:cantSplit/>
          <w:jc w:val="center"/>
        </w:trPr>
        <w:tc>
          <w:tcPr>
            <w:tcW w:w="2098" w:type="dxa"/>
            <w:shd w:val="clear" w:color="auto" w:fill="FFFFFF"/>
            <w:vAlign w:val="center"/>
          </w:tcPr>
          <w:p w14:paraId="02D72643" w14:textId="77777777" w:rsidR="00E36A4B" w:rsidRDefault="00000000">
            <w:pPr>
              <w:spacing w:before="20" w:after="40" w:line="252" w:lineRule="auto"/>
            </w:pPr>
            <w:r>
              <w:rPr>
                <w:sz w:val="18"/>
              </w:rPr>
              <w:t>P06 Evento Esencial</w:t>
            </w:r>
          </w:p>
        </w:tc>
        <w:tc>
          <w:tcPr>
            <w:tcW w:w="567" w:type="dxa"/>
            <w:shd w:val="clear" w:color="auto" w:fill="FFFFFF"/>
            <w:vAlign w:val="center"/>
          </w:tcPr>
          <w:p w14:paraId="12E39748" w14:textId="77777777" w:rsidR="00E36A4B" w:rsidRDefault="00000000">
            <w:pPr>
              <w:spacing w:before="20" w:after="40" w:line="252" w:lineRule="auto"/>
              <w:jc w:val="center"/>
            </w:pPr>
            <w:r>
              <w:rPr>
                <w:sz w:val="18"/>
              </w:rPr>
              <w:t>19</w:t>
            </w:r>
          </w:p>
        </w:tc>
        <w:tc>
          <w:tcPr>
            <w:tcW w:w="1814" w:type="dxa"/>
            <w:shd w:val="clear" w:color="auto" w:fill="FFFFFF"/>
            <w:vAlign w:val="center"/>
          </w:tcPr>
          <w:p w14:paraId="402F6ED0" w14:textId="77777777" w:rsidR="00E36A4B" w:rsidRDefault="00000000">
            <w:pPr>
              <w:spacing w:before="20" w:after="40" w:line="252" w:lineRule="auto"/>
              <w:jc w:val="center"/>
            </w:pPr>
            <w:r>
              <w:rPr>
                <w:sz w:val="18"/>
              </w:rPr>
              <w:t>$15.000 / $30.000</w:t>
            </w:r>
          </w:p>
        </w:tc>
        <w:tc>
          <w:tcPr>
            <w:tcW w:w="1531" w:type="dxa"/>
            <w:shd w:val="clear" w:color="auto" w:fill="FFFFFF"/>
            <w:vAlign w:val="center"/>
          </w:tcPr>
          <w:p w14:paraId="76BB013E" w14:textId="77777777" w:rsidR="00E36A4B" w:rsidRDefault="00000000">
            <w:pPr>
              <w:spacing w:before="20" w:after="40" w:line="252" w:lineRule="auto"/>
              <w:jc w:val="center"/>
            </w:pPr>
            <w:r>
              <w:rPr>
                <w:sz w:val="18"/>
              </w:rPr>
              <w:t>$235.000</w:t>
            </w:r>
          </w:p>
        </w:tc>
        <w:tc>
          <w:tcPr>
            <w:tcW w:w="1531" w:type="dxa"/>
            <w:shd w:val="clear" w:color="auto" w:fill="FFFFFF"/>
            <w:vAlign w:val="center"/>
          </w:tcPr>
          <w:p w14:paraId="7F2BA600" w14:textId="77777777" w:rsidR="00E36A4B" w:rsidRDefault="00000000">
            <w:pPr>
              <w:spacing w:before="20" w:after="40" w:line="252" w:lineRule="auto"/>
              <w:jc w:val="center"/>
            </w:pPr>
            <w:r>
              <w:rPr>
                <w:sz w:val="18"/>
              </w:rPr>
              <w:t>$319.319</w:t>
            </w:r>
          </w:p>
        </w:tc>
        <w:tc>
          <w:tcPr>
            <w:tcW w:w="2098" w:type="dxa"/>
            <w:shd w:val="clear" w:color="auto" w:fill="FFFFFF"/>
            <w:vAlign w:val="center"/>
          </w:tcPr>
          <w:p w14:paraId="488C3F37" w14:textId="77777777" w:rsidR="00E36A4B" w:rsidRDefault="00000000">
            <w:pPr>
              <w:spacing w:before="20" w:after="40" w:line="252" w:lineRule="auto"/>
              <w:jc w:val="center"/>
            </w:pPr>
            <w:r>
              <w:rPr>
                <w:sz w:val="18"/>
              </w:rPr>
              <w:t>$84.319 · 26,4%</w:t>
            </w:r>
          </w:p>
        </w:tc>
      </w:tr>
      <w:tr w:rsidR="00E36A4B" w14:paraId="2ED3F890" w14:textId="77777777">
        <w:trPr>
          <w:cantSplit/>
          <w:jc w:val="center"/>
        </w:trPr>
        <w:tc>
          <w:tcPr>
            <w:tcW w:w="2098" w:type="dxa"/>
            <w:shd w:val="clear" w:color="auto" w:fill="F1F5F7"/>
            <w:vAlign w:val="center"/>
          </w:tcPr>
          <w:p w14:paraId="17867D71" w14:textId="77777777" w:rsidR="00E36A4B" w:rsidRDefault="00000000">
            <w:pPr>
              <w:spacing w:before="20" w:after="40" w:line="252" w:lineRule="auto"/>
            </w:pPr>
            <w:r>
              <w:rPr>
                <w:sz w:val="18"/>
              </w:rPr>
              <w:t>P07 Videoclip</w:t>
            </w:r>
          </w:p>
        </w:tc>
        <w:tc>
          <w:tcPr>
            <w:tcW w:w="567" w:type="dxa"/>
            <w:shd w:val="clear" w:color="auto" w:fill="F1F5F7"/>
            <w:vAlign w:val="center"/>
          </w:tcPr>
          <w:p w14:paraId="1D8723F5" w14:textId="77777777" w:rsidR="00E36A4B" w:rsidRDefault="00000000">
            <w:pPr>
              <w:spacing w:before="20" w:after="40" w:line="252" w:lineRule="auto"/>
              <w:jc w:val="center"/>
            </w:pPr>
            <w:r>
              <w:rPr>
                <w:sz w:val="18"/>
              </w:rPr>
              <w:t>29</w:t>
            </w:r>
          </w:p>
        </w:tc>
        <w:tc>
          <w:tcPr>
            <w:tcW w:w="1814" w:type="dxa"/>
            <w:shd w:val="clear" w:color="auto" w:fill="F1F5F7"/>
            <w:vAlign w:val="center"/>
          </w:tcPr>
          <w:p w14:paraId="647B218D" w14:textId="77777777" w:rsidR="00E36A4B" w:rsidRDefault="00000000">
            <w:pPr>
              <w:spacing w:before="20" w:after="40" w:line="252" w:lineRule="auto"/>
              <w:jc w:val="center"/>
            </w:pPr>
            <w:r>
              <w:rPr>
                <w:sz w:val="18"/>
              </w:rPr>
              <w:t>$25.000 / $55.000</w:t>
            </w:r>
          </w:p>
        </w:tc>
        <w:tc>
          <w:tcPr>
            <w:tcW w:w="1531" w:type="dxa"/>
            <w:shd w:val="clear" w:color="auto" w:fill="F1F5F7"/>
            <w:vAlign w:val="center"/>
          </w:tcPr>
          <w:p w14:paraId="62C31D39" w14:textId="77777777" w:rsidR="00E36A4B" w:rsidRDefault="00000000">
            <w:pPr>
              <w:spacing w:before="20" w:after="40" w:line="252" w:lineRule="auto"/>
              <w:jc w:val="center"/>
            </w:pPr>
            <w:r>
              <w:rPr>
                <w:sz w:val="18"/>
              </w:rPr>
              <w:t>$370.000</w:t>
            </w:r>
          </w:p>
        </w:tc>
        <w:tc>
          <w:tcPr>
            <w:tcW w:w="1531" w:type="dxa"/>
            <w:shd w:val="clear" w:color="auto" w:fill="F1F5F7"/>
            <w:vAlign w:val="center"/>
          </w:tcPr>
          <w:p w14:paraId="72450F56" w14:textId="77777777" w:rsidR="00E36A4B" w:rsidRDefault="00000000">
            <w:pPr>
              <w:spacing w:before="20" w:after="40" w:line="252" w:lineRule="auto"/>
              <w:jc w:val="center"/>
            </w:pPr>
            <w:r>
              <w:rPr>
                <w:sz w:val="18"/>
              </w:rPr>
              <w:t>$504.193</w:t>
            </w:r>
          </w:p>
        </w:tc>
        <w:tc>
          <w:tcPr>
            <w:tcW w:w="2098" w:type="dxa"/>
            <w:shd w:val="clear" w:color="auto" w:fill="F1F5F7"/>
            <w:vAlign w:val="center"/>
          </w:tcPr>
          <w:p w14:paraId="5E6A4B34" w14:textId="77777777" w:rsidR="00E36A4B" w:rsidRDefault="00000000">
            <w:pPr>
              <w:spacing w:before="20" w:after="40" w:line="252" w:lineRule="auto"/>
              <w:jc w:val="center"/>
            </w:pPr>
            <w:r>
              <w:rPr>
                <w:sz w:val="18"/>
              </w:rPr>
              <w:t>$134.193 · 26,6%</w:t>
            </w:r>
          </w:p>
        </w:tc>
      </w:tr>
      <w:tr w:rsidR="00E36A4B" w14:paraId="681E595E" w14:textId="77777777">
        <w:trPr>
          <w:cantSplit/>
          <w:jc w:val="center"/>
        </w:trPr>
        <w:tc>
          <w:tcPr>
            <w:tcW w:w="2098" w:type="dxa"/>
            <w:shd w:val="clear" w:color="auto" w:fill="FFFFFF"/>
            <w:vAlign w:val="center"/>
          </w:tcPr>
          <w:p w14:paraId="14F36AA8" w14:textId="77777777" w:rsidR="00E36A4B" w:rsidRDefault="00000000">
            <w:pPr>
              <w:spacing w:before="20" w:after="40" w:line="252" w:lineRule="auto"/>
            </w:pPr>
            <w:r>
              <w:rPr>
                <w:sz w:val="18"/>
              </w:rPr>
              <w:t>P08 Matrimonio Esencial</w:t>
            </w:r>
          </w:p>
        </w:tc>
        <w:tc>
          <w:tcPr>
            <w:tcW w:w="567" w:type="dxa"/>
            <w:shd w:val="clear" w:color="auto" w:fill="FFFFFF"/>
            <w:vAlign w:val="center"/>
          </w:tcPr>
          <w:p w14:paraId="594F674D" w14:textId="77777777" w:rsidR="00E36A4B" w:rsidRDefault="00000000">
            <w:pPr>
              <w:spacing w:before="20" w:after="40" w:line="252" w:lineRule="auto"/>
              <w:jc w:val="center"/>
            </w:pPr>
            <w:r>
              <w:rPr>
                <w:sz w:val="18"/>
              </w:rPr>
              <w:t>24</w:t>
            </w:r>
          </w:p>
        </w:tc>
        <w:tc>
          <w:tcPr>
            <w:tcW w:w="1814" w:type="dxa"/>
            <w:shd w:val="clear" w:color="auto" w:fill="FFFFFF"/>
            <w:vAlign w:val="center"/>
          </w:tcPr>
          <w:p w14:paraId="563ADE9F" w14:textId="77777777" w:rsidR="00E36A4B" w:rsidRDefault="00000000">
            <w:pPr>
              <w:spacing w:before="20" w:after="40" w:line="252" w:lineRule="auto"/>
              <w:jc w:val="center"/>
            </w:pPr>
            <w:r>
              <w:rPr>
                <w:sz w:val="18"/>
              </w:rPr>
              <w:t>$15.000 / $25.000</w:t>
            </w:r>
          </w:p>
        </w:tc>
        <w:tc>
          <w:tcPr>
            <w:tcW w:w="1531" w:type="dxa"/>
            <w:shd w:val="clear" w:color="auto" w:fill="FFFFFF"/>
            <w:vAlign w:val="center"/>
          </w:tcPr>
          <w:p w14:paraId="2B7B57F3" w14:textId="77777777" w:rsidR="00E36A4B" w:rsidRDefault="00000000">
            <w:pPr>
              <w:spacing w:before="20" w:after="40" w:line="252" w:lineRule="auto"/>
              <w:jc w:val="center"/>
            </w:pPr>
            <w:r>
              <w:rPr>
                <w:sz w:val="18"/>
              </w:rPr>
              <w:t>$280.000</w:t>
            </w:r>
          </w:p>
        </w:tc>
        <w:tc>
          <w:tcPr>
            <w:tcW w:w="1531" w:type="dxa"/>
            <w:shd w:val="clear" w:color="auto" w:fill="FFFFFF"/>
            <w:vAlign w:val="center"/>
          </w:tcPr>
          <w:p w14:paraId="35E9C51E" w14:textId="77777777" w:rsidR="00E36A4B" w:rsidRDefault="00000000">
            <w:pPr>
              <w:spacing w:before="20" w:after="40" w:line="252" w:lineRule="auto"/>
              <w:jc w:val="center"/>
            </w:pPr>
            <w:r>
              <w:rPr>
                <w:sz w:val="18"/>
              </w:rPr>
              <w:t>$378.143</w:t>
            </w:r>
          </w:p>
        </w:tc>
        <w:tc>
          <w:tcPr>
            <w:tcW w:w="2098" w:type="dxa"/>
            <w:shd w:val="clear" w:color="auto" w:fill="FFFFFF"/>
            <w:vAlign w:val="center"/>
          </w:tcPr>
          <w:p w14:paraId="643BE072" w14:textId="77777777" w:rsidR="00E36A4B" w:rsidRDefault="00000000">
            <w:pPr>
              <w:spacing w:before="20" w:after="40" w:line="252" w:lineRule="auto"/>
              <w:jc w:val="center"/>
            </w:pPr>
            <w:r>
              <w:rPr>
                <w:sz w:val="18"/>
              </w:rPr>
              <w:t>$98.143 · 26,0%</w:t>
            </w:r>
          </w:p>
        </w:tc>
      </w:tr>
    </w:tbl>
    <w:p w14:paraId="6F5750D3" w14:textId="77777777" w:rsidR="00E36A4B" w:rsidRDefault="00E36A4B">
      <w:pPr>
        <w:spacing w:before="20" w:after="20"/>
      </w:pPr>
    </w:p>
    <w:p w14:paraId="03C49B27" w14:textId="77777777" w:rsidR="00E36A4B" w:rsidRDefault="00000000">
      <w:r>
        <w:rPr>
          <w:sz w:val="18"/>
        </w:rPr>
        <w:t>HH = horas persona. “Otros” provisiona desgaste, almacenamiento, licencias y consumos; en bodas también alimentación. Traslado es gasto presupuestado, no un recargo dentro del alcance incluido. Usar costos netos cuando exista IVA recuperable y el total cuando no lo haya. No duplicar el crédito fiscal como utilidad.</w:t>
      </w:r>
    </w:p>
    <w:p w14:paraId="2880DB3F" w14:textId="77777777" w:rsidR="00E36A4B" w:rsidRDefault="00000000">
      <w:pPr>
        <w:pStyle w:val="Ttulo2"/>
      </w:pPr>
      <w:r>
        <w:t>Qué significan estos resultados</w:t>
      </w:r>
    </w:p>
    <w:p w14:paraId="7267BC93" w14:textId="77777777" w:rsidR="00E36A4B" w:rsidRDefault="00000000">
      <w:r>
        <w:t>Ingreso sin IVA = precio final ÷ 1,19. Lo que queda = ingreso sin IVA − costo directo. Este remanente debe pagar gastos fijos e impuesto a la renta; no es utilidad neta garantizada. Como prueba, reservar 10% del ingreso neto para gastos fijos reduce el margen restante en 10 puntos porcentuales; reemplazar esa reserva por sus gastos reales.</w:t>
      </w:r>
    </w:p>
    <w:p w14:paraId="10BA588E" w14:textId="77777777" w:rsidR="00E36A4B" w:rsidRDefault="00000000">
      <w:r>
        <w:rPr>
          <w:b/>
        </w:rPr>
        <w:t xml:space="preserve">Descuento y margen son distintos </w:t>
      </w:r>
      <w:r>
        <w:t>En el pack de cuatro reels, $349.990 de tarifa regular y $219.990 de lanzamiento representan 37,1% de beneficio comercial. El cliente paga $219.990: ingreso neto $184.866, IVA de la venta $35.124 y costo directo $130.000. Quedan $54.866, un margen de contribución de 29,7%. Reservando 10% del ingreso neto para gastos fijos quedan $36.379 antes de renta. Subir la referencia no aumenta esta ganancia ni crea un margen del 50%.</w:t>
      </w:r>
    </w:p>
    <w:p w14:paraId="57E3EA85" w14:textId="77777777" w:rsidR="00E36A4B" w:rsidRDefault="00000000">
      <w:r>
        <w:rPr>
          <w:b/>
        </w:rPr>
        <w:t xml:space="preserve">Piso de control </w:t>
      </w:r>
      <w:r>
        <w:t>Exigir al menos 25% de contribución sobre ingreso neto: precio final mínimo = costo directo ÷ 0,75 × 1,19. Todos los precios de lanzamiento cumplen con los costos supuestos de esta tabla. Si un trabajo supera su presupuesto, ajustar alcance o cotización antes de reservar; no absorber extras sin medirlos.</w:t>
      </w:r>
    </w:p>
    <w:p w14:paraId="5DA8CD3A" w14:textId="77777777" w:rsidR="00E36A4B" w:rsidRDefault="00000000">
      <w:r>
        <w:rPr>
          <w:b/>
        </w:rPr>
        <w:t xml:space="preserve">Horas Pro y sensibilidad </w:t>
      </w:r>
      <w:r>
        <w:t>Pack Pro 4: 3 h de planificación + 4 h de preparación y traslados del equipo + 10 h de set (2 personas × 5 h) + 6 h de edición + 2 h de cambios = 25 horas persona. Si la hora real cuesta $15.000, el costo pasa a $435.000 y el piso con 25% de margen sube a $690.200. En ese caso $499.990 no sería viable.</w:t>
      </w:r>
    </w:p>
    <w:p w14:paraId="2FD60CE7" w14:textId="77777777" w:rsidR="00E36A4B" w:rsidRDefault="00000000">
      <w:r>
        <w:rPr>
          <w:sz w:val="18"/>
        </w:rPr>
        <w:t>Promedio dentro del pack: 2,5 horas persona por reel móvil y 6,25 por reel Pro. Preparación y visita se comparten. Validar horas y gastos en los primeros cinco trabajos.</w:t>
      </w:r>
    </w:p>
    <w:p w14:paraId="41B9C3CC" w14:textId="77777777" w:rsidR="00E36A4B" w:rsidRDefault="00000000">
      <w:r>
        <w:rPr>
          <w:sz w:val="18"/>
        </w:rPr>
        <w:t>Matrimonio Esencial: planificación 2 h + preparación y traslados 4 h + cobertura 8 h (2 × 4 h) + edición y respaldo 8 h + cambios 2 h = 24 horas persona. Más $40.000 de gastos: costo $280.000 y remanente $98.143 antes de gastos fijos y renta. Recalcular si se excede ese presupuesto.</w:t>
      </w:r>
    </w:p>
    <w:p w14:paraId="0E9946B3" w14:textId="77777777" w:rsidR="00E36A4B" w:rsidRDefault="00000000">
      <w:pPr>
        <w:pStyle w:val="Ttulo1"/>
        <w:pageBreakBefore/>
      </w:pPr>
      <w:r>
        <w:lastRenderedPageBreak/>
        <w:t>Fuentes originales del mercado de contenido</w:t>
      </w:r>
    </w:p>
    <w:p w14:paraId="2939EF7C" w14:textId="77777777" w:rsidR="00E36A4B" w:rsidRDefault="00000000">
      <w:r>
        <w:t>Páginas oficiales de proveedores y precios publicados revisados durante este estudio, entre el 17 y el 18 de octubre de 2026. No son cotizaciones privadas ni trabajos cerrados; no se contactó a los proveedores. La selección compara alcances y no representa un promedio estadístico del mercado chileno. Las tarifas regulares propuestas para Advisual no se atribuyen a estas fuentes.</w:t>
      </w:r>
    </w:p>
    <w:p w14:paraId="2EA53334" w14:textId="77777777" w:rsidR="00E36A4B" w:rsidRDefault="00000000">
      <w:hyperlink r:id="rId8">
        <w:r>
          <w:rPr>
            <w:color w:val="176B91"/>
            <w:u w:val="single"/>
          </w:rPr>
          <w:t>M01 Klubvisual — abrir paquetes del proveedor</w:t>
        </w:r>
      </w:hyperlink>
    </w:p>
    <w:p w14:paraId="12AA0C7D" w14:textId="77777777" w:rsidR="00E36A4B" w:rsidRDefault="00000000">
      <w:r>
        <w:t>Santiago. Publica $80.000 por un reel de hasta un minuto y cinco fotos, con una hora de trabajo; $120.000 por dos reels y un carrusel; $240.000 por tres reels, dos carruseles y cinco fotos. El IVA no está aclarado en los paquetes revisados. Corrección concreta: esta oferta de $240.000 contiene tres reels, no cuatro.</w:t>
      </w:r>
    </w:p>
    <w:p w14:paraId="20ADCC89" w14:textId="77777777" w:rsidR="00E36A4B" w:rsidRDefault="00000000">
      <w:hyperlink r:id="rId9">
        <w:r>
          <w:rPr>
            <w:color w:val="176B91"/>
            <w:u w:val="single"/>
          </w:rPr>
          <w:t>M02 Black Frame — abrir tabla de precios de reels</w:t>
        </w:r>
      </w:hyperlink>
    </w:p>
    <w:p w14:paraId="468C754B" w14:textId="77777777" w:rsidR="00E36A4B" w:rsidRDefault="00000000">
      <w:r>
        <w:t>Santiago. Reel con teléfono y gimbal desde $150.000; pack de cuatro reels en una jornada desde $280.000; reel premium con cámara, luz y elementos gráficos desde $380.000. No aclara el IVA en esa tabla. Son referencias “desde” con alcances distintos; no permiten asumir que cualquier sesión con dos personas cueste lo mismo.</w:t>
      </w:r>
    </w:p>
    <w:p w14:paraId="157C89B4" w14:textId="77777777" w:rsidR="00E36A4B" w:rsidRDefault="00000000">
      <w:hyperlink r:id="rId10">
        <w:r>
          <w:rPr>
            <w:color w:val="176B91"/>
            <w:u w:val="single"/>
          </w:rPr>
          <w:t>M03 Click Brand — abrir packs de videos en obra</w:t>
        </w:r>
      </w:hyperlink>
    </w:p>
    <w:p w14:paraId="65BB6E7E" w14:textId="77777777" w:rsidR="00E36A4B" w:rsidRDefault="00000000">
      <w:r>
        <w:t>Región Metropolitana. Cuatro videos y una jornada por $300.000 + IVA: $357.000 final. Seis videos por $400.000 + IVA: $476.000 final, hasta dos jornadas y dron sujeto a viabilidad. Está orientado a construcción. Los totales con IVA son cálculos nuestros. El precio se corroboró en el contenido indexado de esta página; la apertura directa falló en la última revisión.</w:t>
      </w:r>
    </w:p>
    <w:p w14:paraId="628AC923" w14:textId="77777777" w:rsidR="00E36A4B" w:rsidRDefault="00000000">
      <w:hyperlink r:id="rId11">
        <w:r>
          <w:rPr>
            <w:color w:val="176B91"/>
            <w:u w:val="single"/>
          </w:rPr>
          <w:t>M04 Tumundopanel — abrir planes de contenido</w:t>
        </w:r>
      </w:hyperlink>
    </w:p>
    <w:p w14:paraId="01533D1A" w14:textId="77777777" w:rsidR="00E36A4B" w:rsidRDefault="00000000">
      <w:r>
        <w:t>Agencia con base declarada en Temuco. Publica cuatro reels de hasta 30 segundos por $84.900 + IVA al mes: $101.031 final; ese plan no explicita grabación. Publica ocho reels con una jornada de grabación en RM por $164.900 + IVA: $196.231 final. Es una referencia económica real publicada; faltan horas de jornada, dotación y condiciones logísticas para equipararla a Advisual.</w:t>
      </w:r>
    </w:p>
    <w:p w14:paraId="715BCBCF" w14:textId="77777777" w:rsidR="00E36A4B" w:rsidRDefault="00000000">
      <w:hyperlink r:id="rId12">
        <w:r>
          <w:rPr>
            <w:color w:val="176B91"/>
            <w:u w:val="single"/>
          </w:rPr>
          <w:t>M05 EnVivoTV — abrir cotizador de edición</w:t>
        </w:r>
      </w:hyperlink>
    </w:p>
    <w:p w14:paraId="69A6BB56" w14:textId="77777777" w:rsidR="00E36A4B" w:rsidRDefault="00000000">
      <w:r>
        <w:t>Referencia de Chile con operación de terreno en Puerto Varas, no una tarifa presencial de Santiago. Ofrece edición de reel de 30/60 segundos por $25.000 + IVA y muestra $29.750 final. Declara subtítulos, color, audio y entrega en 24 horas. Confirma que existen ofertas bajo el piso de Advisual; $49.990 es una decisión de alcance y rentabilidad, no el mínimo del mercado.</w:t>
      </w:r>
    </w:p>
    <w:p w14:paraId="3C6DB047" w14:textId="77777777" w:rsidR="00E36A4B" w:rsidRDefault="00000000">
      <w:pPr>
        <w:pStyle w:val="Ttulo2"/>
      </w:pPr>
      <w:r>
        <w:t>Qué implica para Advisual</w:t>
      </w:r>
    </w:p>
    <w:p w14:paraId="57106C0F" w14:textId="77777777" w:rsidR="00E36A4B" w:rsidRDefault="00000000">
      <w:r>
        <w:t>El Pack Emprendedor 4 a $219.990 final puede ocupar un espacio accesible frente a varias referencias, pero no será el más barato. Conviene vender la claridad de la sesión, la preparación del mensaje y la entrega. En Pro se paga una producción distinta: dos personas y más horas. No justificar la diferencia solo por el modelo de cámara.</w:t>
      </w:r>
    </w:p>
    <w:p w14:paraId="2C0E543E" w14:textId="77777777" w:rsidR="00E36A4B" w:rsidRDefault="00000000">
      <w:r>
        <w:rPr>
          <w:sz w:val="18"/>
        </w:rPr>
        <w:t>Cuando el IVA del competidor no está especificado, no lo damos por incluido ni le sumamos 19% como si estuviera confirmado. Los valores pueden cambiar: abrir el enlace antes de utilizarlos en una negociación.</w:t>
      </w:r>
    </w:p>
    <w:p w14:paraId="3CC28B5E" w14:textId="77777777" w:rsidR="00E36A4B" w:rsidRDefault="00000000">
      <w:pPr>
        <w:pStyle w:val="Ttulo1"/>
        <w:pageBreakBefore/>
      </w:pPr>
      <w:r>
        <w:lastRenderedPageBreak/>
        <w:t>Fuentes de eventos música matrimonios y precios</w:t>
      </w:r>
    </w:p>
    <w:p w14:paraId="0E695B82" w14:textId="77777777" w:rsidR="00E36A4B" w:rsidRDefault="00000000">
      <w:hyperlink r:id="rId13">
        <w:r>
          <w:rPr>
            <w:color w:val="176B91"/>
            <w:u w:val="single"/>
          </w:rPr>
          <w:t>M06 Holymonkey — abrir registro audiovisual para eventos</w:t>
        </w:r>
      </w:hyperlink>
    </w:p>
    <w:p w14:paraId="7AE85334" w14:textId="77777777" w:rsidR="00E36A4B" w:rsidRDefault="00000000">
      <w:r>
        <w:t>Publica registro de eventos desde $350.000. Añade una hora de cobertura por $119.000 y un videógrafo por $280.000. El precio base no deja explícitos IVA ni horas en el contenido revisado. No equivale automáticamente al alcance de tres horas y dos personas propuesto para Advisual.</w:t>
      </w:r>
    </w:p>
    <w:p w14:paraId="3DCCEEF2" w14:textId="77777777" w:rsidR="00E36A4B" w:rsidRDefault="00000000">
      <w:hyperlink r:id="rId14">
        <w:r>
          <w:rPr>
            <w:color w:val="176B91"/>
            <w:u w:val="single"/>
          </w:rPr>
          <w:t>M07 Piso15Music — abrir catálogo del estudio</w:t>
        </w:r>
      </w:hyperlink>
    </w:p>
    <w:p w14:paraId="79F799E5" w14:textId="77777777" w:rsidR="00E36A4B" w:rsidRDefault="00000000">
      <w:r>
        <w:t>La Florida, Santiago. Publica videoclip desde $370.000 y describe uso de cámara de cine e iluminación. No precisa en esa oferta horas, equipo humano, IVA ni complejidad narrativa. Es una referencia de entrada; el precio de Advisual debe sostener el rodaje y edición realmente comprometidos.</w:t>
      </w:r>
    </w:p>
    <w:p w14:paraId="2AD7DA2F" w14:textId="77777777" w:rsidR="00E36A4B" w:rsidRDefault="00000000">
      <w:hyperlink r:id="rId15">
        <w:r>
          <w:rPr>
            <w:color w:val="176B91"/>
            <w:u w:val="single"/>
          </w:rPr>
          <w:t>M08 Jabadraw — abrir formatos y precios de video de matrimonio</w:t>
        </w:r>
      </w:hyperlink>
    </w:p>
    <w:p w14:paraId="35D9F772" w14:textId="77777777" w:rsidR="00E36A4B" w:rsidRDefault="00000000">
      <w:r>
        <w:t>Santiago. Publica resumen de 3 a 5 minutos por $400.000 y documental de 10 a 15 minutos por $600.000. Horas de cobertura, dotación e IVA no están aclarados para esas ofertas. Precio corroborado en el contenido indexado del sitio; la apertura directa falló en la última consulta. Esta referencia permite situar una entrada de video por debajo de $800.000, sin asumir alcances idénticos.</w:t>
      </w:r>
    </w:p>
    <w:p w14:paraId="05F69700" w14:textId="77777777" w:rsidR="00E36A4B" w:rsidRDefault="00000000">
      <w:hyperlink r:id="rId16">
        <w:r>
          <w:rPr>
            <w:color w:val="176B91"/>
            <w:u w:val="single"/>
          </w:rPr>
          <w:t>M09 Wedding Rockers — abrir paquetes de video</w:t>
        </w:r>
      </w:hyperlink>
    </w:p>
    <w:p w14:paraId="600B9285" w14:textId="77777777" w:rsidR="00E36A4B" w:rsidRDefault="00000000">
      <w:r>
        <w:t>Publica cuatro horas, un videógrafo, dron y video de siete minutos por $500.000; nueve horas y video de quince minutos por $850.000. IVA no especificado. Advisual propone $449.990 final por cuatro horas, dos personas y un resumen más corto, sin dron. Es una comparación de opciones, no una afirmación de que Advisual incluya más por menos en todos los aspectos.</w:t>
      </w:r>
    </w:p>
    <w:p w14:paraId="3700E902" w14:textId="77777777" w:rsidR="00E36A4B" w:rsidRDefault="00000000">
      <w:pPr>
        <w:pStyle w:val="Ttulo2"/>
      </w:pPr>
      <w:r>
        <w:t>Fuentes institucionales separadas del mercado</w:t>
      </w:r>
    </w:p>
    <w:p w14:paraId="38F7D2C2" w14:textId="77777777" w:rsidR="00E36A4B" w:rsidRDefault="00000000">
      <w:hyperlink r:id="rId17">
        <w:r>
          <w:rPr>
            <w:color w:val="176B91"/>
            <w:u w:val="single"/>
          </w:rPr>
          <w:t>I01 SII — tasa del IVA</w:t>
        </w:r>
      </w:hyperlink>
    </w:p>
    <w:p w14:paraId="165D3EEF" w14:textId="77777777" w:rsidR="00E36A4B" w:rsidRDefault="00000000">
      <w:r>
        <w:t>El SII informa una tasa de IVA de 19%. Se usa para convertir precio final en ingreso sin IVA. Esta fuente no determina cuánto debe cobrar una productora ni confirma el régimen tributario de Advisual.</w:t>
      </w:r>
    </w:p>
    <w:p w14:paraId="1244243A" w14:textId="77777777" w:rsidR="00E36A4B" w:rsidRDefault="00000000">
      <w:hyperlink r:id="rId18">
        <w:r>
          <w:rPr>
            <w:color w:val="176B91"/>
            <w:u w:val="single"/>
          </w:rPr>
          <w:t>I02 SERNAC — transparencia del precio de referencia</w:t>
        </w:r>
      </w:hyperlink>
    </w:p>
    <w:p w14:paraId="5B2E90E5" w14:textId="77777777" w:rsidR="00E36A4B" w:rsidRDefault="00000000">
      <w:r>
        <w:t>SERNAC identifica problemas con precios de referencia inflados o no comprobables. Por eso la propuesta usa tarifa estándar futura identificada como tal, sin simular un precio anterior. El beneficio se calcula contra esa tarifa prevista y se comunica con condiciones de vigencia reales.</w:t>
      </w:r>
    </w:p>
    <w:p w14:paraId="24799A81" w14:textId="77777777" w:rsidR="00E36A4B" w:rsidRDefault="00000000">
      <w:pPr>
        <w:pStyle w:val="Ttulo2"/>
      </w:pPr>
      <w:r>
        <w:t>Decisiones que sí respaldan estas referencias</w:t>
      </w:r>
    </w:p>
    <w:p w14:paraId="6828FD42" w14:textId="77777777" w:rsidR="00E36A4B" w:rsidRDefault="00000000">
      <w:r>
        <w:t>Mantener una entrada individual, un pack móvil y una producción Pro evita comparar servicios de alcances distintos como si fueran iguales. También permite aceptar presupuestos pequeños mediante menos trabajo definido, en vez de ejecutar un rodaje Pro al precio de un reel móvil.</w:t>
      </w:r>
    </w:p>
    <w:p w14:paraId="0788C83D" w14:textId="77777777" w:rsidR="00E36A4B" w:rsidRDefault="00000000">
      <w:r>
        <w:t>Para bodas, proponer $449.990 final por cuatro horas y $699.990 como tarifa regular futura para el mismo alcance: beneficio de $250.000. Es una decisión de posicionamiento de Advisual, no un precio de mercado demostrado. Adoptar esa tarifa solo con intención real de aplicarla y probar aceptación. Fecha, ruta, horas y entregables se confirman antes de reservar.</w:t>
      </w:r>
    </w:p>
    <w:p w14:paraId="257677EC" w14:textId="77777777" w:rsidR="00E36A4B" w:rsidRDefault="00000000">
      <w:r>
        <w:rPr>
          <w:sz w:val="18"/>
        </w:rPr>
        <w:t>Los precios de proveedores sirven para observar posicionamiento. No se ha auditado su calidad, capacidad de cumplimiento, habilitaciones ni resultados comerciales. Esta propuesta no recomienda una compra ni afirma que los servicios sean equivalentes.</w:t>
      </w:r>
    </w:p>
    <w:p w14:paraId="4CE34F35" w14:textId="77777777" w:rsidR="00E36A4B" w:rsidRDefault="00000000">
      <w:pPr>
        <w:pStyle w:val="Ttulo1"/>
        <w:pageBreakBefore/>
      </w:pPr>
      <w:r>
        <w:lastRenderedPageBreak/>
        <w:t>Prompt para Axel estructura y presentación</w:t>
      </w:r>
    </w:p>
    <w:p w14:paraId="4762801E" w14:textId="77777777" w:rsidR="00E36A4B" w:rsidRDefault="00000000">
      <w:r>
        <w:t>Copiar este bloque y el de la página siguiente junto con las fichas y tablas de este documento. Las páginas 1 a 4 son el catálogo de referencia; la página 5 es confidencial. El encargo es preparar una web en borrador y una vista previa para revisión de Jorge.</w:t>
      </w:r>
    </w:p>
    <w:p w14:paraId="28D9CCE7" w14:textId="77777777" w:rsidR="00E36A4B" w:rsidRDefault="00000000">
      <w:pPr>
        <w:pStyle w:val="Ttulo2"/>
      </w:pPr>
      <w:r>
        <w:t>Objetivo del desarrollo</w:t>
      </w:r>
    </w:p>
    <w:p w14:paraId="469670C4" w14:textId="77777777" w:rsidR="00E36A4B" w:rsidRDefault="00000000">
      <w:r>
        <w:t>Construye la web de Advisual para Santiago de Chile con una presentación profesional y cuidada. Implementa ocho fichas P01–P08, con las variantes internas de P01 y P04. El cliente elige una base por objetivo y presupuesto y puede solicitar una producción mayor. Mantén portafolio real, alcance claro y atención personalizada como pruebas de calidad; no inventes tamaño del equipo, oficinas, clientes o resultados.</w:t>
      </w:r>
    </w:p>
    <w:p w14:paraId="1470E78C" w14:textId="77777777" w:rsidR="00E36A4B" w:rsidRDefault="00000000">
      <w:pPr>
        <w:pStyle w:val="Ttulo2"/>
      </w:pPr>
      <w:r>
        <w:t>Orden del sitio</w:t>
      </w:r>
    </w:p>
    <w:p w14:paraId="4A6F9F41" w14:textId="77777777" w:rsidR="00E36A4B" w:rsidRDefault="00000000">
      <w:r>
        <w:t>Inicio con propuesta de valor y botón “Ver servicios”; trabajos seleccionados; catálogo; proceso; preguntas frecuentes; contacto. Encabezado: “Producción audiovisual para marcas y momentos importantes”. Apoyo: “Planificamos tu proyecto y cuidamos cada etapa, desde la grabación hasta la entrega”. Diseño sobrio, tipografía consistente, videos reales y precios legibles. Usar “Lanzamiento Advisual” como promoción; evitar una estética de liquidación permanente.</w:t>
      </w:r>
    </w:p>
    <w:p w14:paraId="373D5FB3" w14:textId="77777777" w:rsidR="00E36A4B" w:rsidRDefault="00000000">
      <w:r>
        <w:t>Ordenar el catálogo como P03, P02, P04, P05, P06, P07, P08 y P01. Dar protagonismo al Pack Emprendedor 4 sin afirmar que sea el más vendido. Permitir filtros “Negocios”, “Eventos y personas” y “Ya tengo material”, con una sola ficha por producto aunque aparezca en más de un filtro. En móvil usar tarjetas legibles y un detalle expandible.</w:t>
      </w:r>
    </w:p>
    <w:p w14:paraId="488D1CC2" w14:textId="77777777" w:rsidR="00E36A4B" w:rsidRDefault="00000000">
      <w:pPr>
        <w:pStyle w:val="Ttulo2"/>
      </w:pPr>
      <w:r>
        <w:t>Contenido de cada tarjeta</w:t>
      </w:r>
    </w:p>
    <w:p w14:paraId="68952A4C" w14:textId="77777777" w:rsidR="00E36A4B" w:rsidRDefault="00000000">
      <w:r>
        <w:t>Mostrar nombre, objetivo, entregables, sesión, “Precio de lanzamiento desde $… IVA incluido” y un botón específico. Detallar inclusiones, límites, personas, revisiones, plazo y traslado. “Desde” corresponde a la base completa disponible; subir el total solo por diferencias de alcance o condiciones previamente informadas. No mostrar únicamente el equivalente por reel del pack. Añadir “Personalizar mi proyecto” dentro de la ficha.</w:t>
      </w:r>
    </w:p>
    <w:p w14:paraId="3D848E0F" w14:textId="77777777" w:rsidR="00E36A4B" w:rsidRDefault="00000000">
      <w:r>
        <w:rPr>
          <w:b/>
        </w:rPr>
        <w:t xml:space="preserve">Ejemplo obligatorio para P03 </w:t>
      </w:r>
      <w:r>
        <w:t>Tarifa regular al terminar el lanzamiento: $349.990 IVA incluido. Beneficio sobre la base: $130.000 (37,1%). Cliente paga desde $219.990 IVA incluido. Incluye 4 reels, una visita de hasta 2 horas y una ronda. Botón: “Cotizar mis cuatro reels”. Destacar precio final y beneficio, sin usar “antes” ni un precio histórico tachado.</w:t>
      </w:r>
    </w:p>
    <w:p w14:paraId="214AB73C" w14:textId="77777777" w:rsidR="00E36A4B" w:rsidRDefault="00000000">
      <w:pPr>
        <w:pStyle w:val="Ttulo2"/>
      </w:pPr>
      <w:r>
        <w:t>Modelo de datos</w:t>
      </w:r>
    </w:p>
    <w:p w14:paraId="4A642DD9" w14:textId="77777777" w:rsidR="00E36A4B" w:rsidRDefault="00000000">
      <w:r>
        <w:t>Crear una única fuente editable para el catálogo, separando datos de presentación. Cada producto debe guardar: id, slug, nombre, categoría, objetivo, variantes, entregables, duración, modalidad, personas, horas de sesión, revisiones, plazo, incluye, excluye, condiciones y texto del botón. Cada variante guarda precio estándar futuro, precio de lanzamiento y tipo de precio fijo o desde.</w:t>
      </w:r>
    </w:p>
    <w:p w14:paraId="003FA864" w14:textId="77777777" w:rsidR="00E36A4B" w:rsidRDefault="00000000">
      <w:r>
        <w:t>Guardar pesos enteros CLP con IVA incluido. Beneficio = regular − lanzamiento; porcentaje = beneficio ÷ regular × 100, con un decimal. Usar separador de miles chileno y no sumar IVA otra vez. Costos, horas persona y márgenes de la página 5 quedan fuera del navegador. Configurar aprobación de la tarifa regular, vigencia y cupos; si no está aprobada, ocultar referencia y porcentaje.</w:t>
      </w:r>
    </w:p>
    <w:p w14:paraId="252BAD8A" w14:textId="77777777" w:rsidR="00E36A4B" w:rsidRDefault="00000000">
      <w:pPr>
        <w:pStyle w:val="Ttulo2"/>
      </w:pPr>
      <w:r>
        <w:t>Promoción y veracidad</w:t>
      </w:r>
    </w:p>
    <w:p w14:paraId="17AD5D3B" w14:textId="77777777" w:rsidR="00E36A4B" w:rsidRDefault="00000000">
      <w:r>
        <w:t>Jorge confirma tarifa regular aplicable, inicio, término y cupos antes de activar la campaña. Sin esos datos, solo vista previa. Aplicar a primera contratación e informar renovación. Al terminar, aplicar la tarifa regular y respetar reservas aceptadas. No reiniciar automáticamente la promoción ni inventar cupos, contadores, reseñas o certificaciones.</w:t>
      </w:r>
    </w:p>
    <w:p w14:paraId="70DE56FB" w14:textId="77777777" w:rsidR="00E36A4B" w:rsidRDefault="00000000">
      <w:pPr>
        <w:pStyle w:val="Ttulo1"/>
        <w:pageBreakBefore/>
      </w:pPr>
      <w:r>
        <w:lastRenderedPageBreak/>
        <w:t>Prompt para Axel contacto recursos y verificación</w:t>
      </w:r>
    </w:p>
    <w:p w14:paraId="1CBBBE04" w14:textId="77777777" w:rsidR="00E36A4B" w:rsidRDefault="00000000">
      <w:pPr>
        <w:pStyle w:val="Ttulo2"/>
      </w:pPr>
      <w:r>
        <w:t>Solicitud y confirmación de precio</w:t>
      </w:r>
    </w:p>
    <w:p w14:paraId="69756968" w14:textId="77777777" w:rsidR="00E36A4B" w:rsidRDefault="00000000">
      <w:r>
        <w:t>Pedir nombre, contacto, producto y variante, objetivo, comuna o dirección, fecha y presupuesto orientativo opcional. P01 recibe enlace privado a una muestra; eventos y bodas, horario y lugares; videoclip, canción y referencia. Mostrar base, inclusiones y aspectos por confirmar. Elegir un servicio no reserva fecha ni cobra. Más sedes, horas, piezas o recursos se resuelven dentro de la misma ficha como proyecto a medida.</w:t>
      </w:r>
    </w:p>
    <w:p w14:paraId="58599F55" w14:textId="77777777" w:rsidR="00E36A4B" w:rsidRDefault="00000000">
      <w:r>
        <w:t>Proponer traslado incluido en una zona de comunas que Jorge y Axel definan desde su base operativa. No inventar una comuna de salida ni prometer toda la RM sin costo. Si aún no está configurada o la dirección queda fuera, mostrar “Traslado por confirmar antes de reservar”; bloquear el estado de total cerrado. La cotización final debe mostrar servicio, extras aprobados, descuento aplicable y total a pagar con IVA, antes del anticipo.</w:t>
      </w:r>
    </w:p>
    <w:p w14:paraId="014276F2" w14:textId="77777777" w:rsidR="00E36A4B" w:rsidRDefault="00000000">
      <w:r>
        <w:t>Personalización: total = base de lanzamiento + extras aprobados con IVA. El beneficio publicado corresponde solo a la base; no aplicar ese porcentaje a todos los extras. Ejemplo ilustrativo: P03 $219.990 + $100.000 de extras = $319.990; referencia $449.990 y beneficio $130.000, equivalente a 28,9% del total de referencia, no 37,1%. Los $100.000 son un ejemplo de cálculo, no una tarifa de extras.</w:t>
      </w:r>
    </w:p>
    <w:p w14:paraId="6DD9C713" w14:textId="77777777" w:rsidR="00E36A4B" w:rsidRDefault="00000000">
      <w:r>
        <w:t>WhatsApp: botón “Abrir WhatsApp con mi solicitud”, con texto para revisar y enviar; no mostrar “Enviado” al abrirlo. Si hay envío mediante servidor, confirmar solo con respuesta real y permitir reintentar errores. No incluir datos personales en analítica.</w:t>
      </w:r>
    </w:p>
    <w:p w14:paraId="56B727B4" w14:textId="77777777" w:rsidR="00E36A4B" w:rsidRDefault="00000000">
      <w:pPr>
        <w:pStyle w:val="Ttulo2"/>
      </w:pPr>
      <w:r>
        <w:t>Condiciones comerciales que debe reflejar la ficha</w:t>
      </w:r>
    </w:p>
    <w:p w14:paraId="4B7AF6BD" w14:textId="77777777" w:rsidR="00E36A4B" w:rsidRDefault="00000000">
      <w:r>
        <w:t>Propuesta de pago: 50% del total aceptado para reservar y 50% antes de entregar los archivos finales, con muestra previa. Informar plazo y condiciones de cambio o cancelación por escrito antes del anticipo. Entregar MP4 en el formato contratado; vertical 1080 × 1920 u horizontal 1920 × 1080. En edición de material ajeno, el detalle real depende del original. Proyectos editables, material bruto y formatos adicionales se pactan aparte.</w:t>
      </w:r>
    </w:p>
    <w:p w14:paraId="47587C0A" w14:textId="77777777" w:rsidR="00E36A4B" w:rsidRDefault="00000000">
      <w:r>
        <w:t>Dron, más horas, nuevas sedes, actores, urgencias, arriendos y gestión de Meta Ads son complementos sujetos a diagnóstico; no están incluidos por defecto ni añaden nuevas tarjetas. Confirmar viabilidad, disponibilidad y costo total de operación de dron antes de prometerlo. La inversión publicitaria se distingue del honorario de gestión en cualquier cotización de Meta Ads.</w:t>
      </w:r>
    </w:p>
    <w:p w14:paraId="289B5B22" w14:textId="77777777" w:rsidR="00E36A4B" w:rsidRDefault="00000000">
      <w:pPr>
        <w:pStyle w:val="Ttulo2"/>
      </w:pPr>
      <w:r>
        <w:t>Recursos internos que orientan la producción</w:t>
      </w:r>
    </w:p>
    <w:p w14:paraId="6B03F679" w14:textId="77777777" w:rsidR="00E36A4B" w:rsidRDefault="00000000">
      <w:r>
        <w:t>Móvil: iPhone 16 Pro Max, iPhone 15 Pro, Samsung S22 y S24; estabilizadores DJI y Hohem 7. Pro: Sony a6700 con Sigma 18–50 mm, Canon 90D y Blackmagic 4K. Apoyo: Osmo Nano, GoPro, Pocket 4 y Ray-Ban Meta. Aéreo: Air 2S, Neo 2, gafas y controles. Además, trípodes, accesorios, Mac M4, estación Windows y monitores. Nombres declarados por el equipo; verificar referencias antes de publicarlas.</w:t>
      </w:r>
    </w:p>
    <w:p w14:paraId="121378F8" w14:textId="77777777" w:rsidR="00E36A4B" w:rsidRDefault="00000000">
      <w:r>
        <w:t>Premiere, CapCut de pago, creatividad, edición e IA sostienen el flujo actual; DaVinci está en aprendizaje. Se dispone de conocimiento de marketing, Meta Ads, agentes y bots, e ingeniería informática de Axel. Luces, micrófonos, respaldo de audio y habilitaciones de vuelo quedan por confirmar. Google Ads y venta de desarrollo web son líneas futuras para 2027, no productos activos de esta primera web.</w:t>
      </w:r>
    </w:p>
    <w:p w14:paraId="1014830F" w14:textId="77777777" w:rsidR="00E36A4B" w:rsidRDefault="00000000">
      <w:pPr>
        <w:pStyle w:val="Ttulo2"/>
      </w:pPr>
      <w:r>
        <w:t>Criterios de aceptación</w:t>
      </w:r>
    </w:p>
    <w:p w14:paraId="7DF49C6E" w14:textId="77777777" w:rsidR="00E36A4B" w:rsidRDefault="00000000">
      <w:r>
        <w:t>La vista previa debe tener ocho fichas, variantes coherentes, importes y descuentos correctos, IVA visible, alcance y plazos claros, formularios funcionales y estados de envío veraces. Verificar móvil, teclado, etiquetas de formularios y enlaces. Usar únicamente portafolio real con autorización. No publicar fuentes de competidores ni costos internos. Entregar vista previa y lista de datos pendientes; Jorge revisa contenido y condiciones y confirma expresamente antes de publicar.</w:t>
      </w:r>
    </w:p>
    <w:sectPr w:rsidR="00E36A4B" w:rsidSect="00034616">
      <w:footerReference w:type="default" r:id="rId19"/>
      <w:pgSz w:w="11906" w:h="16838"/>
      <w:pgMar w:top="1020" w:right="1134" w:bottom="1020" w:left="1134" w:header="720" w:footer="454"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599B5A6C" w14:textId="77777777" w:rsidR="004F6202" w:rsidRDefault="004F6202">
      <w:pPr>
        <w:spacing w:after="0" w:line="240" w:lineRule="auto"/>
      </w:pPr>
      <w:r>
        <w:separator/>
      </w:r>
    </w:p>
  </w:endnote>
  <w:endnote w:type="continuationSeparator" w:id="0">
    <w:p w14:paraId="77EA47B9" w14:textId="77777777" w:rsidR="004F6202" w:rsidRDefault="004F620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roman"/>
    <w:notTrueType/>
    <w:pitch w:val="fixed"/>
    <w:sig w:usb0="00000001" w:usb1="08070000" w:usb2="00000010" w:usb3="00000000" w:csb0="0002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ourier">
    <w:panose1 w:val="02070309020205020404"/>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5F7B9A5B" w14:textId="77777777" w:rsidR="00E36A4B" w:rsidRDefault="00000000">
    <w:pPr>
      <w:pStyle w:val="Piedepgina"/>
      <w:jc w:val="right"/>
    </w:pPr>
    <w:proofErr w:type="spellStart"/>
    <w:r>
      <w:rPr>
        <w:sz w:val="16"/>
      </w:rPr>
      <w:t>Advisual</w:t>
    </w:r>
    <w:proofErr w:type="spellEnd"/>
    <w:r>
      <w:rPr>
        <w:sz w:val="16"/>
      </w:rPr>
      <w:t xml:space="preserve"> | </w:t>
    </w:r>
    <w:proofErr w:type="spellStart"/>
    <w:r>
      <w:rPr>
        <w:sz w:val="16"/>
      </w:rPr>
      <w:t>Catálogo</w:t>
    </w:r>
    <w:proofErr w:type="spellEnd"/>
    <w:r>
      <w:rPr>
        <w:sz w:val="16"/>
      </w:rPr>
      <w:t xml:space="preserve"> y plan web | </w:t>
    </w:r>
    <w:r>
      <w:fldChar w:fldCharType="begin"/>
    </w:r>
    <w:r>
      <w:instrText>PAGE</w:instrText>
    </w:r>
    <w:r>
      <w:fldChar w:fldCharType="separate"/>
    </w:r>
    <w:r w:rsidR="00593B83">
      <w:rPr>
        <w:noProof/>
      </w:rPr>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30CB2F20" w14:textId="77777777" w:rsidR="004F6202" w:rsidRDefault="004F6202">
      <w:pPr>
        <w:spacing w:after="0" w:line="240" w:lineRule="auto"/>
      </w:pPr>
      <w:r>
        <w:separator/>
      </w:r>
    </w:p>
  </w:footnote>
  <w:footnote w:type="continuationSeparator" w:id="0">
    <w:p w14:paraId="710FA119" w14:textId="77777777" w:rsidR="004F6202" w:rsidRDefault="004F620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aconnmeros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aconnmeros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aconvietas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aconvietas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aconnmeros"/>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aconvietas"/>
      <w:lvlText w:val=""/>
      <w:lvlJc w:val="left"/>
      <w:pPr>
        <w:tabs>
          <w:tab w:val="num" w:pos="360"/>
        </w:tabs>
        <w:ind w:left="360" w:hanging="360"/>
      </w:pPr>
      <w:rPr>
        <w:rFonts w:ascii="Symbol" w:hAnsi="Symbol" w:hint="default"/>
      </w:rPr>
    </w:lvl>
  </w:abstractNum>
  <w:num w:numId="1" w16cid:durableId="1504736819">
    <w:abstractNumId w:val="8"/>
  </w:num>
  <w:num w:numId="2" w16cid:durableId="1649170633">
    <w:abstractNumId w:val="6"/>
  </w:num>
  <w:num w:numId="3" w16cid:durableId="1205751569">
    <w:abstractNumId w:val="5"/>
  </w:num>
  <w:num w:numId="4" w16cid:durableId="2000235133">
    <w:abstractNumId w:val="4"/>
  </w:num>
  <w:num w:numId="5" w16cid:durableId="525948822">
    <w:abstractNumId w:val="7"/>
  </w:num>
  <w:num w:numId="6" w16cid:durableId="1778329583">
    <w:abstractNumId w:val="3"/>
  </w:num>
  <w:num w:numId="7" w16cid:durableId="229539379">
    <w:abstractNumId w:val="2"/>
  </w:num>
  <w:num w:numId="8" w16cid:durableId="100346470">
    <w:abstractNumId w:val="1"/>
  </w:num>
  <w:num w:numId="9" w16cid:durableId="1120682450">
    <w:abstractNumId w:val="0"/>
  </w:num>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218"/>
  <w:proofState w:spelling="clean" w:grammar="clean"/>
  <w:defaultTabStop w:val="720"/>
  <w:hyphenationZone w:val="425"/>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34616"/>
    <w:rsid w:val="0006063C"/>
    <w:rsid w:val="0015074B"/>
    <w:rsid w:val="0029639D"/>
    <w:rsid w:val="00326F90"/>
    <w:rsid w:val="004F6202"/>
    <w:rsid w:val="00593B83"/>
    <w:rsid w:val="00814ADA"/>
    <w:rsid w:val="00AA1D8D"/>
    <w:rsid w:val="00B47730"/>
    <w:rsid w:val="00CB0664"/>
    <w:rsid w:val="00E36A4B"/>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35521B4A"/>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pPr>
      <w:spacing w:after="120" w:line="254" w:lineRule="auto"/>
    </w:pPr>
    <w:rPr>
      <w:rFonts w:ascii="Arial" w:hAnsi="Arial"/>
      <w:color w:val="000000"/>
      <w:sz w:val="20"/>
    </w:rPr>
  </w:style>
  <w:style w:type="paragraph" w:styleId="Ttulo1">
    <w:name w:val="heading 1"/>
    <w:basedOn w:val="Normal"/>
    <w:next w:val="Normal"/>
    <w:link w:val="Ttulo1Car"/>
    <w:uiPriority w:val="9"/>
    <w:qFormat/>
    <w:rsid w:val="00FC693F"/>
    <w:pPr>
      <w:keepNext/>
      <w:keepLines/>
      <w:spacing w:before="180" w:after="140"/>
      <w:outlineLvl w:val="0"/>
    </w:pPr>
    <w:rPr>
      <w:rFonts w:asciiTheme="majorHAnsi" w:eastAsiaTheme="majorEastAsia" w:hAnsiTheme="majorHAnsi" w:cstheme="majorBidi"/>
      <w:b/>
      <w:bCs/>
      <w:sz w:val="34"/>
      <w:szCs w:val="28"/>
    </w:rPr>
  </w:style>
  <w:style w:type="paragraph" w:styleId="Ttulo2">
    <w:name w:val="heading 2"/>
    <w:basedOn w:val="Normal"/>
    <w:next w:val="Normal"/>
    <w:link w:val="Ttulo2Car"/>
    <w:uiPriority w:val="9"/>
    <w:unhideWhenUsed/>
    <w:qFormat/>
    <w:rsid w:val="00FC693F"/>
    <w:pPr>
      <w:keepNext/>
      <w:keepLines/>
      <w:spacing w:before="180" w:after="140"/>
      <w:outlineLvl w:val="1"/>
    </w:pPr>
    <w:rPr>
      <w:rFonts w:asciiTheme="majorHAnsi" w:eastAsiaTheme="majorEastAsia" w:hAnsiTheme="majorHAnsi" w:cstheme="majorBidi"/>
      <w:b/>
      <w:bCs/>
      <w:sz w:val="24"/>
      <w:szCs w:val="26"/>
    </w:rPr>
  </w:style>
  <w:style w:type="paragraph" w:styleId="Ttulo3">
    <w:name w:val="heading 3"/>
    <w:basedOn w:val="Normal"/>
    <w:next w:val="Normal"/>
    <w:link w:val="Ttulo3Car"/>
    <w:uiPriority w:val="9"/>
    <w:unhideWhenUsed/>
    <w:qFormat/>
    <w:rsid w:val="00FC693F"/>
    <w:pPr>
      <w:keepNext/>
      <w:keepLines/>
      <w:spacing w:before="180" w:after="140"/>
      <w:outlineLvl w:val="2"/>
    </w:pPr>
    <w:rPr>
      <w:rFonts w:asciiTheme="majorHAnsi" w:eastAsiaTheme="majorEastAsia" w:hAnsiTheme="majorHAnsi" w:cstheme="majorBidi"/>
      <w:b/>
      <w:bCs/>
      <w:sz w:val="21"/>
    </w:rPr>
  </w:style>
  <w:style w:type="paragraph" w:styleId="Ttulo4">
    <w:name w:val="heading 4"/>
    <w:basedOn w:val="Normal"/>
    <w:next w:val="Normal"/>
    <w:link w:val="Ttulo4C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Ttulo5">
    <w:name w:val="heading 5"/>
    <w:basedOn w:val="Normal"/>
    <w:next w:val="Normal"/>
    <w:link w:val="Ttulo5C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Ttulo6">
    <w:name w:val="heading 6"/>
    <w:basedOn w:val="Normal"/>
    <w:next w:val="Normal"/>
    <w:link w:val="Ttulo6C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Ttulo7">
    <w:name w:val="heading 7"/>
    <w:basedOn w:val="Normal"/>
    <w:next w:val="Normal"/>
    <w:link w:val="Ttulo7C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Ttulo8">
    <w:name w:val="heading 8"/>
    <w:basedOn w:val="Normal"/>
    <w:next w:val="Normal"/>
    <w:link w:val="Ttulo8C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Cs w:val="20"/>
    </w:rPr>
  </w:style>
  <w:style w:type="paragraph" w:styleId="Ttulo9">
    <w:name w:val="heading 9"/>
    <w:basedOn w:val="Normal"/>
    <w:next w:val="Normal"/>
    <w:link w:val="Ttulo9C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E618BF"/>
    <w:pPr>
      <w:tabs>
        <w:tab w:val="center" w:pos="4680"/>
        <w:tab w:val="right" w:pos="9360"/>
      </w:tabs>
      <w:spacing w:after="0" w:line="240" w:lineRule="auto"/>
    </w:pPr>
  </w:style>
  <w:style w:type="character" w:customStyle="1" w:styleId="EncabezadoCar">
    <w:name w:val="Encabezado Car"/>
    <w:basedOn w:val="Fuentedeprrafopredeter"/>
    <w:link w:val="Encabezado"/>
    <w:uiPriority w:val="99"/>
    <w:rsid w:val="00E618BF"/>
  </w:style>
  <w:style w:type="paragraph" w:styleId="Piedepgina">
    <w:name w:val="footer"/>
    <w:basedOn w:val="Normal"/>
    <w:link w:val="PiedepginaCar"/>
    <w:uiPriority w:val="99"/>
    <w:unhideWhenUsed/>
    <w:rsid w:val="00E618BF"/>
    <w:pPr>
      <w:tabs>
        <w:tab w:val="center" w:pos="4680"/>
        <w:tab w:val="right" w:pos="9360"/>
      </w:tabs>
      <w:spacing w:after="0" w:line="240" w:lineRule="auto"/>
    </w:pPr>
  </w:style>
  <w:style w:type="character" w:customStyle="1" w:styleId="PiedepginaCar">
    <w:name w:val="Pie de página Car"/>
    <w:basedOn w:val="Fuentedeprrafopredeter"/>
    <w:link w:val="Piedepgina"/>
    <w:uiPriority w:val="99"/>
    <w:rsid w:val="00E618BF"/>
  </w:style>
  <w:style w:type="paragraph" w:styleId="Sinespaciado">
    <w:name w:val="No Spacing"/>
    <w:uiPriority w:val="1"/>
    <w:qFormat/>
    <w:rsid w:val="00FC693F"/>
    <w:pPr>
      <w:spacing w:after="0" w:line="240" w:lineRule="auto"/>
    </w:pPr>
  </w:style>
  <w:style w:type="character" w:customStyle="1" w:styleId="Ttulo1Car">
    <w:name w:val="Título 1 Car"/>
    <w:basedOn w:val="Fuentedeprrafopredeter"/>
    <w:link w:val="Ttulo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Ttulo2Car">
    <w:name w:val="Título 2 Car"/>
    <w:basedOn w:val="Fuentedeprrafopredeter"/>
    <w:link w:val="Ttulo2"/>
    <w:uiPriority w:val="9"/>
    <w:rsid w:val="00FC693F"/>
    <w:rPr>
      <w:rFonts w:asciiTheme="majorHAnsi" w:eastAsiaTheme="majorEastAsia" w:hAnsiTheme="majorHAnsi" w:cstheme="majorBidi"/>
      <w:b/>
      <w:bCs/>
      <w:color w:val="4F81BD" w:themeColor="accent1"/>
      <w:sz w:val="26"/>
      <w:szCs w:val="26"/>
    </w:rPr>
  </w:style>
  <w:style w:type="character" w:customStyle="1" w:styleId="Ttulo3Car">
    <w:name w:val="Título 3 Car"/>
    <w:basedOn w:val="Fuentedeprrafopredeter"/>
    <w:link w:val="Ttulo3"/>
    <w:uiPriority w:val="9"/>
    <w:rsid w:val="00FC693F"/>
    <w:rPr>
      <w:rFonts w:asciiTheme="majorHAnsi" w:eastAsiaTheme="majorEastAsia" w:hAnsiTheme="majorHAnsi" w:cstheme="majorBidi"/>
      <w:b/>
      <w:bCs/>
      <w:color w:val="4F81BD" w:themeColor="accent1"/>
    </w:rPr>
  </w:style>
  <w:style w:type="paragraph" w:styleId="Ttulo">
    <w:name w:val="Title"/>
    <w:basedOn w:val="Normal"/>
    <w:next w:val="Normal"/>
    <w:link w:val="TtuloCar"/>
    <w:uiPriority w:val="10"/>
    <w:qFormat/>
    <w:rsid w:val="00FC693F"/>
    <w:pPr>
      <w:spacing w:after="240" w:line="240" w:lineRule="auto"/>
      <w:contextualSpacing/>
    </w:pPr>
    <w:rPr>
      <w:rFonts w:asciiTheme="majorHAnsi" w:eastAsiaTheme="majorEastAsia" w:hAnsiTheme="majorHAnsi" w:cstheme="majorBidi"/>
      <w:b/>
      <w:spacing w:val="5"/>
      <w:kern w:val="28"/>
      <w:sz w:val="46"/>
      <w:szCs w:val="52"/>
    </w:rPr>
  </w:style>
  <w:style w:type="character" w:customStyle="1" w:styleId="TtuloCar">
    <w:name w:val="Título Car"/>
    <w:basedOn w:val="Fuentedeprrafopredeter"/>
    <w:link w:val="Ttulo"/>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tulo">
    <w:name w:val="Subtitle"/>
    <w:basedOn w:val="Normal"/>
    <w:next w:val="Normal"/>
    <w:link w:val="SubttuloCar"/>
    <w:uiPriority w:val="11"/>
    <w:qFormat/>
    <w:rsid w:val="00FC693F"/>
    <w:pPr>
      <w:numPr>
        <w:ilvl w:val="1"/>
      </w:numPr>
    </w:pPr>
    <w:rPr>
      <w:rFonts w:asciiTheme="majorHAnsi" w:eastAsiaTheme="majorEastAsia" w:hAnsiTheme="majorHAnsi" w:cstheme="majorBidi"/>
      <w:i/>
      <w:iCs/>
      <w:spacing w:val="15"/>
      <w:sz w:val="26"/>
      <w:szCs w:val="24"/>
    </w:rPr>
  </w:style>
  <w:style w:type="character" w:customStyle="1" w:styleId="SubttuloCar">
    <w:name w:val="Subtítulo Car"/>
    <w:basedOn w:val="Fuentedeprrafopredeter"/>
    <w:link w:val="Subttulo"/>
    <w:uiPriority w:val="11"/>
    <w:rsid w:val="00FC693F"/>
    <w:rPr>
      <w:rFonts w:asciiTheme="majorHAnsi" w:eastAsiaTheme="majorEastAsia" w:hAnsiTheme="majorHAnsi" w:cstheme="majorBidi"/>
      <w:i/>
      <w:iCs/>
      <w:color w:val="4F81BD" w:themeColor="accent1"/>
      <w:spacing w:val="15"/>
      <w:sz w:val="24"/>
      <w:szCs w:val="24"/>
    </w:rPr>
  </w:style>
  <w:style w:type="paragraph" w:styleId="Prrafodelista">
    <w:name w:val="List Paragraph"/>
    <w:basedOn w:val="Normal"/>
    <w:uiPriority w:val="34"/>
    <w:qFormat/>
    <w:rsid w:val="00FC693F"/>
    <w:pPr>
      <w:ind w:left="720"/>
      <w:contextualSpacing/>
    </w:pPr>
  </w:style>
  <w:style w:type="paragraph" w:styleId="Textoindependiente">
    <w:name w:val="Body Text"/>
    <w:basedOn w:val="Normal"/>
    <w:link w:val="TextoindependienteCar"/>
    <w:uiPriority w:val="99"/>
    <w:unhideWhenUsed/>
    <w:rsid w:val="00AA1D8D"/>
  </w:style>
  <w:style w:type="character" w:customStyle="1" w:styleId="TextoindependienteCar">
    <w:name w:val="Texto independiente Car"/>
    <w:basedOn w:val="Fuentedeprrafopredeter"/>
    <w:link w:val="Textoindependiente"/>
    <w:uiPriority w:val="99"/>
    <w:rsid w:val="00AA1D8D"/>
  </w:style>
  <w:style w:type="paragraph" w:styleId="Textoindependiente2">
    <w:name w:val="Body Text 2"/>
    <w:basedOn w:val="Normal"/>
    <w:link w:val="Textoindependiente2Car"/>
    <w:uiPriority w:val="99"/>
    <w:unhideWhenUsed/>
    <w:rsid w:val="00AA1D8D"/>
    <w:pPr>
      <w:spacing w:line="480" w:lineRule="auto"/>
    </w:pPr>
  </w:style>
  <w:style w:type="character" w:customStyle="1" w:styleId="Textoindependiente2Car">
    <w:name w:val="Texto independiente 2 Car"/>
    <w:basedOn w:val="Fuentedeprrafopredeter"/>
    <w:link w:val="Textoindependiente2"/>
    <w:uiPriority w:val="99"/>
    <w:rsid w:val="00AA1D8D"/>
  </w:style>
  <w:style w:type="paragraph" w:styleId="Textoindependiente3">
    <w:name w:val="Body Text 3"/>
    <w:basedOn w:val="Normal"/>
    <w:link w:val="Textoindependiente3Car"/>
    <w:uiPriority w:val="99"/>
    <w:unhideWhenUsed/>
    <w:rsid w:val="00AA1D8D"/>
    <w:rPr>
      <w:sz w:val="16"/>
      <w:szCs w:val="16"/>
    </w:rPr>
  </w:style>
  <w:style w:type="character" w:customStyle="1" w:styleId="Textoindependiente3Car">
    <w:name w:val="Texto independiente 3 Car"/>
    <w:basedOn w:val="Fuentedeprrafopredeter"/>
    <w:link w:val="Textoindependiente3"/>
    <w:uiPriority w:val="99"/>
    <w:rsid w:val="00AA1D8D"/>
    <w:rPr>
      <w:sz w:val="16"/>
      <w:szCs w:val="16"/>
    </w:rPr>
  </w:style>
  <w:style w:type="paragraph" w:styleId="Lista">
    <w:name w:val="List"/>
    <w:basedOn w:val="Normal"/>
    <w:uiPriority w:val="99"/>
    <w:unhideWhenUsed/>
    <w:rsid w:val="00AA1D8D"/>
    <w:pPr>
      <w:ind w:left="360" w:hanging="360"/>
      <w:contextualSpacing/>
    </w:pPr>
  </w:style>
  <w:style w:type="paragraph" w:styleId="Lista2">
    <w:name w:val="List 2"/>
    <w:basedOn w:val="Normal"/>
    <w:uiPriority w:val="99"/>
    <w:unhideWhenUsed/>
    <w:rsid w:val="00326F90"/>
    <w:pPr>
      <w:ind w:left="720" w:hanging="360"/>
      <w:contextualSpacing/>
    </w:pPr>
  </w:style>
  <w:style w:type="paragraph" w:styleId="Lista3">
    <w:name w:val="List 3"/>
    <w:basedOn w:val="Normal"/>
    <w:uiPriority w:val="99"/>
    <w:unhideWhenUsed/>
    <w:rsid w:val="00326F90"/>
    <w:pPr>
      <w:ind w:left="1080" w:hanging="360"/>
      <w:contextualSpacing/>
    </w:pPr>
  </w:style>
  <w:style w:type="paragraph" w:styleId="Listaconvietas">
    <w:name w:val="List Bullet"/>
    <w:basedOn w:val="Normal"/>
    <w:uiPriority w:val="99"/>
    <w:unhideWhenUsed/>
    <w:rsid w:val="00326F90"/>
    <w:pPr>
      <w:numPr>
        <w:numId w:val="1"/>
      </w:numPr>
      <w:spacing w:after="100"/>
      <w:contextualSpacing/>
    </w:pPr>
  </w:style>
  <w:style w:type="paragraph" w:styleId="Listaconvietas2">
    <w:name w:val="List Bullet 2"/>
    <w:basedOn w:val="Normal"/>
    <w:uiPriority w:val="99"/>
    <w:unhideWhenUsed/>
    <w:rsid w:val="00326F90"/>
    <w:pPr>
      <w:numPr>
        <w:numId w:val="2"/>
      </w:numPr>
      <w:contextualSpacing/>
    </w:pPr>
  </w:style>
  <w:style w:type="paragraph" w:styleId="Listaconvietas3">
    <w:name w:val="List Bullet 3"/>
    <w:basedOn w:val="Normal"/>
    <w:uiPriority w:val="99"/>
    <w:unhideWhenUsed/>
    <w:rsid w:val="00326F90"/>
    <w:pPr>
      <w:numPr>
        <w:numId w:val="3"/>
      </w:numPr>
      <w:contextualSpacing/>
    </w:pPr>
  </w:style>
  <w:style w:type="paragraph" w:styleId="Listaconnmeros">
    <w:name w:val="List Number"/>
    <w:basedOn w:val="Normal"/>
    <w:uiPriority w:val="99"/>
    <w:unhideWhenUsed/>
    <w:rsid w:val="00326F90"/>
    <w:pPr>
      <w:numPr>
        <w:numId w:val="5"/>
      </w:numPr>
      <w:spacing w:after="100"/>
      <w:contextualSpacing/>
    </w:pPr>
  </w:style>
  <w:style w:type="paragraph" w:styleId="Listaconnmeros2">
    <w:name w:val="List Number 2"/>
    <w:basedOn w:val="Normal"/>
    <w:uiPriority w:val="99"/>
    <w:unhideWhenUsed/>
    <w:rsid w:val="0029639D"/>
    <w:pPr>
      <w:numPr>
        <w:numId w:val="6"/>
      </w:numPr>
      <w:contextualSpacing/>
    </w:pPr>
  </w:style>
  <w:style w:type="paragraph" w:styleId="Listaconnmeros3">
    <w:name w:val="List Number 3"/>
    <w:basedOn w:val="Normal"/>
    <w:uiPriority w:val="99"/>
    <w:unhideWhenUsed/>
    <w:rsid w:val="0029639D"/>
    <w:pPr>
      <w:numPr>
        <w:numId w:val="7"/>
      </w:numPr>
      <w:contextualSpacing/>
    </w:pPr>
  </w:style>
  <w:style w:type="paragraph" w:styleId="Continuarlista">
    <w:name w:val="List Continue"/>
    <w:basedOn w:val="Normal"/>
    <w:uiPriority w:val="99"/>
    <w:unhideWhenUsed/>
    <w:rsid w:val="0029639D"/>
    <w:pPr>
      <w:ind w:left="360"/>
      <w:contextualSpacing/>
    </w:pPr>
  </w:style>
  <w:style w:type="paragraph" w:styleId="Continuarlista2">
    <w:name w:val="List Continue 2"/>
    <w:basedOn w:val="Normal"/>
    <w:uiPriority w:val="99"/>
    <w:unhideWhenUsed/>
    <w:rsid w:val="0029639D"/>
    <w:pPr>
      <w:ind w:left="720"/>
      <w:contextualSpacing/>
    </w:pPr>
  </w:style>
  <w:style w:type="paragraph" w:styleId="Continuarlista3">
    <w:name w:val="List Continue 3"/>
    <w:basedOn w:val="Normal"/>
    <w:uiPriority w:val="99"/>
    <w:unhideWhenUsed/>
    <w:rsid w:val="0029639D"/>
    <w:pPr>
      <w:ind w:left="1080"/>
      <w:contextualSpacing/>
    </w:pPr>
  </w:style>
  <w:style w:type="paragraph" w:styleId="Textomacro">
    <w:name w:val="macro"/>
    <w:link w:val="TextomacroC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TextomacroCar">
    <w:name w:val="Texto macro Car"/>
    <w:basedOn w:val="Fuentedeprrafopredeter"/>
    <w:link w:val="Textomacro"/>
    <w:uiPriority w:val="99"/>
    <w:rsid w:val="0029639D"/>
    <w:rPr>
      <w:rFonts w:ascii="Courier" w:hAnsi="Courier"/>
      <w:sz w:val="20"/>
      <w:szCs w:val="20"/>
    </w:rPr>
  </w:style>
  <w:style w:type="paragraph" w:styleId="Cita">
    <w:name w:val="Quote"/>
    <w:basedOn w:val="Normal"/>
    <w:next w:val="Normal"/>
    <w:link w:val="CitaCar"/>
    <w:uiPriority w:val="29"/>
    <w:qFormat/>
    <w:rsid w:val="00FC693F"/>
    <w:rPr>
      <w:i/>
      <w:iCs/>
      <w:color w:val="000000" w:themeColor="text1"/>
    </w:rPr>
  </w:style>
  <w:style w:type="character" w:customStyle="1" w:styleId="CitaCar">
    <w:name w:val="Cita Car"/>
    <w:basedOn w:val="Fuentedeprrafopredeter"/>
    <w:link w:val="Cita"/>
    <w:uiPriority w:val="29"/>
    <w:rsid w:val="00FC693F"/>
    <w:rPr>
      <w:i/>
      <w:iCs/>
      <w:color w:val="000000" w:themeColor="text1"/>
    </w:rPr>
  </w:style>
  <w:style w:type="character" w:customStyle="1" w:styleId="Ttulo4Car">
    <w:name w:val="Título 4 Car"/>
    <w:basedOn w:val="Fuentedeprrafopredeter"/>
    <w:link w:val="Ttulo4"/>
    <w:uiPriority w:val="9"/>
    <w:semiHidden/>
    <w:rsid w:val="00FC693F"/>
    <w:rPr>
      <w:rFonts w:asciiTheme="majorHAnsi" w:eastAsiaTheme="majorEastAsia" w:hAnsiTheme="majorHAnsi" w:cstheme="majorBidi"/>
      <w:b/>
      <w:bCs/>
      <w:i/>
      <w:iCs/>
      <w:color w:val="4F81BD" w:themeColor="accent1"/>
    </w:rPr>
  </w:style>
  <w:style w:type="character" w:customStyle="1" w:styleId="Ttulo5Car">
    <w:name w:val="Título 5 Car"/>
    <w:basedOn w:val="Fuentedeprrafopredeter"/>
    <w:link w:val="Ttulo5"/>
    <w:uiPriority w:val="9"/>
    <w:semiHidden/>
    <w:rsid w:val="00FC693F"/>
    <w:rPr>
      <w:rFonts w:asciiTheme="majorHAnsi" w:eastAsiaTheme="majorEastAsia" w:hAnsiTheme="majorHAnsi" w:cstheme="majorBidi"/>
      <w:color w:val="243F60" w:themeColor="accent1" w:themeShade="7F"/>
    </w:rPr>
  </w:style>
  <w:style w:type="character" w:customStyle="1" w:styleId="Ttulo6Car">
    <w:name w:val="Título 6 Car"/>
    <w:basedOn w:val="Fuentedeprrafopredeter"/>
    <w:link w:val="Ttulo6"/>
    <w:uiPriority w:val="9"/>
    <w:semiHidden/>
    <w:rsid w:val="00FC693F"/>
    <w:rPr>
      <w:rFonts w:asciiTheme="majorHAnsi" w:eastAsiaTheme="majorEastAsia" w:hAnsiTheme="majorHAnsi" w:cstheme="majorBidi"/>
      <w:i/>
      <w:iCs/>
      <w:color w:val="243F60" w:themeColor="accent1" w:themeShade="7F"/>
    </w:rPr>
  </w:style>
  <w:style w:type="character" w:customStyle="1" w:styleId="Ttulo7Car">
    <w:name w:val="Título 7 Car"/>
    <w:basedOn w:val="Fuentedeprrafopredeter"/>
    <w:link w:val="Ttulo7"/>
    <w:uiPriority w:val="9"/>
    <w:semiHidden/>
    <w:rsid w:val="00FC693F"/>
    <w:rPr>
      <w:rFonts w:asciiTheme="majorHAnsi" w:eastAsiaTheme="majorEastAsia" w:hAnsiTheme="majorHAnsi" w:cstheme="majorBidi"/>
      <w:i/>
      <w:iCs/>
      <w:color w:val="404040" w:themeColor="text1" w:themeTint="BF"/>
    </w:rPr>
  </w:style>
  <w:style w:type="character" w:customStyle="1" w:styleId="Ttulo8Car">
    <w:name w:val="Título 8 Car"/>
    <w:basedOn w:val="Fuentedeprrafopredeter"/>
    <w:link w:val="Ttulo8"/>
    <w:uiPriority w:val="9"/>
    <w:semiHidden/>
    <w:rsid w:val="00FC693F"/>
    <w:rPr>
      <w:rFonts w:asciiTheme="majorHAnsi" w:eastAsiaTheme="majorEastAsia" w:hAnsiTheme="majorHAnsi" w:cstheme="majorBidi"/>
      <w:color w:val="4F81BD" w:themeColor="accent1"/>
      <w:sz w:val="20"/>
      <w:szCs w:val="20"/>
    </w:rPr>
  </w:style>
  <w:style w:type="character" w:customStyle="1" w:styleId="Ttulo9Car">
    <w:name w:val="Título 9 Car"/>
    <w:basedOn w:val="Fuentedeprrafopredeter"/>
    <w:link w:val="Ttulo9"/>
    <w:uiPriority w:val="9"/>
    <w:semiHidden/>
    <w:rsid w:val="00FC693F"/>
    <w:rPr>
      <w:rFonts w:asciiTheme="majorHAnsi" w:eastAsiaTheme="majorEastAsia" w:hAnsiTheme="majorHAnsi" w:cstheme="majorBidi"/>
      <w:i/>
      <w:iCs/>
      <w:color w:val="404040" w:themeColor="text1" w:themeTint="BF"/>
      <w:sz w:val="20"/>
      <w:szCs w:val="20"/>
    </w:rPr>
  </w:style>
  <w:style w:type="paragraph" w:styleId="Descripci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Fuerte">
    <w:name w:val="Strong"/>
    <w:basedOn w:val="Fuentedeprrafopredeter"/>
    <w:uiPriority w:val="22"/>
    <w:qFormat/>
    <w:rsid w:val="00FC693F"/>
    <w:rPr>
      <w:b/>
      <w:bCs/>
    </w:rPr>
  </w:style>
  <w:style w:type="character" w:styleId="nfasis">
    <w:name w:val="Emphasis"/>
    <w:basedOn w:val="Fuentedeprrafopredeter"/>
    <w:uiPriority w:val="20"/>
    <w:qFormat/>
    <w:rsid w:val="00FC693F"/>
    <w:rPr>
      <w:i/>
      <w:iCs/>
    </w:rPr>
  </w:style>
  <w:style w:type="paragraph" w:styleId="Citadestacada">
    <w:name w:val="Intense Quote"/>
    <w:basedOn w:val="Normal"/>
    <w:next w:val="Normal"/>
    <w:link w:val="CitadestacadaCar"/>
    <w:uiPriority w:val="30"/>
    <w:qFormat/>
    <w:rsid w:val="00FC693F"/>
    <w:pPr>
      <w:spacing w:before="200" w:after="280"/>
      <w:ind w:left="936" w:right="936"/>
    </w:pPr>
    <w:rPr>
      <w:b/>
      <w:bCs/>
      <w:i/>
      <w:iCs/>
      <w:color w:val="4F81BD" w:themeColor="accent1"/>
    </w:rPr>
  </w:style>
  <w:style w:type="character" w:customStyle="1" w:styleId="CitadestacadaCar">
    <w:name w:val="Cita destacada Car"/>
    <w:basedOn w:val="Fuentedeprrafopredeter"/>
    <w:link w:val="Citadestacada"/>
    <w:uiPriority w:val="30"/>
    <w:rsid w:val="00FC693F"/>
    <w:rPr>
      <w:b/>
      <w:bCs/>
      <w:i/>
      <w:iCs/>
      <w:color w:val="4F81BD" w:themeColor="accent1"/>
    </w:rPr>
  </w:style>
  <w:style w:type="character" w:styleId="nfasissutil">
    <w:name w:val="Subtle Emphasis"/>
    <w:basedOn w:val="Fuentedeprrafopredeter"/>
    <w:uiPriority w:val="19"/>
    <w:qFormat/>
    <w:rsid w:val="00FC693F"/>
    <w:rPr>
      <w:i/>
      <w:iCs/>
      <w:color w:val="808080" w:themeColor="text1" w:themeTint="7F"/>
    </w:rPr>
  </w:style>
  <w:style w:type="character" w:styleId="nfasisintenso">
    <w:name w:val="Intense Emphasis"/>
    <w:basedOn w:val="Fuentedeprrafopredeter"/>
    <w:uiPriority w:val="21"/>
    <w:qFormat/>
    <w:rsid w:val="00FC693F"/>
    <w:rPr>
      <w:b/>
      <w:bCs/>
      <w:i/>
      <w:iCs/>
      <w:color w:val="4F81BD" w:themeColor="accent1"/>
    </w:rPr>
  </w:style>
  <w:style w:type="character" w:styleId="Referenciasutil">
    <w:name w:val="Subtle Reference"/>
    <w:basedOn w:val="Fuentedeprrafopredeter"/>
    <w:uiPriority w:val="31"/>
    <w:qFormat/>
    <w:rsid w:val="00FC693F"/>
    <w:rPr>
      <w:smallCaps/>
      <w:color w:val="C0504D" w:themeColor="accent2"/>
      <w:u w:val="single"/>
    </w:rPr>
  </w:style>
  <w:style w:type="character" w:styleId="Referenciaintensa">
    <w:name w:val="Intense Reference"/>
    <w:basedOn w:val="Fuentedeprrafopredeter"/>
    <w:uiPriority w:val="32"/>
    <w:qFormat/>
    <w:rsid w:val="00FC693F"/>
    <w:rPr>
      <w:b/>
      <w:bCs/>
      <w:smallCaps/>
      <w:color w:val="C0504D" w:themeColor="accent2"/>
      <w:spacing w:val="5"/>
      <w:u w:val="single"/>
    </w:rPr>
  </w:style>
  <w:style w:type="character" w:styleId="Ttulodellibro">
    <w:name w:val="Book Title"/>
    <w:basedOn w:val="Fuentedeprrafopredeter"/>
    <w:uiPriority w:val="33"/>
    <w:qFormat/>
    <w:rsid w:val="00FC693F"/>
    <w:rPr>
      <w:b/>
      <w:bCs/>
      <w:smallCaps/>
      <w:spacing w:val="5"/>
    </w:rPr>
  </w:style>
  <w:style w:type="paragraph" w:styleId="TtuloTDC">
    <w:name w:val="TOC Heading"/>
    <w:basedOn w:val="Ttulo1"/>
    <w:next w:val="Normal"/>
    <w:uiPriority w:val="39"/>
    <w:semiHidden/>
    <w:unhideWhenUsed/>
    <w:qFormat/>
    <w:rsid w:val="00FC693F"/>
    <w:pPr>
      <w:outlineLvl w:val="9"/>
    </w:pPr>
  </w:style>
  <w:style w:type="table" w:styleId="Tablaconcuadrcula">
    <w:name w:val="Table Grid"/>
    <w:basedOn w:val="Tabla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Sombreadoclaro">
    <w:name w:val="Light Shading"/>
    <w:basedOn w:val="Tabla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Sombreadoclaro-nfasis1">
    <w:name w:val="Light Shading Accent 1"/>
    <w:basedOn w:val="Tabla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Sombreadoclaro-nfasis2">
    <w:name w:val="Light Shading Accent 2"/>
    <w:basedOn w:val="Tabla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Sombreadoclaro-nfasis3">
    <w:name w:val="Light Shading Accent 3"/>
    <w:basedOn w:val="Tabla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Sombreadoclaro-nfasis4">
    <w:name w:val="Light Shading Accent 4"/>
    <w:basedOn w:val="Tabla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Sombreadoclaro-nfasis5">
    <w:name w:val="Light Shading Accent 5"/>
    <w:basedOn w:val="Tabla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Sombreadoclaro-nfasis6">
    <w:name w:val="Light Shading Accent 6"/>
    <w:basedOn w:val="Tabla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staclara">
    <w:name w:val="Light List"/>
    <w:basedOn w:val="Tabla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staclara-nfasis1">
    <w:name w:val="Light List Accent 1"/>
    <w:basedOn w:val="Tabla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staclara-nfasis2">
    <w:name w:val="Light List Accent 2"/>
    <w:basedOn w:val="Tabla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staclara-nfasis3">
    <w:name w:val="Light List Accent 3"/>
    <w:basedOn w:val="Tabla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staclara-nfasis4">
    <w:name w:val="Light List Accent 4"/>
    <w:basedOn w:val="Tabla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staclara-nfasis5">
    <w:name w:val="Light List Accent 5"/>
    <w:basedOn w:val="Tabla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staclara-nfasis6">
    <w:name w:val="Light List Accent 6"/>
    <w:basedOn w:val="Tabla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Cuadrculaclara">
    <w:name w:val="Light Grid"/>
    <w:basedOn w:val="Tabla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Cuadrculaclara-nfasis1">
    <w:name w:val="Light Grid Accent 1"/>
    <w:basedOn w:val="Tabla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Cuadrculaclara-nfasis2">
    <w:name w:val="Light Grid Accent 2"/>
    <w:basedOn w:val="Tabla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Cuadrculaclara-nfasis3">
    <w:name w:val="Light Grid Accent 3"/>
    <w:basedOn w:val="Tabla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Cuadrculaclara-nfasis4">
    <w:name w:val="Light Grid Accent 4"/>
    <w:basedOn w:val="Tabla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Cuadrculaclara-nfasis5">
    <w:name w:val="Light Grid Accent 5"/>
    <w:basedOn w:val="Tabla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Cuadrculaclara-nfasis6">
    <w:name w:val="Light Grid Accent 6"/>
    <w:basedOn w:val="Tabla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Sombreadomedio1">
    <w:name w:val="Medium Shading 1"/>
    <w:basedOn w:val="Tabla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Sombreadomedio1-nfasis1">
    <w:name w:val="Medium Shading 1 Accent 1"/>
    <w:basedOn w:val="Tabla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Sombreadomedio1-nfasis2">
    <w:name w:val="Medium Shading 1 Accent 2"/>
    <w:basedOn w:val="Tabla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Sombreadomedio1-nfasis3">
    <w:name w:val="Medium Shading 1 Accent 3"/>
    <w:basedOn w:val="Tabla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Sombreadomedio1-nfasis4">
    <w:name w:val="Medium Shading 1 Accent 4"/>
    <w:basedOn w:val="Tabla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Sombreadomedio1-nfasis5">
    <w:name w:val="Medium Shading 1 Accent 5"/>
    <w:basedOn w:val="Tabla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Sombreadomedio1-nfasis6">
    <w:name w:val="Medium Shading 1 Accent 6"/>
    <w:basedOn w:val="Tabla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Sombreadomedio2">
    <w:name w:val="Medium Shading 2"/>
    <w:basedOn w:val="Tabla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Sombreadomedio2-nfasis1">
    <w:name w:val="Medium Shading 2 Accent 1"/>
    <w:basedOn w:val="Tabla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Sombreadomedio2-nfasis2">
    <w:name w:val="Medium Shading 2 Accent 2"/>
    <w:basedOn w:val="Tabla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Sombreadomedio2-nfasis3">
    <w:name w:val="Medium Shading 2 Accent 3"/>
    <w:basedOn w:val="Tabla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Sombreadomedio2-nfasis4">
    <w:name w:val="Medium Shading 2 Accent 4"/>
    <w:basedOn w:val="Tabla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Sombreadomedio2-nfasis5">
    <w:name w:val="Medium Shading 2 Accent 5"/>
    <w:basedOn w:val="Tabla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Sombreadomedio2-nfasis6">
    <w:name w:val="Medium Shading 2 Accent 6"/>
    <w:basedOn w:val="Tabla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Listamedia1">
    <w:name w:val="Medium List 1"/>
    <w:basedOn w:val="Tabla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Listamedia1-nfasis1">
    <w:name w:val="Medium List 1 Accent 1"/>
    <w:basedOn w:val="Tabla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Listamedia1-nfasis2">
    <w:name w:val="Medium List 1 Accent 2"/>
    <w:basedOn w:val="Tabla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Listamedia1-nfasis3">
    <w:name w:val="Medium List 1 Accent 3"/>
    <w:basedOn w:val="Tabla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Listamedia1-nfasis4">
    <w:name w:val="Medium List 1 Accent 4"/>
    <w:basedOn w:val="Tabla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Listamedia1-nfasis5">
    <w:name w:val="Medium List 1 Accent 5"/>
    <w:basedOn w:val="Tabla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Listamedia1-nfasis6">
    <w:name w:val="Medium List 1 Accent 6"/>
    <w:basedOn w:val="Tabla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Listamedia2">
    <w:name w:val="Medium List 2"/>
    <w:basedOn w:val="Tabla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Listamedia2-nfasis1">
    <w:name w:val="Medium List 2 Accent 1"/>
    <w:basedOn w:val="Tabla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Listamedia2-nfasis2">
    <w:name w:val="Medium List 2 Accent 2"/>
    <w:basedOn w:val="Tabla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Listamedia2-nfasis3">
    <w:name w:val="Medium List 2 Accent 3"/>
    <w:basedOn w:val="Tabla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Listamedia2-nfasis4">
    <w:name w:val="Medium List 2 Accent 4"/>
    <w:basedOn w:val="Tabla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Listamedia2-nfasis5">
    <w:name w:val="Medium List 2 Accent 5"/>
    <w:basedOn w:val="Tabla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Listamedia2-nfasis6">
    <w:name w:val="Medium List 2 Accent 6"/>
    <w:basedOn w:val="Tabla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Cuadrculamedia1">
    <w:name w:val="Medium Grid 1"/>
    <w:basedOn w:val="Tabla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uadrculamedia1-nfasis1">
    <w:name w:val="Medium Grid 1 Accent 1"/>
    <w:basedOn w:val="Tabla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uadrculamedia1-nfasis2">
    <w:name w:val="Medium Grid 1 Accent 2"/>
    <w:basedOn w:val="Tabla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uadrculamedia1-nfasis3">
    <w:name w:val="Medium Grid 1 Accent 3"/>
    <w:basedOn w:val="Tabla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uadrculamedia1-nfasis4">
    <w:name w:val="Medium Grid 1 Accent 4"/>
    <w:basedOn w:val="Tabla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uadrculamedia1-nfasis5">
    <w:name w:val="Medium Grid 1 Accent 5"/>
    <w:basedOn w:val="Tabla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uadrculamedia1-nfasis6">
    <w:name w:val="Medium Grid 1 Accent 6"/>
    <w:basedOn w:val="Tabla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uadrculamedia2">
    <w:name w:val="Medium Grid 2"/>
    <w:basedOn w:val="Tabla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Cuadrculamedia2-nfasis1">
    <w:name w:val="Medium Grid 2 Accent 1"/>
    <w:basedOn w:val="Tabla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Cuadrculamedia2-nfasis2">
    <w:name w:val="Medium Grid 2 Accent 2"/>
    <w:basedOn w:val="Tabla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Cuadrculamedia2-nfasis3">
    <w:name w:val="Medium Grid 2 Accent 3"/>
    <w:basedOn w:val="Tabla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Cuadrculamedia2-nfasis4">
    <w:name w:val="Medium Grid 2 Accent 4"/>
    <w:basedOn w:val="Tabla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Cuadrculamedia2-nfasis5">
    <w:name w:val="Medium Grid 2 Accent 5"/>
    <w:basedOn w:val="Tabla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Cuadrculamedia2-nfasis6">
    <w:name w:val="Medium Grid 2 Accent 6"/>
    <w:basedOn w:val="Tabla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Cuadrculamedia3">
    <w:name w:val="Medium Grid 3"/>
    <w:basedOn w:val="Tabla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Cuadrculamedia3-nfasis1">
    <w:name w:val="Medium Grid 3 Accent 1"/>
    <w:basedOn w:val="Tabla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Cuadrculamedia3-nfasis2">
    <w:name w:val="Medium Grid 3 Accent 2"/>
    <w:basedOn w:val="Tabla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Cuadrculamedia3-nfasis3">
    <w:name w:val="Medium Grid 3 Accent 3"/>
    <w:basedOn w:val="Tabla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Cuadrculamedia3-nfasis4">
    <w:name w:val="Medium Grid 3 Accent 4"/>
    <w:basedOn w:val="Tabla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Cuadrculamedia3-nfasis5">
    <w:name w:val="Medium Grid 3 Accent 5"/>
    <w:basedOn w:val="Tabla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Cuadrculamedia3-nfasis6">
    <w:name w:val="Medium Grid 3 Accent 6"/>
    <w:basedOn w:val="Tabla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Listaoscura">
    <w:name w:val="Dark List"/>
    <w:basedOn w:val="Tabla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Listaoscura-nfasis1">
    <w:name w:val="Dark List Accent 1"/>
    <w:basedOn w:val="Tabla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Listaoscura-nfasis2">
    <w:name w:val="Dark List Accent 2"/>
    <w:basedOn w:val="Tabla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Listaoscura-nfasis3">
    <w:name w:val="Dark List Accent 3"/>
    <w:basedOn w:val="Tabla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Listaoscura-nfasis4">
    <w:name w:val="Dark List Accent 4"/>
    <w:basedOn w:val="Tabla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Listaoscura-nfasis5">
    <w:name w:val="Dark List Accent 5"/>
    <w:basedOn w:val="Tabla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Listaoscura-nfasis6">
    <w:name w:val="Dark List Accent 6"/>
    <w:basedOn w:val="Tabla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Sombreadovistoso">
    <w:name w:val="Colorful Shading"/>
    <w:basedOn w:val="Tabla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Sombreadovistoso-nfasis1">
    <w:name w:val="Colorful Shading Accent 1"/>
    <w:basedOn w:val="Tabla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Sombreadovistoso-nfasis2">
    <w:name w:val="Colorful Shading Accent 2"/>
    <w:basedOn w:val="Tabla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Sombreadovistoso-nfasis3">
    <w:name w:val="Colorful Shading Accent 3"/>
    <w:basedOn w:val="Tabla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Sombreadovistoso-nfasis4">
    <w:name w:val="Colorful Shading Accent 4"/>
    <w:basedOn w:val="Tabla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Sombreadovistoso-nfasis5">
    <w:name w:val="Colorful Shading Accent 5"/>
    <w:basedOn w:val="Tabla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Sombreadovistoso-nfasis6">
    <w:name w:val="Colorful Shading Accent 6"/>
    <w:basedOn w:val="Tabla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Listavistosa">
    <w:name w:val="Colorful List"/>
    <w:basedOn w:val="Tabla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Listavistosa-nfasis1">
    <w:name w:val="Colorful List Accent 1"/>
    <w:basedOn w:val="Tabla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Listavistosa-nfasis2">
    <w:name w:val="Colorful List Accent 2"/>
    <w:basedOn w:val="Tabla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Listavistosa-nfasis3">
    <w:name w:val="Colorful List Accent 3"/>
    <w:basedOn w:val="Tabla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Listavistosa-nfasis4">
    <w:name w:val="Colorful List Accent 4"/>
    <w:basedOn w:val="Tabla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Listavistosa-nfasis5">
    <w:name w:val="Colorful List Accent 5"/>
    <w:basedOn w:val="Tabla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Listavistosa-nfasis6">
    <w:name w:val="Colorful List Accent 6"/>
    <w:basedOn w:val="Tabla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uadrculavistosa">
    <w:name w:val="Colorful Grid"/>
    <w:basedOn w:val="Tabla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uadrculavistosa-nfasis1">
    <w:name w:val="Colorful Grid Accent 1"/>
    <w:basedOn w:val="Tabla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uadrculavistosa-nfasis2">
    <w:name w:val="Colorful Grid Accent 2"/>
    <w:basedOn w:val="Tabla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uadrculavistosa-nfasis3">
    <w:name w:val="Colorful Grid Accent 3"/>
    <w:basedOn w:val="Tabla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uadrculavistosa-nfasis4">
    <w:name w:val="Colorful Grid Accent 4"/>
    <w:basedOn w:val="Tabla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uadrculavistosa-nfasis5">
    <w:name w:val="Colorful Grid Accent 5"/>
    <w:basedOn w:val="Tabla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uadrculavistosa-nfasis6">
    <w:name w:val="Colorful Grid Accent 6"/>
    <w:basedOn w:val="Tabla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klubvisual.cl/" TargetMode="External"/><Relationship Id="rId13" Type="http://schemas.openxmlformats.org/officeDocument/2006/relationships/hyperlink" Target="https://holymonkey.cl/producto/registro-audiovisual-para-eventos/" TargetMode="External"/><Relationship Id="rId18" Type="http://schemas.openxmlformats.org/officeDocument/2006/relationships/hyperlink" Target="https://sernac.cl/portal/604/w3-article-56315.html" TargetMode="Externa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yperlink" Target="https://envivotv.cl/cotizador/" TargetMode="External"/><Relationship Id="rId17" Type="http://schemas.openxmlformats.org/officeDocument/2006/relationships/hyperlink" Target="https://www.sii.cl/preguntas_frecuentes/impuestos_mensuales/001_130_0572.htm" TargetMode="External"/><Relationship Id="rId2" Type="http://schemas.openxmlformats.org/officeDocument/2006/relationships/numbering" Target="numbering.xml"/><Relationship Id="rId16" Type="http://schemas.openxmlformats.org/officeDocument/2006/relationships/hyperlink" Target="https://www.weddingrockers.cl/pricing/" TargetMode="Externa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tumundopanel.cl/contenido" TargetMode="External"/><Relationship Id="rId5" Type="http://schemas.openxmlformats.org/officeDocument/2006/relationships/webSettings" Target="webSettings.xml"/><Relationship Id="rId15" Type="http://schemas.openxmlformats.org/officeDocument/2006/relationships/hyperlink" Target="https://jabadraw.cl/blog/tipos-de-video-de-matrimonio/" TargetMode="External"/><Relationship Id="rId10" Type="http://schemas.openxmlformats.org/officeDocument/2006/relationships/hyperlink" Target="https://agenciaclickbrand.com/pack-de-videos/" TargetMode="External"/><Relationship Id="rId19"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yperlink" Target="https://blackframeproducciones.cl/video-para-redes-sociales-santiago/" TargetMode="External"/><Relationship Id="rId14" Type="http://schemas.openxmlformats.org/officeDocument/2006/relationships/hyperlink" Target="https://elementalr.cl/piso15-sit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Catalogo_comercial_y_plan_web_Advisual.dotx</Template>
  <TotalTime>1</TotalTime>
  <Pages>9</Pages>
  <Words>4545</Words>
  <Characters>25000</Characters>
  <Application>Microsoft Office Word</Application>
  <DocSecurity>0</DocSecurity>
  <Lines>208</Lines>
  <Paragraphs>58</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29487</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Catálogo de ocho productos y especificación web de Advisual</dc:title>
  <dc:subject>Propuesta interna para Jorge y Axel con precios finales alcance costos fuentes y prompt de implementación</dc:subject>
  <dc:creator>Preparado para Jorge y Axel de Advisual</dc:creator>
  <cp:keywords/>
  <dc:description>generated by python-docx</dc:description>
  <cp:lastModifiedBy>jorge mondragon</cp:lastModifiedBy>
  <cp:revision>2</cp:revision>
  <dcterms:created xsi:type="dcterms:W3CDTF">2026-10-18T03:19:00Z</dcterms:created>
  <dcterms:modified xsi:type="dcterms:W3CDTF">2026-10-18T03:19:00Z</dcterms:modified>
  <cp:category/>
</cp:coreProperties>
</file>