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D08" w:rsidRDefault="000C1D14" w:rsidP="00A24B78">
      <w:pPr>
        <w:pStyle w:val="Heading1"/>
        <w:ind w:left="0"/>
      </w:pPr>
      <w:r>
        <w:t xml:space="preserve">      </w:t>
      </w:r>
      <w:r w:rsidR="00F4165C">
        <w:t>&lt;UC2.4</w:t>
      </w:r>
      <w:r w:rsidR="00F57D08">
        <w:t>: Edit Entity Mapping</w:t>
      </w:r>
      <w:r w:rsidR="00D6414E">
        <w:t xml:space="preserve"> for </w:t>
      </w:r>
      <w:r w:rsidR="007634AC">
        <w:t>Commodity</w:t>
      </w:r>
      <w:r w:rsidR="00F57D08">
        <w:t xml:space="preserve"> &gt;  </w:t>
      </w:r>
    </w:p>
    <w:p w:rsidR="00F57D08" w:rsidRPr="00E657AB" w:rsidRDefault="00F57D08" w:rsidP="00D54230">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70"/>
        <w:gridCol w:w="6930"/>
      </w:tblGrid>
      <w:tr w:rsidR="00F57D08" w:rsidTr="003E5D24">
        <w:tc>
          <w:tcPr>
            <w:tcW w:w="2070" w:type="dxa"/>
          </w:tcPr>
          <w:p w:rsidR="00F57D08" w:rsidRPr="00332D79" w:rsidRDefault="00F57D08" w:rsidP="00D54230">
            <w:pPr>
              <w:pStyle w:val="Body"/>
            </w:pPr>
            <w:r w:rsidRPr="00332D79">
              <w:t>Actors</w:t>
            </w:r>
          </w:p>
        </w:tc>
        <w:tc>
          <w:tcPr>
            <w:tcW w:w="6930" w:type="dxa"/>
          </w:tcPr>
          <w:p w:rsidR="00F57D08" w:rsidRPr="00332D79" w:rsidRDefault="00F57D08" w:rsidP="00D54230">
            <w:pPr>
              <w:pStyle w:val="Body"/>
            </w:pPr>
            <w:r>
              <w:t>Business User</w:t>
            </w:r>
          </w:p>
        </w:tc>
      </w:tr>
      <w:tr w:rsidR="00F57D08" w:rsidTr="003E5D24">
        <w:tc>
          <w:tcPr>
            <w:tcW w:w="2070" w:type="dxa"/>
          </w:tcPr>
          <w:p w:rsidR="00F57D08" w:rsidRPr="00332D79" w:rsidRDefault="00F57D08" w:rsidP="00D54230">
            <w:pPr>
              <w:pStyle w:val="Body"/>
            </w:pPr>
            <w:r w:rsidRPr="00332D79">
              <w:t>Description</w:t>
            </w:r>
          </w:p>
        </w:tc>
        <w:tc>
          <w:tcPr>
            <w:tcW w:w="6930" w:type="dxa"/>
          </w:tcPr>
          <w:p w:rsidR="00F57D08" w:rsidRPr="00332D79" w:rsidRDefault="00F57D08" w:rsidP="00D54230">
            <w:pPr>
              <w:pStyle w:val="Body"/>
            </w:pPr>
            <w:r>
              <w:t>Map the Search string to the Business entity</w:t>
            </w:r>
            <w:r w:rsidR="00F4165C">
              <w:t xml:space="preserve"> and then Edit the Business Entity mapping.</w:t>
            </w:r>
          </w:p>
        </w:tc>
      </w:tr>
      <w:tr w:rsidR="00F57D08" w:rsidRPr="00DD28A7" w:rsidTr="003E5D24">
        <w:tc>
          <w:tcPr>
            <w:tcW w:w="2070" w:type="dxa"/>
          </w:tcPr>
          <w:p w:rsidR="00F57D08" w:rsidRPr="00332D79" w:rsidRDefault="009F1136" w:rsidP="00D54230">
            <w:pPr>
              <w:pStyle w:val="Body"/>
            </w:pPr>
            <w:r>
              <w:t>Precondi</w:t>
            </w:r>
            <w:r w:rsidR="00F57D08" w:rsidRPr="00332D79">
              <w:t>tions</w:t>
            </w:r>
          </w:p>
        </w:tc>
        <w:tc>
          <w:tcPr>
            <w:tcW w:w="6930" w:type="dxa"/>
          </w:tcPr>
          <w:p w:rsidR="00F57D08" w:rsidRPr="00332D79" w:rsidRDefault="00F57D08" w:rsidP="00D54230">
            <w:pPr>
              <w:pStyle w:val="Body"/>
            </w:pPr>
            <w:r>
              <w:t>Entity should exist in the database</w:t>
            </w:r>
          </w:p>
        </w:tc>
      </w:tr>
      <w:tr w:rsidR="00F57D08" w:rsidTr="003E5D24">
        <w:tc>
          <w:tcPr>
            <w:tcW w:w="2070" w:type="dxa"/>
          </w:tcPr>
          <w:p w:rsidR="00F57D08" w:rsidRPr="00332D79" w:rsidRDefault="00F57D08" w:rsidP="00D54230">
            <w:pPr>
              <w:pStyle w:val="Body"/>
            </w:pPr>
            <w:r w:rsidRPr="00332D79">
              <w:rPr>
                <w:lang w:val="en-GB"/>
              </w:rPr>
              <w:t>Post conditions</w:t>
            </w:r>
          </w:p>
        </w:tc>
        <w:tc>
          <w:tcPr>
            <w:tcW w:w="6930" w:type="dxa"/>
          </w:tcPr>
          <w:p w:rsidR="00F57D08" w:rsidRPr="00332D79" w:rsidRDefault="009F1136" w:rsidP="00D54230">
            <w:pPr>
              <w:pStyle w:val="Body"/>
            </w:pPr>
            <w:r>
              <w:t>The user</w:t>
            </w:r>
            <w:r w:rsidR="00F57D08">
              <w:t xml:space="preserve"> should be able to search the entity</w:t>
            </w:r>
          </w:p>
          <w:p w:rsidR="00F57D08" w:rsidRPr="00332D79" w:rsidRDefault="00F57D08" w:rsidP="00D54230">
            <w:pPr>
              <w:pStyle w:val="Body"/>
            </w:pPr>
          </w:p>
        </w:tc>
      </w:tr>
      <w:tr w:rsidR="00F57D08" w:rsidTr="007634AC">
        <w:trPr>
          <w:trHeight w:val="377"/>
        </w:trPr>
        <w:tc>
          <w:tcPr>
            <w:tcW w:w="2070" w:type="dxa"/>
          </w:tcPr>
          <w:p w:rsidR="00F57D08" w:rsidRPr="00332D79" w:rsidRDefault="00F57D08" w:rsidP="00D54230">
            <w:pPr>
              <w:pStyle w:val="Body"/>
            </w:pPr>
            <w:r w:rsidRPr="00332D79">
              <w:t>Trigger</w:t>
            </w:r>
          </w:p>
        </w:tc>
        <w:tc>
          <w:tcPr>
            <w:tcW w:w="6930" w:type="dxa"/>
          </w:tcPr>
          <w:p w:rsidR="00F57D08" w:rsidRPr="00332D79" w:rsidRDefault="00F57D08" w:rsidP="00D54230">
            <w:pPr>
              <w:pStyle w:val="Body"/>
            </w:pPr>
            <w:r>
              <w:t>Entity should exist in the database</w:t>
            </w:r>
          </w:p>
        </w:tc>
      </w:tr>
      <w:tr w:rsidR="00F57D08" w:rsidRPr="00A4468B" w:rsidTr="007634AC">
        <w:trPr>
          <w:trHeight w:val="8999"/>
        </w:trPr>
        <w:tc>
          <w:tcPr>
            <w:tcW w:w="2070" w:type="dxa"/>
          </w:tcPr>
          <w:p w:rsidR="00F57D08" w:rsidRPr="00332D79" w:rsidRDefault="00F57D08" w:rsidP="00D54230">
            <w:pPr>
              <w:pStyle w:val="Body"/>
            </w:pPr>
            <w:r w:rsidRPr="00332D79">
              <w:t xml:space="preserve">Steps </w:t>
            </w:r>
          </w:p>
          <w:p w:rsidR="00F57D08" w:rsidRPr="00332D79" w:rsidRDefault="00F57D08" w:rsidP="00D54230">
            <w:pPr>
              <w:pStyle w:val="Body"/>
            </w:pPr>
            <w:r w:rsidRPr="00332D79">
              <w:t>(Normal Flow)</w:t>
            </w:r>
          </w:p>
        </w:tc>
        <w:tc>
          <w:tcPr>
            <w:tcW w:w="6930" w:type="dxa"/>
          </w:tcPr>
          <w:p w:rsidR="00F57D08" w:rsidRDefault="009F1136" w:rsidP="00D54230">
            <w:pPr>
              <w:pStyle w:val="Body"/>
              <w:numPr>
                <w:ilvl w:val="0"/>
                <w:numId w:val="18"/>
              </w:numPr>
            </w:pPr>
            <w:r>
              <w:t>T</w:t>
            </w:r>
            <w:r w:rsidR="00096301">
              <w:t xml:space="preserve">he User selects the </w:t>
            </w:r>
            <w:r>
              <w:t xml:space="preserve"> Entity Button</w:t>
            </w:r>
          </w:p>
          <w:p w:rsidR="003E5D24" w:rsidRDefault="003E5D24" w:rsidP="003E5D24">
            <w:pPr>
              <w:pStyle w:val="Body"/>
            </w:pPr>
          </w:p>
          <w:p w:rsidR="00096301" w:rsidRDefault="00096301" w:rsidP="00D54230">
            <w:pPr>
              <w:pStyle w:val="Body"/>
              <w:numPr>
                <w:ilvl w:val="0"/>
                <w:numId w:val="18"/>
              </w:numPr>
            </w:pPr>
            <w:r>
              <w:t>A drop down list will appear in front of the user</w:t>
            </w:r>
          </w:p>
          <w:p w:rsidR="00096301" w:rsidRDefault="00096301" w:rsidP="00D54230">
            <w:pPr>
              <w:pStyle w:val="Body"/>
              <w:numPr>
                <w:ilvl w:val="1"/>
                <w:numId w:val="18"/>
              </w:numPr>
            </w:pPr>
            <w:r>
              <w:t>Market</w:t>
            </w:r>
          </w:p>
          <w:p w:rsidR="00096301" w:rsidRDefault="00096301" w:rsidP="00D54230">
            <w:pPr>
              <w:pStyle w:val="Body"/>
              <w:numPr>
                <w:ilvl w:val="1"/>
                <w:numId w:val="18"/>
              </w:numPr>
            </w:pPr>
            <w:r>
              <w:t>Commodity</w:t>
            </w:r>
          </w:p>
          <w:p w:rsidR="003E5D24" w:rsidRDefault="003E5D24" w:rsidP="003E5D24">
            <w:pPr>
              <w:pStyle w:val="Body"/>
              <w:ind w:left="1110"/>
            </w:pPr>
          </w:p>
          <w:p w:rsidR="00096301" w:rsidRDefault="00096301" w:rsidP="007634AC">
            <w:pPr>
              <w:pStyle w:val="Body"/>
              <w:numPr>
                <w:ilvl w:val="0"/>
                <w:numId w:val="18"/>
              </w:numPr>
              <w:jc w:val="right"/>
            </w:pPr>
            <w:r>
              <w:t xml:space="preserve">The user will select </w:t>
            </w:r>
            <w:r w:rsidR="007634AC">
              <w:t>Commodity</w:t>
            </w:r>
            <w:bookmarkStart w:id="0" w:name="_GoBack"/>
            <w:bookmarkEnd w:id="0"/>
            <w:r w:rsidR="00D6414E">
              <w:t xml:space="preserve"> as</w:t>
            </w:r>
            <w:r>
              <w:t xml:space="preserve"> the Business Entity</w:t>
            </w:r>
            <w:r w:rsidR="00D6414E">
              <w:t xml:space="preserve"> to be edited</w:t>
            </w:r>
          </w:p>
          <w:p w:rsidR="003E5D24" w:rsidRDefault="003E5D24" w:rsidP="003E5D24">
            <w:pPr>
              <w:pStyle w:val="Body"/>
            </w:pPr>
          </w:p>
          <w:p w:rsidR="00096301" w:rsidRDefault="00D6414E" w:rsidP="00D54230">
            <w:pPr>
              <w:pStyle w:val="Body"/>
              <w:numPr>
                <w:ilvl w:val="0"/>
                <w:numId w:val="18"/>
              </w:numPr>
            </w:pPr>
            <w:r>
              <w:t>Now</w:t>
            </w:r>
            <w:r w:rsidR="00096301">
              <w:t xml:space="preserve"> the user will select the Edit Entity Mapping Button option and the following fields will be shown to the user</w:t>
            </w:r>
          </w:p>
          <w:p w:rsidR="00096301" w:rsidRDefault="00096301" w:rsidP="00D54230">
            <w:pPr>
              <w:pStyle w:val="Body"/>
              <w:numPr>
                <w:ilvl w:val="1"/>
                <w:numId w:val="18"/>
              </w:numPr>
            </w:pPr>
            <w:r>
              <w:t>Mapping String*</w:t>
            </w:r>
          </w:p>
          <w:p w:rsidR="00096301" w:rsidRDefault="00096301" w:rsidP="00D54230">
            <w:pPr>
              <w:pStyle w:val="Body"/>
              <w:numPr>
                <w:ilvl w:val="1"/>
                <w:numId w:val="18"/>
              </w:numPr>
            </w:pPr>
            <w:r>
              <w:t>Mapping Description*</w:t>
            </w:r>
          </w:p>
          <w:p w:rsidR="00096301" w:rsidRDefault="00096301" w:rsidP="00D54230">
            <w:pPr>
              <w:pStyle w:val="Body"/>
              <w:numPr>
                <w:ilvl w:val="1"/>
                <w:numId w:val="18"/>
              </w:numPr>
            </w:pPr>
            <w:r>
              <w:t>Start Date*</w:t>
            </w:r>
          </w:p>
          <w:p w:rsidR="00096301" w:rsidRDefault="00096301" w:rsidP="00D54230">
            <w:pPr>
              <w:pStyle w:val="Body"/>
              <w:numPr>
                <w:ilvl w:val="1"/>
                <w:numId w:val="18"/>
              </w:numPr>
            </w:pPr>
            <w:r>
              <w:t>End Date</w:t>
            </w:r>
          </w:p>
          <w:p w:rsidR="00096301" w:rsidRPr="00D54230" w:rsidRDefault="00096301" w:rsidP="00D54230">
            <w:pPr>
              <w:pStyle w:val="Body"/>
              <w:numPr>
                <w:ilvl w:val="1"/>
                <w:numId w:val="18"/>
              </w:numPr>
              <w:rPr>
                <w:highlight w:val="cyan"/>
              </w:rPr>
            </w:pPr>
            <w:r w:rsidRPr="00D54230">
              <w:rPr>
                <w:highlight w:val="cyan"/>
              </w:rPr>
              <w:t>Source System*</w:t>
            </w:r>
          </w:p>
          <w:p w:rsidR="00096301" w:rsidRDefault="00096301" w:rsidP="00D54230">
            <w:pPr>
              <w:pStyle w:val="Body"/>
              <w:numPr>
                <w:ilvl w:val="1"/>
                <w:numId w:val="18"/>
              </w:numPr>
            </w:pPr>
            <w:r>
              <w:t>Is-Enabled Flag*</w:t>
            </w:r>
          </w:p>
          <w:p w:rsidR="00096301" w:rsidRDefault="00096301" w:rsidP="00D54230">
            <w:pPr>
              <w:pStyle w:val="Body"/>
              <w:numPr>
                <w:ilvl w:val="1"/>
                <w:numId w:val="18"/>
              </w:numPr>
            </w:pPr>
            <w:r>
              <w:t>Is- Default Mapping</w:t>
            </w:r>
          </w:p>
          <w:p w:rsidR="00096301" w:rsidRPr="00D54230" w:rsidRDefault="00096301" w:rsidP="00D54230">
            <w:pPr>
              <w:pStyle w:val="Body"/>
              <w:numPr>
                <w:ilvl w:val="1"/>
                <w:numId w:val="18"/>
              </w:numPr>
              <w:rPr>
                <w:highlight w:val="cyan"/>
              </w:rPr>
            </w:pPr>
            <w:r w:rsidRPr="00D54230">
              <w:rPr>
                <w:highlight w:val="cyan"/>
              </w:rPr>
              <w:t>Last Updated By</w:t>
            </w:r>
          </w:p>
          <w:p w:rsidR="00D54230" w:rsidRPr="00D54230" w:rsidRDefault="00096301" w:rsidP="00D54230">
            <w:pPr>
              <w:pStyle w:val="Body"/>
              <w:numPr>
                <w:ilvl w:val="1"/>
                <w:numId w:val="18"/>
              </w:numPr>
              <w:rPr>
                <w:highlight w:val="cyan"/>
              </w:rPr>
            </w:pPr>
            <w:r w:rsidRPr="00D54230">
              <w:rPr>
                <w:highlight w:val="cyan"/>
              </w:rPr>
              <w:t>Last Updated Date</w:t>
            </w:r>
          </w:p>
          <w:p w:rsidR="00D54230" w:rsidRDefault="00D54230" w:rsidP="00D54230">
            <w:pPr>
              <w:pStyle w:val="Body"/>
              <w:ind w:left="1110"/>
            </w:pPr>
          </w:p>
          <w:p w:rsidR="00D54230" w:rsidRDefault="00D54230" w:rsidP="00D54230">
            <w:pPr>
              <w:pStyle w:val="Body"/>
              <w:numPr>
                <w:ilvl w:val="0"/>
                <w:numId w:val="18"/>
              </w:numPr>
            </w:pPr>
            <w:r w:rsidRPr="004D5134">
              <w:t xml:space="preserve">After </w:t>
            </w:r>
            <w:r>
              <w:t>editing</w:t>
            </w:r>
            <w:r w:rsidRPr="004D5134">
              <w:t xml:space="preserve"> the data, the user selects the SAVE or CANCEL button.</w:t>
            </w:r>
          </w:p>
          <w:p w:rsidR="003E5D24" w:rsidRDefault="003E5D24" w:rsidP="003E5D24">
            <w:pPr>
              <w:pStyle w:val="Body"/>
            </w:pPr>
          </w:p>
          <w:p w:rsidR="00D54230" w:rsidRDefault="00D54230" w:rsidP="00D54230">
            <w:pPr>
              <w:pStyle w:val="Body"/>
              <w:numPr>
                <w:ilvl w:val="0"/>
                <w:numId w:val="18"/>
              </w:numPr>
            </w:pPr>
            <w:r>
              <w:t>I</w:t>
            </w:r>
            <w:r w:rsidRPr="00D54230">
              <w:t>f</w:t>
            </w:r>
            <w:r>
              <w:t xml:space="preserve"> the SAVE button is clicked</w:t>
            </w:r>
          </w:p>
          <w:p w:rsidR="00D54230" w:rsidRDefault="00F66531" w:rsidP="003E5D24">
            <w:pPr>
              <w:pStyle w:val="Body"/>
              <w:numPr>
                <w:ilvl w:val="1"/>
                <w:numId w:val="18"/>
              </w:numPr>
            </w:pPr>
            <w:r>
              <w:t xml:space="preserve">The </w:t>
            </w:r>
            <w:r w:rsidR="00D54230">
              <w:t xml:space="preserve">Entity is edited and </w:t>
            </w:r>
            <w:r w:rsidR="004F630D">
              <w:t>updated in the</w:t>
            </w:r>
            <w:r w:rsidR="00D54230">
              <w:t xml:space="preserve"> database, a message is displayed that the Entity has been edited successfully and the user is redirected to the home page.</w:t>
            </w:r>
          </w:p>
          <w:p w:rsidR="003E5D24" w:rsidRDefault="003E5D24" w:rsidP="003E5D24">
            <w:pPr>
              <w:pStyle w:val="Body"/>
              <w:ind w:left="1110"/>
            </w:pPr>
          </w:p>
          <w:p w:rsidR="00D54230" w:rsidRDefault="00D54230" w:rsidP="00D54230">
            <w:pPr>
              <w:pStyle w:val="Body"/>
              <w:numPr>
                <w:ilvl w:val="0"/>
                <w:numId w:val="18"/>
              </w:numPr>
            </w:pPr>
            <w:r>
              <w:t>If the CANCEL button is clicked</w:t>
            </w:r>
          </w:p>
          <w:p w:rsidR="00D54230" w:rsidRDefault="00F66531" w:rsidP="00D54230">
            <w:pPr>
              <w:pStyle w:val="Body"/>
              <w:numPr>
                <w:ilvl w:val="1"/>
                <w:numId w:val="18"/>
              </w:numPr>
            </w:pPr>
            <w:r>
              <w:t>T</w:t>
            </w:r>
            <w:r w:rsidR="00D54230">
              <w:t>he operation is cancelled and he is redirected to the home page.</w:t>
            </w:r>
          </w:p>
          <w:p w:rsidR="00D54230" w:rsidRDefault="00D54230" w:rsidP="00D54230">
            <w:pPr>
              <w:pStyle w:val="Body"/>
            </w:pPr>
          </w:p>
          <w:p w:rsidR="00096301" w:rsidRDefault="00D54230" w:rsidP="003E5D24">
            <w:pPr>
              <w:pStyle w:val="Body"/>
              <w:ind w:left="0"/>
            </w:pPr>
            <w:r>
              <w:t>*Mandatory Field</w:t>
            </w:r>
          </w:p>
          <w:p w:rsidR="00D54230" w:rsidRDefault="00D54230" w:rsidP="003E5D24">
            <w:pPr>
              <w:pStyle w:val="Body"/>
              <w:ind w:left="0"/>
            </w:pPr>
            <w:r w:rsidRPr="00D54230">
              <w:rPr>
                <w:highlight w:val="cyan"/>
              </w:rPr>
              <w:t>Highlighted Field</w:t>
            </w:r>
            <w:r>
              <w:t>- Self Populated</w:t>
            </w:r>
          </w:p>
          <w:p w:rsidR="00E30BD0" w:rsidRPr="00332D79" w:rsidRDefault="00E30BD0" w:rsidP="003E5D24">
            <w:pPr>
              <w:pStyle w:val="Body"/>
            </w:pPr>
          </w:p>
        </w:tc>
      </w:tr>
      <w:tr w:rsidR="00F57D08" w:rsidRPr="00A4468B" w:rsidTr="003E5D24">
        <w:tc>
          <w:tcPr>
            <w:tcW w:w="2070" w:type="dxa"/>
          </w:tcPr>
          <w:p w:rsidR="00F57D08" w:rsidRPr="00332D79" w:rsidRDefault="00F57D08" w:rsidP="00D54230">
            <w:pPr>
              <w:pStyle w:val="Body"/>
            </w:pPr>
            <w:r w:rsidRPr="00332D79">
              <w:t>Extensions/</w:t>
            </w:r>
          </w:p>
          <w:p w:rsidR="00F57D08" w:rsidRDefault="00F57D08" w:rsidP="00D54230">
            <w:pPr>
              <w:pStyle w:val="Body"/>
            </w:pPr>
            <w:r w:rsidRPr="00332D79">
              <w:t>Alternative Flows</w:t>
            </w:r>
          </w:p>
          <w:p w:rsidR="00FB159E" w:rsidRPr="00332D79" w:rsidRDefault="00FB159E" w:rsidP="00D54230">
            <w:pPr>
              <w:pStyle w:val="Body"/>
            </w:pPr>
          </w:p>
        </w:tc>
        <w:tc>
          <w:tcPr>
            <w:tcW w:w="6930" w:type="dxa"/>
          </w:tcPr>
          <w:p w:rsidR="00F57D08" w:rsidRPr="00332D79" w:rsidRDefault="00F57D08" w:rsidP="003E5D24">
            <w:pPr>
              <w:pStyle w:val="Body"/>
            </w:pPr>
            <w:r>
              <w:t>Search string does not exist</w:t>
            </w:r>
          </w:p>
        </w:tc>
      </w:tr>
      <w:tr w:rsidR="00F57D08" w:rsidRPr="00A4468B" w:rsidTr="003E5D24">
        <w:tc>
          <w:tcPr>
            <w:tcW w:w="2070" w:type="dxa"/>
          </w:tcPr>
          <w:p w:rsidR="00F57D08" w:rsidRPr="00332D79" w:rsidRDefault="00F57D08" w:rsidP="00D54230">
            <w:pPr>
              <w:pStyle w:val="Body"/>
            </w:pPr>
            <w:r w:rsidRPr="00332D79">
              <w:lastRenderedPageBreak/>
              <w:t>Business Rules</w:t>
            </w:r>
          </w:p>
        </w:tc>
        <w:tc>
          <w:tcPr>
            <w:tcW w:w="6930" w:type="dxa"/>
          </w:tcPr>
          <w:p w:rsidR="00F57D08" w:rsidRDefault="00F57D08" w:rsidP="00D54230">
            <w:pPr>
              <w:pStyle w:val="Body"/>
            </w:pPr>
            <w:r>
              <w:t>Validations:</w:t>
            </w:r>
            <w:r w:rsidR="002C5785">
              <w:t xml:space="preserve"> </w:t>
            </w:r>
          </w:p>
          <w:p w:rsidR="003E5D24" w:rsidRDefault="003E5D24" w:rsidP="003E5D24">
            <w:pPr>
              <w:pStyle w:val="Body"/>
              <w:numPr>
                <w:ilvl w:val="0"/>
                <w:numId w:val="28"/>
              </w:numPr>
            </w:pPr>
            <w:r>
              <w:t>The mandatory fields should be filled either edited or not.</w:t>
            </w:r>
          </w:p>
          <w:p w:rsidR="003E5D24" w:rsidRDefault="003E5D24" w:rsidP="003E5D24">
            <w:pPr>
              <w:pStyle w:val="Body"/>
            </w:pPr>
          </w:p>
          <w:p w:rsidR="003E5D24" w:rsidRDefault="003E5D24" w:rsidP="003E5D24">
            <w:pPr>
              <w:pStyle w:val="Body"/>
              <w:numPr>
                <w:ilvl w:val="0"/>
                <w:numId w:val="28"/>
              </w:numPr>
            </w:pPr>
            <w:r>
              <w:t xml:space="preserve">If Mapping String is being edited then, </w:t>
            </w:r>
          </w:p>
          <w:p w:rsidR="003E5D24" w:rsidRDefault="003E5D24" w:rsidP="003E5D24">
            <w:pPr>
              <w:pStyle w:val="Body"/>
              <w:numPr>
                <w:ilvl w:val="1"/>
                <w:numId w:val="32"/>
              </w:numPr>
            </w:pPr>
            <w:r>
              <w:t>If mapping string exceeds maximum length and leading or trailing characters are not alphanumeric then prompt the user to enter valid string information.</w:t>
            </w:r>
          </w:p>
          <w:p w:rsidR="003E5D24" w:rsidRDefault="003E5D24" w:rsidP="003E5D24">
            <w:pPr>
              <w:pStyle w:val="Body"/>
              <w:numPr>
                <w:ilvl w:val="1"/>
                <w:numId w:val="32"/>
              </w:numPr>
            </w:pPr>
            <w:r>
              <w:t>Else if the mapping string already exists then</w:t>
            </w:r>
          </w:p>
          <w:p w:rsidR="003E5D24" w:rsidRDefault="003E5D24" w:rsidP="003E5D24">
            <w:pPr>
              <w:pStyle w:val="Body"/>
              <w:numPr>
                <w:ilvl w:val="2"/>
                <w:numId w:val="32"/>
              </w:numPr>
            </w:pPr>
            <w:r>
              <w:t>Show the message that Mapping strings must never be duplicated for the same source system and same entity and at any point in time. Otherwise to close the original mapping by setting an appropriate end date.</w:t>
            </w:r>
          </w:p>
          <w:p w:rsidR="003E5D24" w:rsidRDefault="003E5D24" w:rsidP="003E5D24">
            <w:pPr>
              <w:pStyle w:val="Body"/>
              <w:numPr>
                <w:ilvl w:val="1"/>
                <w:numId w:val="32"/>
              </w:numPr>
            </w:pPr>
            <w:r>
              <w:t>Otherwise accept the string to be used as the Mapping String.</w:t>
            </w:r>
          </w:p>
          <w:p w:rsidR="003E5D24" w:rsidRDefault="003E5D24" w:rsidP="003E5D24">
            <w:pPr>
              <w:pStyle w:val="Body"/>
            </w:pPr>
          </w:p>
          <w:p w:rsidR="003E5D24" w:rsidRDefault="003E5D24" w:rsidP="003E5D24">
            <w:pPr>
              <w:pStyle w:val="Body"/>
              <w:numPr>
                <w:ilvl w:val="0"/>
                <w:numId w:val="28"/>
              </w:numPr>
            </w:pPr>
            <w:r>
              <w:t xml:space="preserve">Editing the start date </w:t>
            </w:r>
          </w:p>
          <w:p w:rsidR="003E5D24" w:rsidRDefault="003E5D24" w:rsidP="003E5D24">
            <w:pPr>
              <w:pStyle w:val="Body"/>
              <w:numPr>
                <w:ilvl w:val="1"/>
                <w:numId w:val="29"/>
              </w:numPr>
            </w:pPr>
            <w:r>
              <w:t>If the start date format is valid</w:t>
            </w:r>
          </w:p>
          <w:p w:rsidR="003E5D24" w:rsidRDefault="003E5D24" w:rsidP="003E5D24">
            <w:pPr>
              <w:pStyle w:val="Body"/>
              <w:numPr>
                <w:ilvl w:val="2"/>
                <w:numId w:val="29"/>
              </w:numPr>
            </w:pPr>
            <w:r>
              <w:t>If start date is greater than end date then show message that start date should be smaller than end date.</w:t>
            </w:r>
          </w:p>
          <w:p w:rsidR="003E5D24" w:rsidRDefault="003E5D24" w:rsidP="003E5D24">
            <w:pPr>
              <w:pStyle w:val="Body"/>
              <w:numPr>
                <w:ilvl w:val="2"/>
                <w:numId w:val="29"/>
              </w:numPr>
            </w:pPr>
            <w:r>
              <w:t xml:space="preserve">It should include time as well </w:t>
            </w:r>
          </w:p>
          <w:p w:rsidR="003E5D24" w:rsidRDefault="003E5D24" w:rsidP="003E5D24">
            <w:pPr>
              <w:pStyle w:val="Body"/>
              <w:numPr>
                <w:ilvl w:val="2"/>
                <w:numId w:val="29"/>
              </w:numPr>
            </w:pPr>
            <w:r>
              <w:t>Default value of start date must mimic the entity being mapped for.</w:t>
            </w:r>
          </w:p>
          <w:p w:rsidR="003E5D24" w:rsidRDefault="003E5D24" w:rsidP="003E5D24">
            <w:pPr>
              <w:pStyle w:val="Body"/>
              <w:numPr>
                <w:ilvl w:val="1"/>
                <w:numId w:val="29"/>
              </w:numPr>
            </w:pPr>
            <w:r>
              <w:t>Enter the date in valid format</w:t>
            </w:r>
          </w:p>
          <w:p w:rsidR="003E5D24" w:rsidRDefault="003E5D24" w:rsidP="003E5D24">
            <w:pPr>
              <w:pStyle w:val="Body"/>
              <w:ind w:left="1800"/>
            </w:pPr>
          </w:p>
          <w:p w:rsidR="003E5D24" w:rsidRDefault="003E5D24" w:rsidP="003E5D24">
            <w:pPr>
              <w:pStyle w:val="Body"/>
              <w:numPr>
                <w:ilvl w:val="0"/>
                <w:numId w:val="28"/>
              </w:numPr>
            </w:pPr>
            <w:r>
              <w:t>Editing the end date</w:t>
            </w:r>
          </w:p>
          <w:p w:rsidR="003E5D24" w:rsidRDefault="003E5D24" w:rsidP="003E5D24">
            <w:pPr>
              <w:pStyle w:val="Body"/>
              <w:numPr>
                <w:ilvl w:val="1"/>
                <w:numId w:val="30"/>
              </w:numPr>
            </w:pPr>
            <w:r>
              <w:t>If the end date format is valid</w:t>
            </w:r>
          </w:p>
          <w:p w:rsidR="003E5D24" w:rsidRDefault="003E5D24" w:rsidP="003E5D24">
            <w:pPr>
              <w:pStyle w:val="Body"/>
              <w:numPr>
                <w:ilvl w:val="2"/>
                <w:numId w:val="30"/>
              </w:numPr>
            </w:pPr>
            <w:r>
              <w:t>If end date is lesser than start date then show message that the end date should be greater than the start date.</w:t>
            </w:r>
          </w:p>
          <w:p w:rsidR="003E5D24" w:rsidRDefault="003E5D24" w:rsidP="003E5D24">
            <w:pPr>
              <w:pStyle w:val="Body"/>
              <w:numPr>
                <w:ilvl w:val="2"/>
                <w:numId w:val="30"/>
              </w:numPr>
            </w:pPr>
            <w:r>
              <w:t>It should include the time as well</w:t>
            </w:r>
          </w:p>
          <w:p w:rsidR="003E5D24" w:rsidRDefault="003E5D24" w:rsidP="003E5D24">
            <w:pPr>
              <w:pStyle w:val="Body"/>
              <w:numPr>
                <w:ilvl w:val="2"/>
                <w:numId w:val="30"/>
              </w:numPr>
            </w:pPr>
            <w:r>
              <w:t>Default value of end date must mimic the entity being mapped for.</w:t>
            </w:r>
          </w:p>
          <w:p w:rsidR="003E5D24" w:rsidRDefault="003E5D24" w:rsidP="003E5D24">
            <w:pPr>
              <w:pStyle w:val="Body"/>
              <w:ind w:left="2160"/>
            </w:pPr>
          </w:p>
          <w:p w:rsidR="003E5D24" w:rsidRDefault="003E5D24" w:rsidP="003E5D24">
            <w:pPr>
              <w:pStyle w:val="Body"/>
              <w:numPr>
                <w:ilvl w:val="0"/>
                <w:numId w:val="28"/>
              </w:numPr>
            </w:pPr>
            <w:r>
              <w:t>Editing the Is- Default Mapping then</w:t>
            </w:r>
          </w:p>
          <w:p w:rsidR="003E5D24" w:rsidRDefault="003E5D24" w:rsidP="003E5D24">
            <w:pPr>
              <w:pStyle w:val="Body"/>
              <w:numPr>
                <w:ilvl w:val="1"/>
                <w:numId w:val="31"/>
              </w:numPr>
            </w:pPr>
            <w:r>
              <w:t>If mapping for a Source System is marked as default then</w:t>
            </w:r>
          </w:p>
          <w:p w:rsidR="003E5D24" w:rsidRDefault="003E5D24" w:rsidP="003E5D24">
            <w:pPr>
              <w:pStyle w:val="Body"/>
              <w:numPr>
                <w:ilvl w:val="2"/>
                <w:numId w:val="31"/>
              </w:numPr>
            </w:pPr>
            <w:r>
              <w:t>Second mapping is not allowed message should be displayed</w:t>
            </w:r>
          </w:p>
          <w:p w:rsidR="003E5D24" w:rsidRDefault="003E5D24" w:rsidP="003E5D24">
            <w:pPr>
              <w:pStyle w:val="Body"/>
              <w:numPr>
                <w:ilvl w:val="1"/>
                <w:numId w:val="31"/>
              </w:numPr>
            </w:pPr>
            <w:r>
              <w:t>Else set-off the default flag of the first mapping and make the second mapping default</w:t>
            </w:r>
          </w:p>
          <w:p w:rsidR="003E5D24" w:rsidRPr="00332D79" w:rsidRDefault="003E5D24" w:rsidP="003E5D24">
            <w:pPr>
              <w:pStyle w:val="Body"/>
              <w:ind w:left="2160"/>
            </w:pPr>
          </w:p>
        </w:tc>
      </w:tr>
      <w:tr w:rsidR="00F57D08" w:rsidRPr="00A4468B" w:rsidTr="003E5D24">
        <w:tc>
          <w:tcPr>
            <w:tcW w:w="2070" w:type="dxa"/>
          </w:tcPr>
          <w:p w:rsidR="00F57D08" w:rsidRPr="00332D79" w:rsidRDefault="00F57D08" w:rsidP="00D54230">
            <w:pPr>
              <w:pStyle w:val="Body"/>
            </w:pPr>
            <w:r w:rsidRPr="00332D79">
              <w:t>Non Functional Requirements</w:t>
            </w:r>
          </w:p>
        </w:tc>
        <w:tc>
          <w:tcPr>
            <w:tcW w:w="6930" w:type="dxa"/>
          </w:tcPr>
          <w:p w:rsidR="00F57D08" w:rsidRPr="00332D79" w:rsidRDefault="00F57D08" w:rsidP="00D54230">
            <w:pPr>
              <w:pStyle w:val="Body"/>
            </w:pPr>
            <w:r>
              <w:t>Not A time lag between transitions</w:t>
            </w:r>
          </w:p>
        </w:tc>
      </w:tr>
      <w:tr w:rsidR="00F57D08" w:rsidRPr="00A4468B" w:rsidTr="003E5D24">
        <w:tc>
          <w:tcPr>
            <w:tcW w:w="2070" w:type="dxa"/>
          </w:tcPr>
          <w:p w:rsidR="00F57D08" w:rsidRPr="00332D79" w:rsidRDefault="00F57D08" w:rsidP="00D54230">
            <w:pPr>
              <w:pStyle w:val="Body"/>
            </w:pPr>
            <w:r w:rsidRPr="00332D79">
              <w:t>Issues</w:t>
            </w:r>
          </w:p>
        </w:tc>
        <w:tc>
          <w:tcPr>
            <w:tcW w:w="6930" w:type="dxa"/>
          </w:tcPr>
          <w:p w:rsidR="00F57D08" w:rsidRPr="00332D79" w:rsidRDefault="00F57D08" w:rsidP="003E5D24">
            <w:pPr>
              <w:pStyle w:val="Body"/>
              <w:ind w:left="0"/>
            </w:pPr>
            <w:r>
              <w:t>Datab</w:t>
            </w:r>
            <w:r w:rsidR="002C5785">
              <w:t>a</w:t>
            </w:r>
            <w:r>
              <w:t>se  Server is down</w:t>
            </w:r>
          </w:p>
        </w:tc>
      </w:tr>
    </w:tbl>
    <w:p w:rsidR="003B3DC3" w:rsidRDefault="003B3DC3" w:rsidP="00316103">
      <w:pPr>
        <w:autoSpaceDE w:val="0"/>
        <w:autoSpaceDN w:val="0"/>
        <w:adjustRightInd w:val="0"/>
        <w:ind w:left="0"/>
      </w:pPr>
    </w:p>
    <w:p w:rsidR="00EB4B9E" w:rsidRDefault="00EB4B9E" w:rsidP="00316103">
      <w:pPr>
        <w:autoSpaceDE w:val="0"/>
        <w:autoSpaceDN w:val="0"/>
        <w:adjustRightInd w:val="0"/>
        <w:ind w:left="0"/>
      </w:pPr>
    </w:p>
    <w:p w:rsidR="00D6414E" w:rsidRDefault="00D6414E" w:rsidP="00316103">
      <w:pPr>
        <w:autoSpaceDE w:val="0"/>
        <w:autoSpaceDN w:val="0"/>
        <w:adjustRightInd w:val="0"/>
        <w:ind w:left="0"/>
      </w:pPr>
    </w:p>
    <w:p w:rsidR="00D6414E" w:rsidRDefault="00D6414E" w:rsidP="00316103">
      <w:pPr>
        <w:autoSpaceDE w:val="0"/>
        <w:autoSpaceDN w:val="0"/>
        <w:adjustRightInd w:val="0"/>
        <w:ind w:left="0"/>
      </w:pPr>
    </w:p>
    <w:p w:rsidR="00D6414E" w:rsidRDefault="00D6414E" w:rsidP="00316103">
      <w:pPr>
        <w:autoSpaceDE w:val="0"/>
        <w:autoSpaceDN w:val="0"/>
        <w:adjustRightInd w:val="0"/>
        <w:ind w:left="0"/>
      </w:pPr>
    </w:p>
    <w:p w:rsidR="00D6414E" w:rsidRDefault="00D6414E" w:rsidP="00316103">
      <w:pPr>
        <w:autoSpaceDE w:val="0"/>
        <w:autoSpaceDN w:val="0"/>
        <w:adjustRightInd w:val="0"/>
        <w:ind w:left="0"/>
      </w:pPr>
    </w:p>
    <w:sectPr w:rsidR="00D6414E" w:rsidSect="00A4468B">
      <w:headerReference w:type="default" r:id="rId8"/>
      <w:footerReference w:type="default" r:id="rId9"/>
      <w:pgSz w:w="12240" w:h="15840" w:code="1"/>
      <w:pgMar w:top="922" w:right="547" w:bottom="1627" w:left="720" w:header="720" w:footer="46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A48" w:rsidRDefault="008B3A48">
      <w:pPr>
        <w:spacing w:line="240" w:lineRule="auto"/>
      </w:pPr>
      <w:r>
        <w:separator/>
      </w:r>
    </w:p>
  </w:endnote>
  <w:endnote w:type="continuationSeparator" w:id="0">
    <w:p w:rsidR="008B3A48" w:rsidRDefault="008B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apientSansLight">
    <w:altName w:val="Courier New"/>
    <w:panose1 w:val="000004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SapientSansBold">
    <w:altName w:val="Courier New"/>
    <w:panose1 w:val="00000400000000000000"/>
    <w:charset w:val="00"/>
    <w:family w:val="auto"/>
    <w:pitch w:val="variable"/>
    <w:sig w:usb0="00000083" w:usb1="00000000" w:usb2="00000000" w:usb3="00000000" w:csb0="00000009" w:csb1="00000000"/>
  </w:font>
  <w:font w:name="SapientSansMedium">
    <w:panose1 w:val="00000400000000000000"/>
    <w:charset w:val="00"/>
    <w:family w:val="auto"/>
    <w:pitch w:val="variable"/>
    <w:sig w:usb0="00000083" w:usb1="00000000" w:usb2="00000000" w:usb3="00000000" w:csb0="00000009" w:csb1="00000000"/>
  </w:font>
  <w:font w:name="SapientSansMediumItalic">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pientSansBlack">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510" w:rsidRDefault="00A24B78">
    <w:pPr>
      <w:pStyle w:val="Footer"/>
      <w:tabs>
        <w:tab w:val="clear" w:pos="4320"/>
        <w:tab w:val="clear" w:pos="8640"/>
        <w:tab w:val="left" w:pos="1440"/>
        <w:tab w:val="left" w:pos="10080"/>
        <w:tab w:val="right" w:pos="10890"/>
      </w:tabs>
      <w:spacing w:line="240" w:lineRule="exact"/>
      <w:rPr>
        <w:rFonts w:eastAsia="Times"/>
      </w:rPr>
    </w:pPr>
    <w:r>
      <w:rPr>
        <w:spacing w:val="20"/>
      </w:rPr>
      <mc:AlternateContent>
        <mc:Choice Requires="wps">
          <w:drawing>
            <wp:anchor distT="0" distB="0" distL="114300" distR="114300" simplePos="0" relativeHeight="251657728" behindDoc="0" locked="0" layoutInCell="0" allowOverlap="1">
              <wp:simplePos x="0" y="0"/>
              <wp:positionH relativeFrom="column">
                <wp:posOffset>5715</wp:posOffset>
              </wp:positionH>
              <wp:positionV relativeFrom="page">
                <wp:posOffset>9458960</wp:posOffset>
              </wp:positionV>
              <wp:extent cx="6924675"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5pt,744.8pt" to="545.7pt,7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" o:allowincell="f" strokeweight=".25pt">
              <w10:wrap anchory="page"/>
            </v:line>
          </w:pict>
        </mc:Fallback>
      </mc:AlternateContent>
    </w:r>
  </w:p>
  <w:p w:rsidR="00B11510" w:rsidRDefault="00A24B78">
    <w:pPr>
      <w:pStyle w:val="Footer"/>
      <w:tabs>
        <w:tab w:val="clear" w:pos="4320"/>
        <w:tab w:val="clear" w:pos="8640"/>
        <w:tab w:val="left" w:pos="540"/>
        <w:tab w:val="left" w:pos="10080"/>
        <w:tab w:val="right" w:pos="10890"/>
      </w:tabs>
      <w:spacing w:line="240" w:lineRule="exact"/>
      <w:ind w:left="540"/>
      <w:rPr>
        <w:rFonts w:ascii="Tahoma" w:eastAsia="Times" w:hAnsi="Tahoma" w:cs="Tahoma"/>
      </w:rPr>
    </w:pPr>
    <w:r>
      <w:rPr>
        <w:spacing w:val="20"/>
      </w:rPr>
      <mc:AlternateContent>
        <mc:Choice Requires="wps">
          <w:drawing>
            <wp:anchor distT="0" distB="0" distL="114300" distR="114300" simplePos="0" relativeHeight="251659776" behindDoc="0" locked="0" layoutInCell="1" allowOverlap="1">
              <wp:simplePos x="0" y="0"/>
              <wp:positionH relativeFrom="column">
                <wp:posOffset>104775</wp:posOffset>
              </wp:positionH>
              <wp:positionV relativeFrom="paragraph">
                <wp:posOffset>12065</wp:posOffset>
              </wp:positionV>
              <wp:extent cx="4371975" cy="2070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1510" w:rsidRDefault="00B11510">
                          <w:pPr>
                            <w:pStyle w:val="SapientLogo"/>
                            <w:spacing w:line="240" w:lineRule="auto"/>
                            <w:ind w:right="187"/>
                            <w:rPr>
                              <w:rFonts w:ascii="Tahoma" w:hAnsi="Tahoma" w:cs="Tahoma"/>
                            </w:rPr>
                          </w:pPr>
                          <w:r>
                            <w:rPr>
                              <w:rFonts w:ascii="Tahoma" w:hAnsi="Tahoma" w:cs="Tahoma"/>
                              <w:spacing w:val="20"/>
                            </w:rPr>
                            <w:t xml:space="preserve"> </w:t>
                          </w:r>
                          <w:r>
                            <w:rPr>
                              <w:rFonts w:ascii="Tahoma" w:hAnsi="Tahoma" w:cs="Tahoma"/>
                              <w:color w:val="000000"/>
                              <w:spacing w:val="20"/>
                              <w:sz w:val="12"/>
                            </w:rPr>
                            <w:t xml:space="preserve">Client | </w:t>
                          </w:r>
                          <w:r>
                            <w:rPr>
                              <w:rFonts w:ascii="Tahoma" w:hAnsi="Tahoma" w:cs="Tahoma"/>
                              <w:color w:val="000000"/>
                              <w:spacing w:val="20"/>
                              <w:sz w:val="12"/>
                            </w:rPr>
                            <w:fldChar w:fldCharType="begin"/>
                          </w:r>
                          <w:r>
                            <w:rPr>
                              <w:rFonts w:ascii="Tahoma" w:hAnsi="Tahoma" w:cs="Tahoma"/>
                              <w:color w:val="000000"/>
                              <w:spacing w:val="20"/>
                              <w:sz w:val="12"/>
                            </w:rPr>
                            <w:instrText xml:space="preserve"> TIME \@ "MMMM d, yyyy" </w:instrText>
                          </w:r>
                          <w:r>
                            <w:rPr>
                              <w:rFonts w:ascii="Tahoma" w:hAnsi="Tahoma" w:cs="Tahoma"/>
                              <w:color w:val="000000"/>
                              <w:spacing w:val="20"/>
                              <w:sz w:val="12"/>
                            </w:rPr>
                            <w:fldChar w:fldCharType="separate"/>
                          </w:r>
                          <w:r w:rsidR="00577B7E">
                            <w:rPr>
                              <w:rFonts w:ascii="Tahoma" w:hAnsi="Tahoma" w:cs="Tahoma"/>
                              <w:noProof/>
                              <w:color w:val="000000"/>
                              <w:spacing w:val="20"/>
                              <w:sz w:val="12"/>
                            </w:rPr>
                            <w:t>February 22, 2014</w:t>
                          </w:r>
                          <w:r>
                            <w:rPr>
                              <w:rFonts w:ascii="Tahoma" w:hAnsi="Tahoma" w:cs="Tahoma"/>
                              <w:color w:val="000000"/>
                              <w:spacing w:val="20"/>
                              <w:sz w:val="1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8.25pt;margin-top:.95pt;width:344.25pt;height:1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15u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" filled="f" stroked="f">
              <v:textbox inset="0,0,0,0">
                <w:txbxContent>
                  <w:p w:rsidR="00B11510" w:rsidRDefault="00B11510">
                    <w:pPr>
                      <w:pStyle w:val="SapientLogo"/>
                      <w:spacing w:line="240" w:lineRule="auto"/>
                      <w:ind w:right="187"/>
                      <w:rPr>
                        <w:rFonts w:ascii="Tahoma" w:hAnsi="Tahoma" w:cs="Tahoma"/>
                      </w:rPr>
                    </w:pPr>
                    <w:r>
                      <w:rPr>
                        <w:rFonts w:ascii="Tahoma" w:hAnsi="Tahoma" w:cs="Tahoma"/>
                        <w:spacing w:val="20"/>
                      </w:rPr>
                      <w:t xml:space="preserve"> </w:t>
                    </w:r>
                    <w:r>
                      <w:rPr>
                        <w:rFonts w:ascii="Tahoma" w:hAnsi="Tahoma" w:cs="Tahoma"/>
                        <w:color w:val="000000"/>
                        <w:spacing w:val="20"/>
                        <w:sz w:val="12"/>
                      </w:rPr>
                      <w:t xml:space="preserve">Client | </w:t>
                    </w:r>
                    <w:r>
                      <w:rPr>
                        <w:rFonts w:ascii="Tahoma" w:hAnsi="Tahoma" w:cs="Tahoma"/>
                        <w:color w:val="000000"/>
                        <w:spacing w:val="20"/>
                        <w:sz w:val="12"/>
                      </w:rPr>
                      <w:fldChar w:fldCharType="begin"/>
                    </w:r>
                    <w:r>
                      <w:rPr>
                        <w:rFonts w:ascii="Tahoma" w:hAnsi="Tahoma" w:cs="Tahoma"/>
                        <w:color w:val="000000"/>
                        <w:spacing w:val="20"/>
                        <w:sz w:val="12"/>
                      </w:rPr>
                      <w:instrText xml:space="preserve"> TIME \@ "MMMM d, yyyy" </w:instrText>
                    </w:r>
                    <w:r>
                      <w:rPr>
                        <w:rFonts w:ascii="Tahoma" w:hAnsi="Tahoma" w:cs="Tahoma"/>
                        <w:color w:val="000000"/>
                        <w:spacing w:val="20"/>
                        <w:sz w:val="12"/>
                      </w:rPr>
                      <w:fldChar w:fldCharType="separate"/>
                    </w:r>
                    <w:r w:rsidR="00577B7E">
                      <w:rPr>
                        <w:rFonts w:ascii="Tahoma" w:hAnsi="Tahoma" w:cs="Tahoma"/>
                        <w:noProof/>
                        <w:color w:val="000000"/>
                        <w:spacing w:val="20"/>
                        <w:sz w:val="12"/>
                      </w:rPr>
                      <w:t>February 22, 2014</w:t>
                    </w:r>
                    <w:r>
                      <w:rPr>
                        <w:rFonts w:ascii="Tahoma" w:hAnsi="Tahoma" w:cs="Tahoma"/>
                        <w:color w:val="000000"/>
                        <w:spacing w:val="20"/>
                        <w:sz w:val="12"/>
                      </w:rPr>
                      <w:fldChar w:fldCharType="end"/>
                    </w:r>
                  </w:p>
                </w:txbxContent>
              </v:textbox>
            </v:shape>
          </w:pict>
        </mc:Fallback>
      </mc:AlternateContent>
    </w:r>
    <w:r>
      <mc:AlternateContent>
        <mc:Choice Requires="wps">
          <w:drawing>
            <wp:anchor distT="0" distB="0" distL="114300" distR="114300" simplePos="0" relativeHeight="251658752" behindDoc="0" locked="0" layoutInCell="0" allowOverlap="1">
              <wp:simplePos x="0" y="0"/>
              <wp:positionH relativeFrom="column">
                <wp:posOffset>5715</wp:posOffset>
              </wp:positionH>
              <wp:positionV relativeFrom="page">
                <wp:posOffset>9849485</wp:posOffset>
              </wp:positionV>
              <wp:extent cx="692467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5pt,775.55pt" to="545.7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CDwIAACgEAAAOAAAAZHJzL2Uyb0RvYy54bWysU8GO2jAQvVfqP1i+QxI2ZS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" o:allowincell="f" strokeweight=".25pt">
              <w10:wrap anchory="page"/>
            </v:line>
          </w:pict>
        </mc:Fallback>
      </mc:AlternateContent>
    </w:r>
    <w:r w:rsidR="00B11510">
      <w:rPr>
        <w:rFonts w:eastAsia="Times"/>
      </w:rPr>
      <w:tab/>
    </w:r>
    <w:r w:rsidR="00B11510">
      <w:rPr>
        <w:rFonts w:ascii="Tahoma" w:eastAsia="Times" w:hAnsi="Tahoma" w:cs="Tahoma"/>
        <w:color w:val="FF0000"/>
      </w:rPr>
      <w:t>PAGE</w:t>
    </w:r>
    <w:r w:rsidR="00B11510">
      <w:rPr>
        <w:rFonts w:ascii="Tahoma" w:eastAsia="Times" w:hAnsi="Tahoma" w:cs="Tahoma"/>
      </w:rPr>
      <w:tab/>
    </w:r>
    <w:r w:rsidR="00B11510">
      <w:rPr>
        <w:rStyle w:val="PageNumber"/>
        <w:rFonts w:ascii="Tahoma" w:hAnsi="Tahoma" w:cs="Tahoma"/>
      </w:rPr>
      <w:fldChar w:fldCharType="begin"/>
    </w:r>
    <w:r w:rsidR="00B11510">
      <w:rPr>
        <w:rStyle w:val="PageNumber"/>
        <w:rFonts w:ascii="Tahoma" w:hAnsi="Tahoma" w:cs="Tahoma"/>
      </w:rPr>
      <w:instrText xml:space="preserve"> PAGE </w:instrText>
    </w:r>
    <w:r w:rsidR="00B11510">
      <w:rPr>
        <w:rStyle w:val="PageNumber"/>
        <w:rFonts w:ascii="Tahoma" w:hAnsi="Tahoma" w:cs="Tahoma"/>
      </w:rPr>
      <w:fldChar w:fldCharType="separate"/>
    </w:r>
    <w:r w:rsidR="007634AC">
      <w:rPr>
        <w:rStyle w:val="PageNumber"/>
        <w:rFonts w:ascii="Tahoma" w:hAnsi="Tahoma" w:cs="Tahoma"/>
      </w:rPr>
      <w:t>1</w:t>
    </w:r>
    <w:r w:rsidR="00B11510">
      <w:rPr>
        <w:rStyle w:val="PageNumbe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A48" w:rsidRDefault="008B3A48">
      <w:pPr>
        <w:spacing w:line="240" w:lineRule="auto"/>
      </w:pPr>
      <w:r>
        <w:separator/>
      </w:r>
    </w:p>
  </w:footnote>
  <w:footnote w:type="continuationSeparator" w:id="0">
    <w:p w:rsidR="008B3A48" w:rsidRDefault="008B3A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510" w:rsidRDefault="00A24B78" w:rsidP="00D54230">
    <w:pPr>
      <w:pStyle w:val="Body"/>
    </w:pPr>
    <w:r>
      <w:rPr>
        <w:noProof/>
        <w:spacing w:val="20"/>
      </w:rPr>
      <mc:AlternateContent>
        <mc:Choice Requires="wps">
          <w:drawing>
            <wp:anchor distT="0" distB="0" distL="114300" distR="114300" simplePos="0" relativeHeight="251660800" behindDoc="0" locked="0" layoutInCell="1" allowOverlap="1" wp14:anchorId="6F7102F1" wp14:editId="5D8ACBFD">
              <wp:simplePos x="0" y="0"/>
              <wp:positionH relativeFrom="column">
                <wp:posOffset>6337935</wp:posOffset>
              </wp:positionH>
              <wp:positionV relativeFrom="paragraph">
                <wp:posOffset>2540</wp:posOffset>
              </wp:positionV>
              <wp:extent cx="590550" cy="899668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8996680"/>
                      </a:xfrm>
                      <a:prstGeom prst="rect">
                        <a:avLst/>
                      </a:prstGeom>
                      <a:solidFill>
                        <a:srgbClr val="C0C0C0"/>
                      </a:solidFill>
                      <a:ln w="3175">
                        <a:solidFill>
                          <a:srgbClr val="000000"/>
                        </a:solidFill>
                        <a:miter lim="800000"/>
                        <a:headEnd/>
                        <a:tailEnd/>
                      </a:ln>
                    </wps:spPr>
                    <wps:txbx>
                      <w:txbxContent>
                        <w:p w:rsidR="008222DA" w:rsidRDefault="008222DA" w:rsidP="008222DA">
                          <w:pPr>
                            <w:pStyle w:val="Header-Side"/>
                            <w:rPr>
                              <w:rFonts w:ascii="Tahoma" w:hAnsi="Tahoma" w:cs="Tahoma"/>
                              <w:sz w:val="16"/>
                            </w:rPr>
                          </w:pPr>
                        </w:p>
                        <w:p w:rsidR="008222DA" w:rsidRDefault="008222DA" w:rsidP="00EC0794">
                          <w:pPr>
                            <w:pStyle w:val="Header-Side"/>
                            <w:rPr>
                              <w:rFonts w:ascii="Tahoma" w:hAnsi="Tahoma" w:cs="Tahoma"/>
                              <w:sz w:val="48"/>
                            </w:rPr>
                          </w:pPr>
                          <w:r>
                            <w:rPr>
                              <w:rFonts w:ascii="Tahoma" w:eastAsia="Times" w:hAnsi="Tahoma" w:cs="Tahoma"/>
                              <w:spacing w:val="20"/>
                              <w:sz w:val="48"/>
                            </w:rPr>
                            <w:t xml:space="preserve">Use Case </w:t>
                          </w:r>
                          <w:r w:rsidR="00EC0794">
                            <w:rPr>
                              <w:rFonts w:ascii="Tahoma" w:eastAsia="Times" w:hAnsi="Tahoma" w:cs="Tahoma"/>
                              <w:spacing w:val="20"/>
                              <w:sz w:val="48"/>
                            </w:rPr>
                            <w:t>–</w:t>
                          </w:r>
                          <w:r>
                            <w:rPr>
                              <w:rFonts w:ascii="Tahoma" w:eastAsia="Times" w:hAnsi="Tahoma" w:cs="Tahoma"/>
                              <w:spacing w:val="20"/>
                              <w:sz w:val="48"/>
                            </w:rPr>
                            <w:t xml:space="preserve"> </w:t>
                          </w:r>
                          <w:r w:rsidR="00EC0794">
                            <w:rPr>
                              <w:rFonts w:ascii="Tahoma" w:eastAsia="Times" w:hAnsi="Tahoma" w:cs="Tahoma"/>
                              <w:spacing w:val="20"/>
                              <w:sz w:val="48"/>
                            </w:rPr>
                            <w:t>Fully Dressed</w:t>
                          </w:r>
                        </w:p>
                      </w:txbxContent>
                    </wps:txbx>
                    <wps:bodyPr rot="0" vert="vert" wrap="square" lIns="45720" tIns="32004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99.05pt;margin-top:.2pt;width:46.5pt;height:708.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" fillcolor="silver" strokeweight=".25pt">
              <v:textbox style="layout-flow:vertical" inset="3.6pt,25.2pt,3.6pt">
                <w:txbxContent>
                  <w:p w:rsidR="008222DA" w:rsidRDefault="008222DA" w:rsidP="008222DA">
                    <w:pPr>
                      <w:pStyle w:val="Header-Side"/>
                      <w:rPr>
                        <w:rFonts w:ascii="Tahoma" w:hAnsi="Tahoma" w:cs="Tahoma"/>
                        <w:sz w:val="16"/>
                      </w:rPr>
                    </w:pPr>
                  </w:p>
                  <w:p w:rsidR="008222DA" w:rsidRDefault="008222DA" w:rsidP="00EC0794">
                    <w:pPr>
                      <w:pStyle w:val="Header-Side"/>
                      <w:rPr>
                        <w:rFonts w:ascii="Tahoma" w:hAnsi="Tahoma" w:cs="Tahoma"/>
                        <w:sz w:val="48"/>
                      </w:rPr>
                    </w:pPr>
                    <w:r>
                      <w:rPr>
                        <w:rFonts w:ascii="Tahoma" w:eastAsia="Times" w:hAnsi="Tahoma" w:cs="Tahoma"/>
                        <w:spacing w:val="20"/>
                        <w:sz w:val="48"/>
                      </w:rPr>
                      <w:t xml:space="preserve">Use Case </w:t>
                    </w:r>
                    <w:r w:rsidR="00EC0794">
                      <w:rPr>
                        <w:rFonts w:ascii="Tahoma" w:eastAsia="Times" w:hAnsi="Tahoma" w:cs="Tahoma"/>
                        <w:spacing w:val="20"/>
                        <w:sz w:val="48"/>
                      </w:rPr>
                      <w:t>–</w:t>
                    </w:r>
                    <w:r>
                      <w:rPr>
                        <w:rFonts w:ascii="Tahoma" w:eastAsia="Times" w:hAnsi="Tahoma" w:cs="Tahoma"/>
                        <w:spacing w:val="20"/>
                        <w:sz w:val="48"/>
                      </w:rPr>
                      <w:t xml:space="preserve"> </w:t>
                    </w:r>
                    <w:r w:rsidR="00EC0794">
                      <w:rPr>
                        <w:rFonts w:ascii="Tahoma" w:eastAsia="Times" w:hAnsi="Tahoma" w:cs="Tahoma"/>
                        <w:spacing w:val="20"/>
                        <w:sz w:val="48"/>
                      </w:rPr>
                      <w:t>Fully Dressed</w:t>
                    </w:r>
                  </w:p>
                </w:txbxContent>
              </v:textbox>
            </v:shape>
          </w:pict>
        </mc:Fallback>
      </mc:AlternateContent>
    </w:r>
    <w:r>
      <w:rPr>
        <w:noProof/>
      </w:rPr>
      <mc:AlternateContent>
        <mc:Choice Requires="wps">
          <w:drawing>
            <wp:anchor distT="0" distB="0" distL="114300" distR="114300" simplePos="0" relativeHeight="251654656" behindDoc="0" locked="0" layoutInCell="0" allowOverlap="1" wp14:anchorId="30C08D17" wp14:editId="65F17F93">
              <wp:simplePos x="0" y="0"/>
              <wp:positionH relativeFrom="margin">
                <wp:posOffset>6929755</wp:posOffset>
              </wp:positionH>
              <wp:positionV relativeFrom="margin">
                <wp:posOffset>-125730</wp:posOffset>
              </wp:positionV>
              <wp:extent cx="0" cy="937260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260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5.65pt,-9.9pt" to="545.65pt,7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l4EgIAACgEAAAOAAAAZHJzL2Uyb0RvYy54bWysU8uu2jAQ3VfqP1jeQxJIuR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" o:allowincell="f" strokeweight=".25pt">
              <w10:wrap anchorx="margin" anchory="margin"/>
            </v:line>
          </w:pict>
        </mc:Fallback>
      </mc:AlternateContent>
    </w:r>
    <w:r>
      <w:rPr>
        <w:noProof/>
      </w:rPr>
      <mc:AlternateContent>
        <mc:Choice Requires="wps">
          <w:drawing>
            <wp:anchor distT="0" distB="0" distL="114300" distR="114300" simplePos="0" relativeHeight="251656704" behindDoc="0" locked="0" layoutInCell="0" allowOverlap="1" wp14:anchorId="7CB80A88" wp14:editId="3B790555">
              <wp:simplePos x="0" y="0"/>
              <wp:positionH relativeFrom="column">
                <wp:posOffset>0</wp:posOffset>
              </wp:positionH>
              <wp:positionV relativeFrom="paragraph">
                <wp:posOffset>0</wp:posOffset>
              </wp:positionV>
              <wp:extent cx="0" cy="9401175"/>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0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7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CyDwIAACg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" o:allowincell="f"/>
          </w:pict>
        </mc:Fallback>
      </mc:AlternateContent>
    </w:r>
    <w:r>
      <w:rPr>
        <w:noProof/>
      </w:rPr>
      <mc:AlternateContent>
        <mc:Choice Requires="wps">
          <w:drawing>
            <wp:anchor distT="0" distB="0" distL="114300" distR="114300" simplePos="0" relativeHeight="251655680" behindDoc="0" locked="0" layoutInCell="0" allowOverlap="1" wp14:anchorId="2CCE665F" wp14:editId="053A11D9">
              <wp:simplePos x="0" y="0"/>
              <wp:positionH relativeFrom="column">
                <wp:posOffset>5080</wp:posOffset>
              </wp:positionH>
              <wp:positionV relativeFrom="paragraph">
                <wp:posOffset>3810</wp:posOffset>
              </wp:positionV>
              <wp:extent cx="692594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9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pt" to="54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t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" o:allowincell="f" strokeweight=".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0A06"/>
    <w:multiLevelType w:val="hybridMultilevel"/>
    <w:tmpl w:val="06D43C46"/>
    <w:lvl w:ilvl="0" w:tplc="F5E4DF16">
      <w:start w:val="2"/>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167778F7"/>
    <w:multiLevelType w:val="hybridMultilevel"/>
    <w:tmpl w:val="DEE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5128C"/>
    <w:multiLevelType w:val="multilevel"/>
    <w:tmpl w:val="939C407E"/>
    <w:lvl w:ilvl="0">
      <w:start w:val="1"/>
      <w:numFmt w:val="bullet"/>
      <w:pStyle w:val="BulletedList"/>
      <w:lvlText w:val=""/>
      <w:lvlJc w:val="left"/>
      <w:pPr>
        <w:tabs>
          <w:tab w:val="num" w:pos="2880"/>
        </w:tabs>
        <w:ind w:left="2880" w:hanging="360"/>
      </w:pPr>
      <w:rPr>
        <w:rFonts w:ascii="Symbol" w:hAnsi="Symbol" w:hint="default"/>
      </w:rPr>
    </w:lvl>
    <w:lvl w:ilvl="1">
      <w:start w:val="1"/>
      <w:numFmt w:val="bullet"/>
      <w:lvlText w:val=""/>
      <w:lvlJc w:val="left"/>
      <w:pPr>
        <w:tabs>
          <w:tab w:val="num" w:pos="3240"/>
        </w:tabs>
        <w:ind w:left="3240" w:hanging="360"/>
      </w:pPr>
      <w:rPr>
        <w:rFonts w:ascii="Wingdings" w:hAnsi="Wingdings" w:hint="default"/>
      </w:rPr>
    </w:lvl>
    <w:lvl w:ilvl="2">
      <w:start w:val="1"/>
      <w:numFmt w:val="bullet"/>
      <w:lvlText w:val="&gt;"/>
      <w:lvlJc w:val="left"/>
      <w:pPr>
        <w:tabs>
          <w:tab w:val="num" w:pos="3600"/>
        </w:tabs>
        <w:ind w:left="3600" w:hanging="360"/>
      </w:pPr>
      <w:rPr>
        <w:rFonts w:ascii="SapientSansLight" w:hAnsi="SapientSansLight"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
      <w:lvlJc w:val="left"/>
      <w:pPr>
        <w:tabs>
          <w:tab w:val="num" w:pos="4320"/>
        </w:tabs>
        <w:ind w:left="4320" w:hanging="360"/>
      </w:pPr>
      <w:rPr>
        <w:rFonts w:ascii="Symbol" w:hAnsi="Symbol" w:hint="default"/>
      </w:rPr>
    </w:lvl>
    <w:lvl w:ilvl="5">
      <w:start w:val="1"/>
      <w:numFmt w:val="bullet"/>
      <w:lvlText w:val=""/>
      <w:lvlJc w:val="left"/>
      <w:pPr>
        <w:tabs>
          <w:tab w:val="num" w:pos="4680"/>
        </w:tabs>
        <w:ind w:left="468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400"/>
        </w:tabs>
        <w:ind w:left="5400" w:hanging="360"/>
      </w:pPr>
      <w:rPr>
        <w:rFonts w:ascii="Symbol" w:hAnsi="Symbol" w:hint="default"/>
      </w:rPr>
    </w:lvl>
    <w:lvl w:ilvl="8">
      <w:start w:val="1"/>
      <w:numFmt w:val="bullet"/>
      <w:lvlText w:val=""/>
      <w:lvlJc w:val="left"/>
      <w:pPr>
        <w:tabs>
          <w:tab w:val="num" w:pos="5760"/>
        </w:tabs>
        <w:ind w:left="5760" w:hanging="360"/>
      </w:pPr>
      <w:rPr>
        <w:rFonts w:ascii="Symbol" w:hAnsi="Symbol" w:hint="default"/>
      </w:rPr>
    </w:lvl>
  </w:abstractNum>
  <w:abstractNum w:abstractNumId="3">
    <w:nsid w:val="1B4C6163"/>
    <w:multiLevelType w:val="multilevel"/>
    <w:tmpl w:val="77E2B8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21270E74"/>
    <w:multiLevelType w:val="multilevel"/>
    <w:tmpl w:val="4DD44B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21394016"/>
    <w:multiLevelType w:val="hybridMultilevel"/>
    <w:tmpl w:val="5708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F3883"/>
    <w:multiLevelType w:val="multilevel"/>
    <w:tmpl w:val="F1607E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7145AEB"/>
    <w:multiLevelType w:val="multilevel"/>
    <w:tmpl w:val="45E4BD8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93B653C"/>
    <w:multiLevelType w:val="hybridMultilevel"/>
    <w:tmpl w:val="E024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F64BB"/>
    <w:multiLevelType w:val="hybridMultilevel"/>
    <w:tmpl w:val="349A8308"/>
    <w:lvl w:ilvl="0" w:tplc="5316E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1977C8"/>
    <w:multiLevelType w:val="hybridMultilevel"/>
    <w:tmpl w:val="2DE6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11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FA426B"/>
    <w:multiLevelType w:val="multilevel"/>
    <w:tmpl w:val="241E0510"/>
    <w:lvl w:ilvl="0">
      <w:start w:val="1"/>
      <w:numFmt w:val="upperLetter"/>
      <w:pStyle w:val="Appendix-Heading1"/>
      <w:lvlText w:val="%1"/>
      <w:lvlJc w:val="right"/>
      <w:pPr>
        <w:tabs>
          <w:tab w:val="num" w:pos="2880"/>
        </w:tabs>
        <w:ind w:left="2880" w:hanging="1440"/>
      </w:pPr>
    </w:lvl>
    <w:lvl w:ilvl="1">
      <w:start w:val="1"/>
      <w:numFmt w:val="decimal"/>
      <w:pStyle w:val="Appendix-Heading2"/>
      <w:lvlText w:val="%1.%2"/>
      <w:lvlJc w:val="left"/>
      <w:pPr>
        <w:tabs>
          <w:tab w:val="num" w:pos="3600"/>
        </w:tabs>
        <w:ind w:left="3456" w:hanging="576"/>
      </w:pPr>
    </w:lvl>
    <w:lvl w:ilvl="2">
      <w:start w:val="1"/>
      <w:numFmt w:val="decimal"/>
      <w:pStyle w:val="Appendix-Heading3"/>
      <w:lvlText w:val="%1.%2.%3"/>
      <w:lvlJc w:val="left"/>
      <w:pPr>
        <w:tabs>
          <w:tab w:val="num" w:pos="3960"/>
        </w:tabs>
        <w:ind w:left="360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2160"/>
        </w:tabs>
        <w:ind w:left="1152" w:hanging="1152"/>
      </w:pPr>
    </w:lvl>
    <w:lvl w:ilvl="6">
      <w:start w:val="1"/>
      <w:numFmt w:val="decimal"/>
      <w:lvlText w:val="%1.%2.%3.%4.%5.%6.%7"/>
      <w:lvlJc w:val="left"/>
      <w:pPr>
        <w:tabs>
          <w:tab w:val="num" w:pos="2520"/>
        </w:tabs>
        <w:ind w:left="1296" w:hanging="1296"/>
      </w:pPr>
    </w:lvl>
    <w:lvl w:ilvl="7">
      <w:start w:val="1"/>
      <w:numFmt w:val="decimal"/>
      <w:lvlText w:val="%1.%2.%3.%4.%5.%6.%7.%8"/>
      <w:lvlJc w:val="left"/>
      <w:pPr>
        <w:tabs>
          <w:tab w:val="num" w:pos="2880"/>
        </w:tabs>
        <w:ind w:left="1440" w:hanging="1440"/>
      </w:pPr>
    </w:lvl>
    <w:lvl w:ilvl="8">
      <w:start w:val="1"/>
      <w:numFmt w:val="decimal"/>
      <w:lvlText w:val="%1.%2.%3.%4.%5.%6.%7.%8.%9"/>
      <w:lvlJc w:val="left"/>
      <w:pPr>
        <w:tabs>
          <w:tab w:val="num" w:pos="3240"/>
        </w:tabs>
        <w:ind w:left="1584" w:hanging="1584"/>
      </w:pPr>
    </w:lvl>
  </w:abstractNum>
  <w:abstractNum w:abstractNumId="13">
    <w:nsid w:val="3B185102"/>
    <w:multiLevelType w:val="hybridMultilevel"/>
    <w:tmpl w:val="64687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427BF4"/>
    <w:multiLevelType w:val="hybridMultilevel"/>
    <w:tmpl w:val="132A81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4D1E3C"/>
    <w:multiLevelType w:val="multilevel"/>
    <w:tmpl w:val="5774601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A0C7019"/>
    <w:multiLevelType w:val="multilevel"/>
    <w:tmpl w:val="8BC48A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4A3B72A1"/>
    <w:multiLevelType w:val="multilevel"/>
    <w:tmpl w:val="9A2E69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523C7C3E"/>
    <w:multiLevelType w:val="multilevel"/>
    <w:tmpl w:val="5516917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nsid w:val="545203FE"/>
    <w:multiLevelType w:val="hybridMultilevel"/>
    <w:tmpl w:val="21865996"/>
    <w:lvl w:ilvl="0" w:tplc="E8D492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EB5EE6"/>
    <w:multiLevelType w:val="hybridMultilevel"/>
    <w:tmpl w:val="08945146"/>
    <w:lvl w:ilvl="0" w:tplc="F75C3D68">
      <w:start w:val="2"/>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1">
    <w:nsid w:val="5C2E2CFD"/>
    <w:multiLevelType w:val="multilevel"/>
    <w:tmpl w:val="8614356C"/>
    <w:lvl w:ilvl="0">
      <w:start w:val="1"/>
      <w:numFmt w:val="decimal"/>
      <w:pStyle w:val="NumberedList"/>
      <w:lvlText w:val="%1."/>
      <w:lvlJc w:val="left"/>
      <w:pPr>
        <w:tabs>
          <w:tab w:val="num" w:pos="3240"/>
        </w:tabs>
        <w:ind w:left="3240" w:hanging="360"/>
      </w:pPr>
    </w:lvl>
    <w:lvl w:ilvl="1">
      <w:start w:val="1"/>
      <w:numFmt w:val="lowerLetter"/>
      <w:lvlText w:val="%2."/>
      <w:lvlJc w:val="left"/>
      <w:pPr>
        <w:tabs>
          <w:tab w:val="num" w:pos="3600"/>
        </w:tabs>
        <w:ind w:left="3600" w:hanging="360"/>
      </w:pPr>
    </w:lvl>
    <w:lvl w:ilvl="2">
      <w:start w:val="1"/>
      <w:numFmt w:val="lowerRoman"/>
      <w:lvlText w:val="%3."/>
      <w:lvlJc w:val="left"/>
      <w:pPr>
        <w:tabs>
          <w:tab w:val="num" w:pos="4320"/>
        </w:tabs>
        <w:ind w:left="3960" w:hanging="360"/>
      </w:pPr>
    </w:lvl>
    <w:lvl w:ilvl="3">
      <w:start w:val="1"/>
      <w:numFmt w:val="decimal"/>
      <w:lvlText w:val="(%4)"/>
      <w:lvlJc w:val="left"/>
      <w:pPr>
        <w:tabs>
          <w:tab w:val="num" w:pos="4320"/>
        </w:tabs>
        <w:ind w:left="4320" w:hanging="360"/>
      </w:pPr>
    </w:lvl>
    <w:lvl w:ilvl="4">
      <w:start w:val="1"/>
      <w:numFmt w:val="lowerLetter"/>
      <w:lvlText w:val="(%5)"/>
      <w:lvlJc w:val="left"/>
      <w:pPr>
        <w:tabs>
          <w:tab w:val="num" w:pos="4680"/>
        </w:tabs>
        <w:ind w:left="4680" w:hanging="360"/>
      </w:pPr>
    </w:lvl>
    <w:lvl w:ilvl="5">
      <w:start w:val="1"/>
      <w:numFmt w:val="lowerRoman"/>
      <w:lvlText w:val="(%6)"/>
      <w:lvlJc w:val="left"/>
      <w:pPr>
        <w:tabs>
          <w:tab w:val="num" w:pos="5400"/>
        </w:tabs>
        <w:ind w:left="5040" w:hanging="360"/>
      </w:pPr>
    </w:lvl>
    <w:lvl w:ilvl="6">
      <w:start w:val="1"/>
      <w:numFmt w:val="decimal"/>
      <w:lvlText w:val="%7)"/>
      <w:lvlJc w:val="left"/>
      <w:pPr>
        <w:tabs>
          <w:tab w:val="num" w:pos="5400"/>
        </w:tabs>
        <w:ind w:left="540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120" w:hanging="360"/>
      </w:pPr>
    </w:lvl>
  </w:abstractNum>
  <w:abstractNum w:abstractNumId="22">
    <w:nsid w:val="666C1B38"/>
    <w:multiLevelType w:val="hybridMultilevel"/>
    <w:tmpl w:val="F2228FC4"/>
    <w:lvl w:ilvl="0" w:tplc="E8D492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C02CF6"/>
    <w:multiLevelType w:val="multilevel"/>
    <w:tmpl w:val="2496E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6A714FD4"/>
    <w:multiLevelType w:val="multilevel"/>
    <w:tmpl w:val="380CAF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6D052A86"/>
    <w:multiLevelType w:val="multilevel"/>
    <w:tmpl w:val="B52E578E"/>
    <w:lvl w:ilvl="0">
      <w:start w:val="1"/>
      <w:numFmt w:val="decimal"/>
      <w:lvlText w:val="%1"/>
      <w:lvlJc w:val="left"/>
      <w:pPr>
        <w:ind w:left="930" w:hanging="930"/>
      </w:pPr>
      <w:rPr>
        <w:rFonts w:hint="default"/>
      </w:rPr>
    </w:lvl>
    <w:lvl w:ilvl="1">
      <w:start w:val="1"/>
      <w:numFmt w:val="decimal"/>
      <w:lvlText w:val="%1.%2"/>
      <w:lvlJc w:val="left"/>
      <w:pPr>
        <w:ind w:left="1506" w:hanging="930"/>
      </w:pPr>
      <w:rPr>
        <w:rFonts w:hint="default"/>
      </w:rPr>
    </w:lvl>
    <w:lvl w:ilvl="2">
      <w:start w:val="1"/>
      <w:numFmt w:val="decimal"/>
      <w:lvlText w:val="%1.%2.%3"/>
      <w:lvlJc w:val="left"/>
      <w:pPr>
        <w:ind w:left="2082" w:hanging="93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6">
    <w:nsid w:val="75225911"/>
    <w:multiLevelType w:val="multilevel"/>
    <w:tmpl w:val="779C094A"/>
    <w:lvl w:ilvl="0">
      <w:start w:val="1"/>
      <w:numFmt w:val="decimal"/>
      <w:lvlText w:val="%1"/>
      <w:lvlJc w:val="right"/>
      <w:pPr>
        <w:tabs>
          <w:tab w:val="num" w:pos="2880"/>
        </w:tabs>
        <w:ind w:left="2880" w:hanging="1440"/>
      </w:pPr>
    </w:lvl>
    <w:lvl w:ilvl="1">
      <w:start w:val="1"/>
      <w:numFmt w:val="decimal"/>
      <w:lvlText w:val="%1.%2"/>
      <w:lvlJc w:val="left"/>
      <w:pPr>
        <w:tabs>
          <w:tab w:val="num" w:pos="3600"/>
        </w:tabs>
        <w:ind w:left="3420" w:hanging="540"/>
      </w:pPr>
    </w:lvl>
    <w:lvl w:ilvl="2">
      <w:start w:val="1"/>
      <w:numFmt w:val="decimal"/>
      <w:pStyle w:val="Heading3"/>
      <w:lvlText w:val="%1.%2.%3"/>
      <w:lvlJc w:val="left"/>
      <w:pPr>
        <w:tabs>
          <w:tab w:val="num" w:pos="3960"/>
        </w:tabs>
        <w:ind w:left="360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2160"/>
        </w:tabs>
        <w:ind w:left="1152" w:hanging="1152"/>
      </w:pPr>
    </w:lvl>
    <w:lvl w:ilvl="6">
      <w:start w:val="1"/>
      <w:numFmt w:val="decimal"/>
      <w:lvlText w:val="%1.%2.%3.%4.%5.%6.%7"/>
      <w:lvlJc w:val="left"/>
      <w:pPr>
        <w:tabs>
          <w:tab w:val="num" w:pos="2520"/>
        </w:tabs>
        <w:ind w:left="1296" w:hanging="1296"/>
      </w:pPr>
    </w:lvl>
    <w:lvl w:ilvl="7">
      <w:start w:val="1"/>
      <w:numFmt w:val="decimal"/>
      <w:lvlText w:val="%1.%2.%3.%4.%5.%6.%7.%8"/>
      <w:lvlJc w:val="left"/>
      <w:pPr>
        <w:tabs>
          <w:tab w:val="num" w:pos="2880"/>
        </w:tabs>
        <w:ind w:left="1440" w:hanging="1440"/>
      </w:pPr>
    </w:lvl>
    <w:lvl w:ilvl="8">
      <w:start w:val="1"/>
      <w:numFmt w:val="decimal"/>
      <w:lvlText w:val="%1.%2.%3.%4.%5.%6.%7.%8.%9"/>
      <w:lvlJc w:val="left"/>
      <w:pPr>
        <w:tabs>
          <w:tab w:val="num" w:pos="3240"/>
        </w:tabs>
        <w:ind w:left="1584" w:hanging="1584"/>
      </w:pPr>
    </w:lvl>
  </w:abstractNum>
  <w:abstractNum w:abstractNumId="27">
    <w:nsid w:val="75E81F4A"/>
    <w:multiLevelType w:val="hybridMultilevel"/>
    <w:tmpl w:val="282C8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B7016D"/>
    <w:multiLevelType w:val="hybridMultilevel"/>
    <w:tmpl w:val="AC12A8E8"/>
    <w:lvl w:ilvl="0" w:tplc="49CED89E">
      <w:start w:val="2"/>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9">
    <w:nsid w:val="786042C1"/>
    <w:multiLevelType w:val="hybridMultilevel"/>
    <w:tmpl w:val="615C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07185"/>
    <w:multiLevelType w:val="multilevel"/>
    <w:tmpl w:val="2146F21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7EEC726F"/>
    <w:multiLevelType w:val="hybridMultilevel"/>
    <w:tmpl w:val="C99A9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6"/>
  </w:num>
  <w:num w:numId="3">
    <w:abstractNumId w:val="2"/>
  </w:num>
  <w:num w:numId="4">
    <w:abstractNumId w:val="12"/>
  </w:num>
  <w:num w:numId="5">
    <w:abstractNumId w:val="13"/>
  </w:num>
  <w:num w:numId="6">
    <w:abstractNumId w:val="14"/>
  </w:num>
  <w:num w:numId="7">
    <w:abstractNumId w:val="31"/>
  </w:num>
  <w:num w:numId="8">
    <w:abstractNumId w:val="5"/>
  </w:num>
  <w:num w:numId="9">
    <w:abstractNumId w:val="10"/>
  </w:num>
  <w:num w:numId="10">
    <w:abstractNumId w:val="29"/>
  </w:num>
  <w:num w:numId="11">
    <w:abstractNumId w:val="6"/>
  </w:num>
  <w:num w:numId="12">
    <w:abstractNumId w:val="1"/>
  </w:num>
  <w:num w:numId="13">
    <w:abstractNumId w:val="8"/>
  </w:num>
  <w:num w:numId="14">
    <w:abstractNumId w:val="24"/>
  </w:num>
  <w:num w:numId="15">
    <w:abstractNumId w:val="4"/>
  </w:num>
  <w:num w:numId="16">
    <w:abstractNumId w:val="23"/>
  </w:num>
  <w:num w:numId="17">
    <w:abstractNumId w:val="19"/>
  </w:num>
  <w:num w:numId="18">
    <w:abstractNumId w:val="30"/>
  </w:num>
  <w:num w:numId="19">
    <w:abstractNumId w:val="25"/>
  </w:num>
  <w:num w:numId="20">
    <w:abstractNumId w:val="11"/>
  </w:num>
  <w:num w:numId="21">
    <w:abstractNumId w:val="17"/>
  </w:num>
  <w:num w:numId="22">
    <w:abstractNumId w:val="20"/>
  </w:num>
  <w:num w:numId="23">
    <w:abstractNumId w:val="0"/>
  </w:num>
  <w:num w:numId="24">
    <w:abstractNumId w:val="28"/>
  </w:num>
  <w:num w:numId="25">
    <w:abstractNumId w:val="22"/>
  </w:num>
  <w:num w:numId="26">
    <w:abstractNumId w:val="9"/>
  </w:num>
  <w:num w:numId="27">
    <w:abstractNumId w:val="3"/>
  </w:num>
  <w:num w:numId="28">
    <w:abstractNumId w:val="27"/>
  </w:num>
  <w:num w:numId="29">
    <w:abstractNumId w:val="18"/>
  </w:num>
  <w:num w:numId="30">
    <w:abstractNumId w:val="15"/>
  </w:num>
  <w:num w:numId="31">
    <w:abstractNumId w:val="7"/>
  </w:num>
  <w:num w:numId="3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95"/>
    <w:rsid w:val="000136D6"/>
    <w:rsid w:val="000307CF"/>
    <w:rsid w:val="00073906"/>
    <w:rsid w:val="00075160"/>
    <w:rsid w:val="00091830"/>
    <w:rsid w:val="00094058"/>
    <w:rsid w:val="00096301"/>
    <w:rsid w:val="000C1C76"/>
    <w:rsid w:val="000C1D14"/>
    <w:rsid w:val="000E3B93"/>
    <w:rsid w:val="000F3399"/>
    <w:rsid w:val="00115B95"/>
    <w:rsid w:val="0011765B"/>
    <w:rsid w:val="00121B60"/>
    <w:rsid w:val="00143965"/>
    <w:rsid w:val="001D0B67"/>
    <w:rsid w:val="002151F7"/>
    <w:rsid w:val="00231677"/>
    <w:rsid w:val="002426F0"/>
    <w:rsid w:val="00243706"/>
    <w:rsid w:val="00257199"/>
    <w:rsid w:val="00266B4C"/>
    <w:rsid w:val="0028385C"/>
    <w:rsid w:val="00297D87"/>
    <w:rsid w:val="002A4023"/>
    <w:rsid w:val="002C4938"/>
    <w:rsid w:val="002C5785"/>
    <w:rsid w:val="002F2E6B"/>
    <w:rsid w:val="00302AF5"/>
    <w:rsid w:val="00316103"/>
    <w:rsid w:val="00325696"/>
    <w:rsid w:val="00332D79"/>
    <w:rsid w:val="00353705"/>
    <w:rsid w:val="00375DC8"/>
    <w:rsid w:val="003A773A"/>
    <w:rsid w:val="003A7D38"/>
    <w:rsid w:val="003B0E46"/>
    <w:rsid w:val="003B3DC3"/>
    <w:rsid w:val="003D1CF7"/>
    <w:rsid w:val="003E2BBA"/>
    <w:rsid w:val="003E5D24"/>
    <w:rsid w:val="004270BF"/>
    <w:rsid w:val="00466095"/>
    <w:rsid w:val="004B31BA"/>
    <w:rsid w:val="004D43F4"/>
    <w:rsid w:val="004F0FEF"/>
    <w:rsid w:val="004F630D"/>
    <w:rsid w:val="00504A9D"/>
    <w:rsid w:val="00525E3A"/>
    <w:rsid w:val="005268EC"/>
    <w:rsid w:val="00561316"/>
    <w:rsid w:val="00577B7E"/>
    <w:rsid w:val="005A179C"/>
    <w:rsid w:val="005C1D40"/>
    <w:rsid w:val="005D1A84"/>
    <w:rsid w:val="006110B8"/>
    <w:rsid w:val="00611420"/>
    <w:rsid w:val="00633F82"/>
    <w:rsid w:val="00675D52"/>
    <w:rsid w:val="0070026C"/>
    <w:rsid w:val="00734D40"/>
    <w:rsid w:val="00760CA9"/>
    <w:rsid w:val="007634AC"/>
    <w:rsid w:val="00771414"/>
    <w:rsid w:val="007A5670"/>
    <w:rsid w:val="007B1433"/>
    <w:rsid w:val="007B245C"/>
    <w:rsid w:val="008222DA"/>
    <w:rsid w:val="00864DB2"/>
    <w:rsid w:val="00871A97"/>
    <w:rsid w:val="008B0040"/>
    <w:rsid w:val="008B3A48"/>
    <w:rsid w:val="008E2BDB"/>
    <w:rsid w:val="008F120A"/>
    <w:rsid w:val="008F69C5"/>
    <w:rsid w:val="008F6B50"/>
    <w:rsid w:val="00900265"/>
    <w:rsid w:val="009620FB"/>
    <w:rsid w:val="00977CC2"/>
    <w:rsid w:val="00980637"/>
    <w:rsid w:val="00986CC7"/>
    <w:rsid w:val="0099218B"/>
    <w:rsid w:val="00995A4B"/>
    <w:rsid w:val="009A1263"/>
    <w:rsid w:val="009A443F"/>
    <w:rsid w:val="009F1136"/>
    <w:rsid w:val="00A15B43"/>
    <w:rsid w:val="00A24B78"/>
    <w:rsid w:val="00A40E8A"/>
    <w:rsid w:val="00A4468B"/>
    <w:rsid w:val="00A700CD"/>
    <w:rsid w:val="00A712BB"/>
    <w:rsid w:val="00A774CE"/>
    <w:rsid w:val="00A911C3"/>
    <w:rsid w:val="00AC10C4"/>
    <w:rsid w:val="00AC5D42"/>
    <w:rsid w:val="00AD2626"/>
    <w:rsid w:val="00AF2843"/>
    <w:rsid w:val="00AF5B5E"/>
    <w:rsid w:val="00B11510"/>
    <w:rsid w:val="00B16272"/>
    <w:rsid w:val="00B174C8"/>
    <w:rsid w:val="00B3421E"/>
    <w:rsid w:val="00B40D05"/>
    <w:rsid w:val="00B5359E"/>
    <w:rsid w:val="00B55B02"/>
    <w:rsid w:val="00B619E8"/>
    <w:rsid w:val="00B63056"/>
    <w:rsid w:val="00B85DA6"/>
    <w:rsid w:val="00BA0242"/>
    <w:rsid w:val="00BB34BB"/>
    <w:rsid w:val="00BE2595"/>
    <w:rsid w:val="00C265CB"/>
    <w:rsid w:val="00C31879"/>
    <w:rsid w:val="00CB21D9"/>
    <w:rsid w:val="00CB268D"/>
    <w:rsid w:val="00CD03FD"/>
    <w:rsid w:val="00CE5FC0"/>
    <w:rsid w:val="00CF0618"/>
    <w:rsid w:val="00D1544B"/>
    <w:rsid w:val="00D54230"/>
    <w:rsid w:val="00D6414E"/>
    <w:rsid w:val="00D74189"/>
    <w:rsid w:val="00D85607"/>
    <w:rsid w:val="00DA2963"/>
    <w:rsid w:val="00DA761B"/>
    <w:rsid w:val="00DC21DA"/>
    <w:rsid w:val="00DC45F4"/>
    <w:rsid w:val="00DC49D6"/>
    <w:rsid w:val="00DC6432"/>
    <w:rsid w:val="00DD28A7"/>
    <w:rsid w:val="00DD4B65"/>
    <w:rsid w:val="00DD7C20"/>
    <w:rsid w:val="00DE0F56"/>
    <w:rsid w:val="00DE548D"/>
    <w:rsid w:val="00DF5F0B"/>
    <w:rsid w:val="00E15D3E"/>
    <w:rsid w:val="00E30BD0"/>
    <w:rsid w:val="00E37F79"/>
    <w:rsid w:val="00E45900"/>
    <w:rsid w:val="00E53C5B"/>
    <w:rsid w:val="00E657AB"/>
    <w:rsid w:val="00EA5247"/>
    <w:rsid w:val="00EA6537"/>
    <w:rsid w:val="00EB2359"/>
    <w:rsid w:val="00EB4B9E"/>
    <w:rsid w:val="00EB6994"/>
    <w:rsid w:val="00EC0794"/>
    <w:rsid w:val="00EC1792"/>
    <w:rsid w:val="00ED3A52"/>
    <w:rsid w:val="00EE0EE0"/>
    <w:rsid w:val="00EE19D5"/>
    <w:rsid w:val="00F01DF5"/>
    <w:rsid w:val="00F1099E"/>
    <w:rsid w:val="00F26140"/>
    <w:rsid w:val="00F34BBA"/>
    <w:rsid w:val="00F4165C"/>
    <w:rsid w:val="00F540AB"/>
    <w:rsid w:val="00F562F6"/>
    <w:rsid w:val="00F57D08"/>
    <w:rsid w:val="00F66531"/>
    <w:rsid w:val="00F95252"/>
    <w:rsid w:val="00F95DE7"/>
    <w:rsid w:val="00FA4653"/>
    <w:rsid w:val="00FA57A5"/>
    <w:rsid w:val="00FA5FB3"/>
    <w:rsid w:val="00FB159E"/>
    <w:rsid w:val="00FC79C3"/>
    <w:rsid w:val="00FF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ind w:left="2160" w:right="1080"/>
    </w:pPr>
    <w:rPr>
      <w:rFonts w:ascii="SapientSansLight" w:hAnsi="SapientSansLight"/>
    </w:rPr>
  </w:style>
  <w:style w:type="paragraph" w:styleId="Heading1">
    <w:name w:val="heading 1"/>
    <w:next w:val="Body"/>
    <w:qFormat/>
    <w:pPr>
      <w:keepNext/>
      <w:pageBreakBefore/>
      <w:spacing w:before="200"/>
      <w:ind w:left="720" w:right="1260"/>
      <w:outlineLvl w:val="0"/>
    </w:pPr>
    <w:rPr>
      <w:rFonts w:ascii="Tahoma" w:hAnsi="Tahoma" w:cs="Tahoma"/>
      <w:noProof/>
      <w:color w:val="FF0000"/>
      <w:sz w:val="36"/>
    </w:rPr>
  </w:style>
  <w:style w:type="paragraph" w:styleId="Heading2">
    <w:name w:val="heading 2"/>
    <w:basedOn w:val="Normal"/>
    <w:next w:val="Body"/>
    <w:qFormat/>
    <w:pPr>
      <w:keepNext/>
      <w:spacing w:before="240"/>
      <w:ind w:left="720" w:right="1260"/>
      <w:outlineLvl w:val="1"/>
    </w:pPr>
    <w:rPr>
      <w:rFonts w:ascii="Tahoma" w:hAnsi="Tahoma"/>
      <w:b/>
      <w:bCs/>
    </w:rPr>
  </w:style>
  <w:style w:type="paragraph" w:styleId="Heading3">
    <w:name w:val="heading 3"/>
    <w:basedOn w:val="Normal"/>
    <w:next w:val="Body"/>
    <w:qFormat/>
    <w:pPr>
      <w:keepNext/>
      <w:numPr>
        <w:ilvl w:val="2"/>
        <w:numId w:val="2"/>
      </w:numPr>
      <w:tabs>
        <w:tab w:val="clear" w:pos="3960"/>
      </w:tabs>
      <w:spacing w:before="200"/>
      <w:ind w:left="2880"/>
      <w:outlineLvl w:val="2"/>
    </w:pPr>
    <w:rPr>
      <w:rFonts w:ascii="SapientSansBold" w:hAnsi="SapientSansBold"/>
    </w:rPr>
  </w:style>
  <w:style w:type="paragraph" w:styleId="Heading4">
    <w:name w:val="heading 4"/>
    <w:basedOn w:val="Normal"/>
    <w:next w:val="Body"/>
    <w:qFormat/>
    <w:pPr>
      <w:keepNext/>
      <w:spacing w:before="200"/>
      <w:outlineLvl w:val="3"/>
    </w:pPr>
    <w:rPr>
      <w:rFonts w:ascii="SapientSansMedium" w:hAnsi="SapientSansMedium"/>
    </w:rPr>
  </w:style>
  <w:style w:type="paragraph" w:styleId="Heading5">
    <w:name w:val="heading 5"/>
    <w:basedOn w:val="Normal"/>
    <w:next w:val="Body"/>
    <w:qFormat/>
    <w:pPr>
      <w:spacing w:before="200"/>
      <w:outlineLvl w:val="4"/>
    </w:pPr>
    <w:rPr>
      <w:rFonts w:ascii="SapientSansMediumItalic" w:hAnsi="SapientSansMediumIt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rsid w:val="00D54230"/>
    <w:pPr>
      <w:ind w:left="720" w:right="-108"/>
    </w:pPr>
    <w:rPr>
      <w:rFonts w:ascii="Tahoma" w:eastAsia="Times" w:hAnsi="Tahoma"/>
    </w:rPr>
  </w:style>
  <w:style w:type="paragraph" w:styleId="BlockText">
    <w:name w:val="Block Text"/>
    <w:basedOn w:val="Normal"/>
    <w:pPr>
      <w:ind w:left="3600" w:right="900"/>
    </w:pPr>
    <w:rPr>
      <w:rFonts w:ascii="SapientSansMedium" w:hAnsi="SapientSansMedium"/>
    </w:rPr>
  </w:style>
  <w:style w:type="paragraph" w:customStyle="1" w:styleId="TitleRow">
    <w:name w:val="Title Row"/>
    <w:pPr>
      <w:spacing w:before="4000"/>
      <w:ind w:left="518"/>
    </w:pPr>
    <w:rPr>
      <w:rFonts w:ascii="SapientSansBold" w:hAnsi="SapientSansBold"/>
      <w:noProof/>
      <w:sz w:val="24"/>
    </w:rPr>
  </w:style>
  <w:style w:type="paragraph" w:styleId="Header">
    <w:name w:val="header"/>
    <w:basedOn w:val="Normal"/>
    <w:pPr>
      <w:tabs>
        <w:tab w:val="center" w:pos="4320"/>
        <w:tab w:val="right" w:pos="8640"/>
      </w:tabs>
    </w:pPr>
  </w:style>
  <w:style w:type="paragraph" w:styleId="Footer">
    <w:name w:val="footer"/>
    <w:pPr>
      <w:tabs>
        <w:tab w:val="center" w:pos="4320"/>
        <w:tab w:val="right" w:pos="8640"/>
      </w:tabs>
    </w:pPr>
    <w:rPr>
      <w:rFonts w:ascii="SapientSansLight" w:hAnsi="SapientSansLight"/>
      <w:noProof/>
      <w:sz w:val="12"/>
    </w:rPr>
  </w:style>
  <w:style w:type="character" w:styleId="LineNumber">
    <w:name w:val="line number"/>
    <w:basedOn w:val="DefaultParagraphFont"/>
  </w:style>
  <w:style w:type="paragraph" w:customStyle="1" w:styleId="Code">
    <w:name w:val="Code"/>
    <w:pPr>
      <w:keepNext/>
      <w:ind w:left="2880"/>
    </w:pPr>
    <w:rPr>
      <w:rFonts w:ascii="Courier New" w:hAnsi="Courier New"/>
      <w:noProof/>
      <w:sz w:val="18"/>
    </w:rPr>
  </w:style>
  <w:style w:type="paragraph" w:customStyle="1" w:styleId="TitlePage-Side">
    <w:name w:val="TitlePage - Side"/>
    <w:pPr>
      <w:jc w:val="right"/>
    </w:pPr>
    <w:rPr>
      <w:rFonts w:ascii="SapientSansBold" w:hAnsi="SapientSansBold"/>
      <w:noProof/>
      <w:sz w:val="24"/>
    </w:rPr>
  </w:style>
  <w:style w:type="paragraph" w:customStyle="1" w:styleId="TitleRow2">
    <w:name w:val="Title Row 2"/>
    <w:pPr>
      <w:ind w:left="518"/>
    </w:pPr>
    <w:rPr>
      <w:rFonts w:ascii="SapientSansBold" w:hAnsi="SapientSansBold"/>
      <w:noProof/>
      <w:sz w:val="24"/>
    </w:rPr>
  </w:style>
  <w:style w:type="paragraph" w:customStyle="1" w:styleId="TitlePage-SideTitle">
    <w:name w:val="TitlePage - SideTitle"/>
    <w:basedOn w:val="Normal"/>
    <w:pPr>
      <w:spacing w:line="280" w:lineRule="exact"/>
      <w:ind w:left="0"/>
    </w:pPr>
    <w:rPr>
      <w:rFonts w:eastAsia="Times"/>
      <w:sz w:val="24"/>
    </w:rPr>
  </w:style>
  <w:style w:type="paragraph" w:customStyle="1" w:styleId="TitlePage-SideDate">
    <w:name w:val="TitlePage - Side Date"/>
    <w:basedOn w:val="Normal"/>
    <w:pPr>
      <w:spacing w:line="280" w:lineRule="exact"/>
      <w:ind w:left="0"/>
    </w:pPr>
    <w:rPr>
      <w:rFonts w:ascii="SapientSansBold" w:eastAsia="Times" w:hAnsi="SapientSansBold"/>
      <w:spacing w:val="20"/>
      <w:sz w:val="14"/>
    </w:rPr>
  </w:style>
  <w:style w:type="paragraph" w:customStyle="1" w:styleId="TitlePage-Createdby">
    <w:name w:val="TitlePage - Created by"/>
    <w:basedOn w:val="Normal"/>
    <w:pPr>
      <w:ind w:left="518"/>
    </w:pPr>
    <w:rPr>
      <w:rFonts w:ascii="SapientSansMedium" w:hAnsi="SapientSansMedium"/>
    </w:rPr>
  </w:style>
  <w:style w:type="paragraph" w:customStyle="1" w:styleId="TitlePage-Names">
    <w:name w:val="TitlePage - Names"/>
    <w:basedOn w:val="Normal"/>
    <w:pPr>
      <w:ind w:left="518"/>
    </w:pPr>
  </w:style>
  <w:style w:type="paragraph" w:customStyle="1" w:styleId="BulletedList">
    <w:name w:val="Bulleted List"/>
    <w:pPr>
      <w:numPr>
        <w:numId w:val="3"/>
      </w:numPr>
      <w:tabs>
        <w:tab w:val="left" w:pos="3600"/>
      </w:tabs>
      <w:spacing w:line="260" w:lineRule="exact"/>
      <w:ind w:right="1260"/>
    </w:pPr>
    <w:rPr>
      <w:rFonts w:ascii="Tahoma" w:hAnsi="Tahoma" w:cs="Tahoma"/>
    </w:rPr>
  </w:style>
  <w:style w:type="paragraph" w:customStyle="1" w:styleId="NumberedList">
    <w:name w:val="Numbered List"/>
    <w:basedOn w:val="Normal"/>
    <w:pPr>
      <w:numPr>
        <w:numId w:val="1"/>
      </w:numPr>
      <w:ind w:right="187"/>
    </w:pPr>
  </w:style>
  <w:style w:type="paragraph" w:customStyle="1" w:styleId="spacer">
    <w:name w:val="spacer"/>
    <w:pPr>
      <w:ind w:left="518"/>
    </w:pPr>
    <w:rPr>
      <w:noProof/>
      <w:sz w:val="4"/>
    </w:rPr>
  </w:style>
  <w:style w:type="paragraph" w:customStyle="1" w:styleId="TableofContents">
    <w:name w:val="Table of Contents"/>
    <w:pPr>
      <w:spacing w:before="200"/>
      <w:ind w:left="2160"/>
    </w:pPr>
    <w:rPr>
      <w:rFonts w:ascii="SapientSansBlack" w:hAnsi="SapientSansBlack"/>
      <w:noProof/>
      <w:color w:val="FF0000"/>
      <w:sz w:val="36"/>
    </w:rPr>
  </w:style>
  <w:style w:type="paragraph" w:styleId="TOC2">
    <w:name w:val="toc 2"/>
    <w:basedOn w:val="Normal"/>
    <w:next w:val="Normal"/>
    <w:autoRedefine/>
    <w:semiHidden/>
    <w:pPr>
      <w:tabs>
        <w:tab w:val="left" w:pos="2880"/>
        <w:tab w:val="right" w:leader="dot" w:pos="9720"/>
      </w:tabs>
      <w:ind w:hanging="360"/>
    </w:pPr>
    <w:rPr>
      <w:noProof/>
    </w:rPr>
  </w:style>
  <w:style w:type="paragraph" w:styleId="TOC1">
    <w:name w:val="toc 1"/>
    <w:basedOn w:val="Normal"/>
    <w:next w:val="Normal"/>
    <w:autoRedefine/>
    <w:semiHidden/>
    <w:pPr>
      <w:tabs>
        <w:tab w:val="left" w:pos="2520"/>
        <w:tab w:val="right" w:pos="9720"/>
      </w:tabs>
      <w:ind w:left="2520" w:hanging="360"/>
    </w:pPr>
    <w:rPr>
      <w:rFonts w:ascii="SapientSansBold" w:hAnsi="SapientSansBold"/>
      <w:noProof/>
    </w:rPr>
  </w:style>
  <w:style w:type="paragraph" w:styleId="TOC3">
    <w:name w:val="toc 3"/>
    <w:basedOn w:val="Normal"/>
    <w:next w:val="Normal"/>
    <w:autoRedefine/>
    <w:semiHidden/>
    <w:pPr>
      <w:ind w:left="3600"/>
    </w:pPr>
  </w:style>
  <w:style w:type="paragraph" w:customStyle="1" w:styleId="TOC-Sections">
    <w:name w:val="TOC - Sections"/>
    <w:basedOn w:val="TOC1"/>
    <w:pPr>
      <w:spacing w:before="360" w:after="120"/>
    </w:pPr>
    <w:rPr>
      <w:sz w:val="24"/>
    </w:rPr>
  </w:style>
  <w:style w:type="paragraph" w:customStyle="1" w:styleId="TOC-Appendices">
    <w:name w:val="TOC - Appendices"/>
    <w:basedOn w:val="TOC1"/>
    <w:pPr>
      <w:spacing w:before="360" w:after="120"/>
    </w:pPr>
    <w:rPr>
      <w:sz w:val="24"/>
    </w:rPr>
  </w:style>
  <w:style w:type="character" w:styleId="PageNumber">
    <w:name w:val="page number"/>
    <w:basedOn w:val="DefaultParagraphFont"/>
  </w:style>
  <w:style w:type="paragraph" w:customStyle="1" w:styleId="TableHeader">
    <w:name w:val="Table Header"/>
    <w:basedOn w:val="Normal"/>
    <w:pPr>
      <w:spacing w:before="60" w:after="60"/>
      <w:ind w:left="0"/>
    </w:pPr>
    <w:rPr>
      <w:rFonts w:ascii="SapientSansBold" w:hAnsi="SapientSansBold"/>
    </w:rPr>
  </w:style>
  <w:style w:type="paragraph" w:customStyle="1" w:styleId="TableCell">
    <w:name w:val="Table Cell"/>
    <w:basedOn w:val="Normal"/>
    <w:pPr>
      <w:ind w:left="0" w:right="72"/>
    </w:pPr>
  </w:style>
  <w:style w:type="paragraph" w:customStyle="1" w:styleId="Appendix-Heading4">
    <w:name w:val="Appendix - Heading 4"/>
    <w:basedOn w:val="Normal"/>
    <w:next w:val="Body"/>
    <w:pPr>
      <w:spacing w:before="200"/>
      <w:ind w:right="187"/>
    </w:pPr>
    <w:rPr>
      <w:rFonts w:ascii="SapientSansMedium" w:hAnsi="SapientSansMedium"/>
    </w:rPr>
  </w:style>
  <w:style w:type="paragraph" w:customStyle="1" w:styleId="Appendix-Heading1">
    <w:name w:val="Appendix - Heading 1"/>
    <w:next w:val="Body"/>
    <w:pPr>
      <w:keepNext/>
      <w:pageBreakBefore/>
      <w:numPr>
        <w:numId w:val="4"/>
      </w:numPr>
      <w:spacing w:before="200"/>
      <w:ind w:right="180"/>
    </w:pPr>
    <w:rPr>
      <w:rFonts w:ascii="SapientSansBold" w:hAnsi="SapientSansBold"/>
      <w:noProof/>
      <w:color w:val="FF0000"/>
      <w:sz w:val="36"/>
    </w:rPr>
  </w:style>
  <w:style w:type="paragraph" w:customStyle="1" w:styleId="Appendix-Heading2">
    <w:name w:val="Appendix - Heading 2"/>
    <w:next w:val="Body"/>
    <w:pPr>
      <w:numPr>
        <w:ilvl w:val="1"/>
        <w:numId w:val="4"/>
      </w:numPr>
      <w:spacing w:before="240"/>
      <w:ind w:left="3600" w:right="180" w:hanging="720"/>
    </w:pPr>
    <w:rPr>
      <w:rFonts w:ascii="SapientSansBold" w:hAnsi="SapientSansBold"/>
      <w:noProof/>
      <w:sz w:val="24"/>
    </w:rPr>
  </w:style>
  <w:style w:type="paragraph" w:customStyle="1" w:styleId="Appendix-Heading3">
    <w:name w:val="Appendix - Heading 3"/>
    <w:next w:val="Body"/>
    <w:pPr>
      <w:keepNext/>
      <w:keepLines/>
      <w:numPr>
        <w:ilvl w:val="2"/>
        <w:numId w:val="4"/>
      </w:numPr>
      <w:tabs>
        <w:tab w:val="clear" w:pos="3960"/>
      </w:tabs>
      <w:spacing w:before="240"/>
      <w:ind w:right="180"/>
    </w:pPr>
    <w:rPr>
      <w:rFonts w:ascii="SapientSansBold" w:hAnsi="SapientSansBold"/>
      <w:noProof/>
    </w:rPr>
  </w:style>
  <w:style w:type="paragraph" w:customStyle="1" w:styleId="Appendix-Heading5">
    <w:name w:val="Appendix - Heading 5"/>
    <w:basedOn w:val="Normal"/>
    <w:next w:val="Body"/>
    <w:pPr>
      <w:spacing w:before="200"/>
      <w:ind w:right="187"/>
    </w:pPr>
    <w:rPr>
      <w:rFonts w:ascii="SapientSansMediumItalic" w:hAnsi="SapientSansMediumItalic"/>
    </w:rPr>
  </w:style>
  <w:style w:type="paragraph" w:customStyle="1" w:styleId="SapientLogo">
    <w:name w:val="Sapient Logo"/>
    <w:basedOn w:val="Normal"/>
    <w:pPr>
      <w:ind w:left="0"/>
    </w:pPr>
    <w:rPr>
      <w:rFonts w:eastAsia="Times"/>
      <w:color w:val="FF0000"/>
      <w:sz w:val="48"/>
    </w:rPr>
  </w:style>
  <w:style w:type="paragraph" w:customStyle="1" w:styleId="Header-Side">
    <w:name w:val="Header - Side"/>
    <w:rPr>
      <w:rFonts w:ascii="SapientSansBold" w:hAnsi="SapientSansBold"/>
      <w:noProof/>
      <w:color w:val="000000"/>
      <w:sz w:val="28"/>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spacing w:after="120"/>
    </w:pPr>
    <w:rPr>
      <w:rFonts w:ascii="Tahoma" w:hAnsi="Tahoma"/>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3B0E46"/>
    <w:pPr>
      <w:spacing w:line="260" w:lineRule="exact"/>
      <w:ind w:left="2160" w:righ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65C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ind w:left="2160" w:right="1080"/>
    </w:pPr>
    <w:rPr>
      <w:rFonts w:ascii="SapientSansLight" w:hAnsi="SapientSansLight"/>
    </w:rPr>
  </w:style>
  <w:style w:type="paragraph" w:styleId="Heading1">
    <w:name w:val="heading 1"/>
    <w:next w:val="Body"/>
    <w:qFormat/>
    <w:pPr>
      <w:keepNext/>
      <w:pageBreakBefore/>
      <w:spacing w:before="200"/>
      <w:ind w:left="720" w:right="1260"/>
      <w:outlineLvl w:val="0"/>
    </w:pPr>
    <w:rPr>
      <w:rFonts w:ascii="Tahoma" w:hAnsi="Tahoma" w:cs="Tahoma"/>
      <w:noProof/>
      <w:color w:val="FF0000"/>
      <w:sz w:val="36"/>
    </w:rPr>
  </w:style>
  <w:style w:type="paragraph" w:styleId="Heading2">
    <w:name w:val="heading 2"/>
    <w:basedOn w:val="Normal"/>
    <w:next w:val="Body"/>
    <w:qFormat/>
    <w:pPr>
      <w:keepNext/>
      <w:spacing w:before="240"/>
      <w:ind w:left="720" w:right="1260"/>
      <w:outlineLvl w:val="1"/>
    </w:pPr>
    <w:rPr>
      <w:rFonts w:ascii="Tahoma" w:hAnsi="Tahoma"/>
      <w:b/>
      <w:bCs/>
    </w:rPr>
  </w:style>
  <w:style w:type="paragraph" w:styleId="Heading3">
    <w:name w:val="heading 3"/>
    <w:basedOn w:val="Normal"/>
    <w:next w:val="Body"/>
    <w:qFormat/>
    <w:pPr>
      <w:keepNext/>
      <w:numPr>
        <w:ilvl w:val="2"/>
        <w:numId w:val="2"/>
      </w:numPr>
      <w:tabs>
        <w:tab w:val="clear" w:pos="3960"/>
      </w:tabs>
      <w:spacing w:before="200"/>
      <w:ind w:left="2880"/>
      <w:outlineLvl w:val="2"/>
    </w:pPr>
    <w:rPr>
      <w:rFonts w:ascii="SapientSansBold" w:hAnsi="SapientSansBold"/>
    </w:rPr>
  </w:style>
  <w:style w:type="paragraph" w:styleId="Heading4">
    <w:name w:val="heading 4"/>
    <w:basedOn w:val="Normal"/>
    <w:next w:val="Body"/>
    <w:qFormat/>
    <w:pPr>
      <w:keepNext/>
      <w:spacing w:before="200"/>
      <w:outlineLvl w:val="3"/>
    </w:pPr>
    <w:rPr>
      <w:rFonts w:ascii="SapientSansMedium" w:hAnsi="SapientSansMedium"/>
    </w:rPr>
  </w:style>
  <w:style w:type="paragraph" w:styleId="Heading5">
    <w:name w:val="heading 5"/>
    <w:basedOn w:val="Normal"/>
    <w:next w:val="Body"/>
    <w:qFormat/>
    <w:pPr>
      <w:spacing w:before="200"/>
      <w:outlineLvl w:val="4"/>
    </w:pPr>
    <w:rPr>
      <w:rFonts w:ascii="SapientSansMediumItalic" w:hAnsi="SapientSansMediumIt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rsid w:val="00D54230"/>
    <w:pPr>
      <w:ind w:left="720" w:right="-108"/>
    </w:pPr>
    <w:rPr>
      <w:rFonts w:ascii="Tahoma" w:eastAsia="Times" w:hAnsi="Tahoma"/>
    </w:rPr>
  </w:style>
  <w:style w:type="paragraph" w:styleId="BlockText">
    <w:name w:val="Block Text"/>
    <w:basedOn w:val="Normal"/>
    <w:pPr>
      <w:ind w:left="3600" w:right="900"/>
    </w:pPr>
    <w:rPr>
      <w:rFonts w:ascii="SapientSansMedium" w:hAnsi="SapientSansMedium"/>
    </w:rPr>
  </w:style>
  <w:style w:type="paragraph" w:customStyle="1" w:styleId="TitleRow">
    <w:name w:val="Title Row"/>
    <w:pPr>
      <w:spacing w:before="4000"/>
      <w:ind w:left="518"/>
    </w:pPr>
    <w:rPr>
      <w:rFonts w:ascii="SapientSansBold" w:hAnsi="SapientSansBold"/>
      <w:noProof/>
      <w:sz w:val="24"/>
    </w:rPr>
  </w:style>
  <w:style w:type="paragraph" w:styleId="Header">
    <w:name w:val="header"/>
    <w:basedOn w:val="Normal"/>
    <w:pPr>
      <w:tabs>
        <w:tab w:val="center" w:pos="4320"/>
        <w:tab w:val="right" w:pos="8640"/>
      </w:tabs>
    </w:pPr>
  </w:style>
  <w:style w:type="paragraph" w:styleId="Footer">
    <w:name w:val="footer"/>
    <w:pPr>
      <w:tabs>
        <w:tab w:val="center" w:pos="4320"/>
        <w:tab w:val="right" w:pos="8640"/>
      </w:tabs>
    </w:pPr>
    <w:rPr>
      <w:rFonts w:ascii="SapientSansLight" w:hAnsi="SapientSansLight"/>
      <w:noProof/>
      <w:sz w:val="12"/>
    </w:rPr>
  </w:style>
  <w:style w:type="character" w:styleId="LineNumber">
    <w:name w:val="line number"/>
    <w:basedOn w:val="DefaultParagraphFont"/>
  </w:style>
  <w:style w:type="paragraph" w:customStyle="1" w:styleId="Code">
    <w:name w:val="Code"/>
    <w:pPr>
      <w:keepNext/>
      <w:ind w:left="2880"/>
    </w:pPr>
    <w:rPr>
      <w:rFonts w:ascii="Courier New" w:hAnsi="Courier New"/>
      <w:noProof/>
      <w:sz w:val="18"/>
    </w:rPr>
  </w:style>
  <w:style w:type="paragraph" w:customStyle="1" w:styleId="TitlePage-Side">
    <w:name w:val="TitlePage - Side"/>
    <w:pPr>
      <w:jc w:val="right"/>
    </w:pPr>
    <w:rPr>
      <w:rFonts w:ascii="SapientSansBold" w:hAnsi="SapientSansBold"/>
      <w:noProof/>
      <w:sz w:val="24"/>
    </w:rPr>
  </w:style>
  <w:style w:type="paragraph" w:customStyle="1" w:styleId="TitleRow2">
    <w:name w:val="Title Row 2"/>
    <w:pPr>
      <w:ind w:left="518"/>
    </w:pPr>
    <w:rPr>
      <w:rFonts w:ascii="SapientSansBold" w:hAnsi="SapientSansBold"/>
      <w:noProof/>
      <w:sz w:val="24"/>
    </w:rPr>
  </w:style>
  <w:style w:type="paragraph" w:customStyle="1" w:styleId="TitlePage-SideTitle">
    <w:name w:val="TitlePage - SideTitle"/>
    <w:basedOn w:val="Normal"/>
    <w:pPr>
      <w:spacing w:line="280" w:lineRule="exact"/>
      <w:ind w:left="0"/>
    </w:pPr>
    <w:rPr>
      <w:rFonts w:eastAsia="Times"/>
      <w:sz w:val="24"/>
    </w:rPr>
  </w:style>
  <w:style w:type="paragraph" w:customStyle="1" w:styleId="TitlePage-SideDate">
    <w:name w:val="TitlePage - Side Date"/>
    <w:basedOn w:val="Normal"/>
    <w:pPr>
      <w:spacing w:line="280" w:lineRule="exact"/>
      <w:ind w:left="0"/>
    </w:pPr>
    <w:rPr>
      <w:rFonts w:ascii="SapientSansBold" w:eastAsia="Times" w:hAnsi="SapientSansBold"/>
      <w:spacing w:val="20"/>
      <w:sz w:val="14"/>
    </w:rPr>
  </w:style>
  <w:style w:type="paragraph" w:customStyle="1" w:styleId="TitlePage-Createdby">
    <w:name w:val="TitlePage - Created by"/>
    <w:basedOn w:val="Normal"/>
    <w:pPr>
      <w:ind w:left="518"/>
    </w:pPr>
    <w:rPr>
      <w:rFonts w:ascii="SapientSansMedium" w:hAnsi="SapientSansMedium"/>
    </w:rPr>
  </w:style>
  <w:style w:type="paragraph" w:customStyle="1" w:styleId="TitlePage-Names">
    <w:name w:val="TitlePage - Names"/>
    <w:basedOn w:val="Normal"/>
    <w:pPr>
      <w:ind w:left="518"/>
    </w:pPr>
  </w:style>
  <w:style w:type="paragraph" w:customStyle="1" w:styleId="BulletedList">
    <w:name w:val="Bulleted List"/>
    <w:pPr>
      <w:numPr>
        <w:numId w:val="3"/>
      </w:numPr>
      <w:tabs>
        <w:tab w:val="left" w:pos="3600"/>
      </w:tabs>
      <w:spacing w:line="260" w:lineRule="exact"/>
      <w:ind w:right="1260"/>
    </w:pPr>
    <w:rPr>
      <w:rFonts w:ascii="Tahoma" w:hAnsi="Tahoma" w:cs="Tahoma"/>
    </w:rPr>
  </w:style>
  <w:style w:type="paragraph" w:customStyle="1" w:styleId="NumberedList">
    <w:name w:val="Numbered List"/>
    <w:basedOn w:val="Normal"/>
    <w:pPr>
      <w:numPr>
        <w:numId w:val="1"/>
      </w:numPr>
      <w:ind w:right="187"/>
    </w:pPr>
  </w:style>
  <w:style w:type="paragraph" w:customStyle="1" w:styleId="spacer">
    <w:name w:val="spacer"/>
    <w:pPr>
      <w:ind w:left="518"/>
    </w:pPr>
    <w:rPr>
      <w:noProof/>
      <w:sz w:val="4"/>
    </w:rPr>
  </w:style>
  <w:style w:type="paragraph" w:customStyle="1" w:styleId="TableofContents">
    <w:name w:val="Table of Contents"/>
    <w:pPr>
      <w:spacing w:before="200"/>
      <w:ind w:left="2160"/>
    </w:pPr>
    <w:rPr>
      <w:rFonts w:ascii="SapientSansBlack" w:hAnsi="SapientSansBlack"/>
      <w:noProof/>
      <w:color w:val="FF0000"/>
      <w:sz w:val="36"/>
    </w:rPr>
  </w:style>
  <w:style w:type="paragraph" w:styleId="TOC2">
    <w:name w:val="toc 2"/>
    <w:basedOn w:val="Normal"/>
    <w:next w:val="Normal"/>
    <w:autoRedefine/>
    <w:semiHidden/>
    <w:pPr>
      <w:tabs>
        <w:tab w:val="left" w:pos="2880"/>
        <w:tab w:val="right" w:leader="dot" w:pos="9720"/>
      </w:tabs>
      <w:ind w:hanging="360"/>
    </w:pPr>
    <w:rPr>
      <w:noProof/>
    </w:rPr>
  </w:style>
  <w:style w:type="paragraph" w:styleId="TOC1">
    <w:name w:val="toc 1"/>
    <w:basedOn w:val="Normal"/>
    <w:next w:val="Normal"/>
    <w:autoRedefine/>
    <w:semiHidden/>
    <w:pPr>
      <w:tabs>
        <w:tab w:val="left" w:pos="2520"/>
        <w:tab w:val="right" w:pos="9720"/>
      </w:tabs>
      <w:ind w:left="2520" w:hanging="360"/>
    </w:pPr>
    <w:rPr>
      <w:rFonts w:ascii="SapientSansBold" w:hAnsi="SapientSansBold"/>
      <w:noProof/>
    </w:rPr>
  </w:style>
  <w:style w:type="paragraph" w:styleId="TOC3">
    <w:name w:val="toc 3"/>
    <w:basedOn w:val="Normal"/>
    <w:next w:val="Normal"/>
    <w:autoRedefine/>
    <w:semiHidden/>
    <w:pPr>
      <w:ind w:left="3600"/>
    </w:pPr>
  </w:style>
  <w:style w:type="paragraph" w:customStyle="1" w:styleId="TOC-Sections">
    <w:name w:val="TOC - Sections"/>
    <w:basedOn w:val="TOC1"/>
    <w:pPr>
      <w:spacing w:before="360" w:after="120"/>
    </w:pPr>
    <w:rPr>
      <w:sz w:val="24"/>
    </w:rPr>
  </w:style>
  <w:style w:type="paragraph" w:customStyle="1" w:styleId="TOC-Appendices">
    <w:name w:val="TOC - Appendices"/>
    <w:basedOn w:val="TOC1"/>
    <w:pPr>
      <w:spacing w:before="360" w:after="120"/>
    </w:pPr>
    <w:rPr>
      <w:sz w:val="24"/>
    </w:rPr>
  </w:style>
  <w:style w:type="character" w:styleId="PageNumber">
    <w:name w:val="page number"/>
    <w:basedOn w:val="DefaultParagraphFont"/>
  </w:style>
  <w:style w:type="paragraph" w:customStyle="1" w:styleId="TableHeader">
    <w:name w:val="Table Header"/>
    <w:basedOn w:val="Normal"/>
    <w:pPr>
      <w:spacing w:before="60" w:after="60"/>
      <w:ind w:left="0"/>
    </w:pPr>
    <w:rPr>
      <w:rFonts w:ascii="SapientSansBold" w:hAnsi="SapientSansBold"/>
    </w:rPr>
  </w:style>
  <w:style w:type="paragraph" w:customStyle="1" w:styleId="TableCell">
    <w:name w:val="Table Cell"/>
    <w:basedOn w:val="Normal"/>
    <w:pPr>
      <w:ind w:left="0" w:right="72"/>
    </w:pPr>
  </w:style>
  <w:style w:type="paragraph" w:customStyle="1" w:styleId="Appendix-Heading4">
    <w:name w:val="Appendix - Heading 4"/>
    <w:basedOn w:val="Normal"/>
    <w:next w:val="Body"/>
    <w:pPr>
      <w:spacing w:before="200"/>
      <w:ind w:right="187"/>
    </w:pPr>
    <w:rPr>
      <w:rFonts w:ascii="SapientSansMedium" w:hAnsi="SapientSansMedium"/>
    </w:rPr>
  </w:style>
  <w:style w:type="paragraph" w:customStyle="1" w:styleId="Appendix-Heading1">
    <w:name w:val="Appendix - Heading 1"/>
    <w:next w:val="Body"/>
    <w:pPr>
      <w:keepNext/>
      <w:pageBreakBefore/>
      <w:numPr>
        <w:numId w:val="4"/>
      </w:numPr>
      <w:spacing w:before="200"/>
      <w:ind w:right="180"/>
    </w:pPr>
    <w:rPr>
      <w:rFonts w:ascii="SapientSansBold" w:hAnsi="SapientSansBold"/>
      <w:noProof/>
      <w:color w:val="FF0000"/>
      <w:sz w:val="36"/>
    </w:rPr>
  </w:style>
  <w:style w:type="paragraph" w:customStyle="1" w:styleId="Appendix-Heading2">
    <w:name w:val="Appendix - Heading 2"/>
    <w:next w:val="Body"/>
    <w:pPr>
      <w:numPr>
        <w:ilvl w:val="1"/>
        <w:numId w:val="4"/>
      </w:numPr>
      <w:spacing w:before="240"/>
      <w:ind w:left="3600" w:right="180" w:hanging="720"/>
    </w:pPr>
    <w:rPr>
      <w:rFonts w:ascii="SapientSansBold" w:hAnsi="SapientSansBold"/>
      <w:noProof/>
      <w:sz w:val="24"/>
    </w:rPr>
  </w:style>
  <w:style w:type="paragraph" w:customStyle="1" w:styleId="Appendix-Heading3">
    <w:name w:val="Appendix - Heading 3"/>
    <w:next w:val="Body"/>
    <w:pPr>
      <w:keepNext/>
      <w:keepLines/>
      <w:numPr>
        <w:ilvl w:val="2"/>
        <w:numId w:val="4"/>
      </w:numPr>
      <w:tabs>
        <w:tab w:val="clear" w:pos="3960"/>
      </w:tabs>
      <w:spacing w:before="240"/>
      <w:ind w:right="180"/>
    </w:pPr>
    <w:rPr>
      <w:rFonts w:ascii="SapientSansBold" w:hAnsi="SapientSansBold"/>
      <w:noProof/>
    </w:rPr>
  </w:style>
  <w:style w:type="paragraph" w:customStyle="1" w:styleId="Appendix-Heading5">
    <w:name w:val="Appendix - Heading 5"/>
    <w:basedOn w:val="Normal"/>
    <w:next w:val="Body"/>
    <w:pPr>
      <w:spacing w:before="200"/>
      <w:ind w:right="187"/>
    </w:pPr>
    <w:rPr>
      <w:rFonts w:ascii="SapientSansMediumItalic" w:hAnsi="SapientSansMediumItalic"/>
    </w:rPr>
  </w:style>
  <w:style w:type="paragraph" w:customStyle="1" w:styleId="SapientLogo">
    <w:name w:val="Sapient Logo"/>
    <w:basedOn w:val="Normal"/>
    <w:pPr>
      <w:ind w:left="0"/>
    </w:pPr>
    <w:rPr>
      <w:rFonts w:eastAsia="Times"/>
      <w:color w:val="FF0000"/>
      <w:sz w:val="48"/>
    </w:rPr>
  </w:style>
  <w:style w:type="paragraph" w:customStyle="1" w:styleId="Header-Side">
    <w:name w:val="Header - Side"/>
    <w:rPr>
      <w:rFonts w:ascii="SapientSansBold" w:hAnsi="SapientSansBold"/>
      <w:noProof/>
      <w:color w:val="000000"/>
      <w:sz w:val="28"/>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spacing w:after="120"/>
    </w:pPr>
    <w:rPr>
      <w:rFonts w:ascii="Tahoma" w:hAnsi="Tahoma"/>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3B0E46"/>
    <w:pPr>
      <w:spacing w:line="260" w:lineRule="exact"/>
      <w:ind w:left="2160" w:righ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65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Chase</vt:lpstr>
    </vt:vector>
  </TitlesOfParts>
  <Company>Sapient</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Chase</dc:title>
  <dc:subject>March 6, 2000</dc:subject>
  <dc:creator>ADMIN</dc:creator>
  <cp:lastModifiedBy>WIN764BIT</cp:lastModifiedBy>
  <cp:revision>2</cp:revision>
  <cp:lastPrinted>2000-10-23T11:34:00Z</cp:lastPrinted>
  <dcterms:created xsi:type="dcterms:W3CDTF">2014-02-22T05:03:00Z</dcterms:created>
  <dcterms:modified xsi:type="dcterms:W3CDTF">2014-02-22T05:03:00Z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fbr.com</vt:lpwstr>
  </property>
</Properties>
</file>