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E8A" w:rsidRDefault="009A382C" w:rsidP="00FF5E8A">
      <w:pPr>
        <w:pStyle w:val="Heading1"/>
      </w:pPr>
      <w:r>
        <w:t>&lt;UC4.2</w:t>
      </w:r>
      <w:r w:rsidR="00FF5E8A">
        <w:t xml:space="preserve"> : DELETE COMMODITY </w:t>
      </w:r>
      <w:r>
        <w:t>TYPE</w:t>
      </w:r>
      <w:r w:rsidR="00FF5E8A">
        <w:t xml:space="preserve">&gt;  </w:t>
      </w:r>
    </w:p>
    <w:p w:rsidR="00FF5E8A" w:rsidRPr="00E657AB" w:rsidRDefault="00FF5E8A" w:rsidP="00FF5E8A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FF5E8A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FF5E8A" w:rsidRPr="00332D79" w:rsidRDefault="00FF5E8A" w:rsidP="00D73A1B">
            <w:pPr>
              <w:pStyle w:val="Body"/>
            </w:pPr>
            <w:r>
              <w:t>Admin User</w:t>
            </w:r>
          </w:p>
        </w:tc>
      </w:tr>
      <w:tr w:rsidR="00FF5E8A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FF5E8A" w:rsidRPr="00332D79" w:rsidRDefault="00FF5E8A" w:rsidP="00D73A1B">
            <w:pPr>
              <w:pStyle w:val="Body"/>
            </w:pPr>
            <w:r>
              <w:t>User selects a commodity entity to be deleted from the list of existing commodity entities and deletes it.</w:t>
            </w:r>
          </w:p>
        </w:tc>
      </w:tr>
      <w:tr w:rsidR="00FF5E8A" w:rsidRPr="00DD28A7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FF5E8A" w:rsidRPr="00332D79" w:rsidRDefault="00FF5E8A" w:rsidP="00D73A1B">
            <w:pPr>
              <w:pStyle w:val="Body"/>
            </w:pPr>
            <w:commentRangeStart w:id="0"/>
            <w:r>
              <w:t>User should be a valid user and should be logged in the system.</w:t>
            </w:r>
            <w:commentRangeEnd w:id="0"/>
            <w:r w:rsidR="003951A7">
              <w:rPr>
                <w:rStyle w:val="CommentReference"/>
                <w:rFonts w:ascii="SapientSansLight" w:eastAsia="Times New Roman" w:hAnsi="SapientSansLight"/>
              </w:rPr>
              <w:commentReference w:id="0"/>
            </w:r>
          </w:p>
        </w:tc>
      </w:tr>
      <w:tr w:rsidR="00FF5E8A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FF5E8A" w:rsidRPr="00332D79" w:rsidRDefault="00FF5E8A" w:rsidP="00D73A1B">
            <w:pPr>
              <w:pStyle w:val="Body"/>
            </w:pPr>
          </w:p>
          <w:p w:rsidR="00FF5E8A" w:rsidRDefault="00FF5E8A" w:rsidP="00D73A1B">
            <w:pPr>
              <w:pStyle w:val="Body"/>
              <w:numPr>
                <w:ilvl w:val="0"/>
                <w:numId w:val="1"/>
              </w:numPr>
            </w:pPr>
            <w:r>
              <w:t>The selected Commodity should be deleted successfully from the database.</w:t>
            </w:r>
          </w:p>
          <w:p w:rsidR="00FF5E8A" w:rsidRPr="00332D79" w:rsidRDefault="00FF5E8A" w:rsidP="00D73A1B">
            <w:pPr>
              <w:pStyle w:val="Body"/>
              <w:numPr>
                <w:ilvl w:val="0"/>
                <w:numId w:val="1"/>
              </w:numPr>
            </w:pPr>
            <w:r>
              <w:t>A message should be displayed to the user.</w:t>
            </w:r>
          </w:p>
        </w:tc>
      </w:tr>
      <w:tr w:rsidR="00FF5E8A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FF5E8A" w:rsidRPr="00332D79" w:rsidRDefault="00FF5E8A" w:rsidP="00D73A1B">
            <w:pPr>
              <w:pStyle w:val="Body"/>
            </w:pPr>
            <w:r>
              <w:t>User should click the DELETE button and select commodity from the list of displayed options.</w:t>
            </w:r>
          </w:p>
        </w:tc>
      </w:tr>
      <w:tr w:rsidR="00FF5E8A" w:rsidRPr="00A4468B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 xml:space="preserve">Steps </w:t>
            </w:r>
          </w:p>
          <w:p w:rsidR="00FF5E8A" w:rsidRPr="00332D79" w:rsidRDefault="00FF5E8A" w:rsidP="00D73A1B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FF5E8A" w:rsidRDefault="00FF5E8A" w:rsidP="00D73A1B">
            <w:pPr>
              <w:pStyle w:val="Body"/>
              <w:numPr>
                <w:ilvl w:val="0"/>
                <w:numId w:val="2"/>
              </w:numPr>
            </w:pPr>
            <w:commentRangeStart w:id="1"/>
            <w:r>
              <w:t>User has clicked on the DELETE button and selected Commodity from the list of displayed options.</w:t>
            </w:r>
            <w:commentRangeEnd w:id="1"/>
            <w:r w:rsidR="0058629A">
              <w:rPr>
                <w:rStyle w:val="CommentReference"/>
                <w:rFonts w:ascii="SapientSansLight" w:eastAsia="Times New Roman" w:hAnsi="SapientSansLight"/>
              </w:rPr>
              <w:commentReference w:id="1"/>
            </w:r>
          </w:p>
          <w:p w:rsidR="00FF5E8A" w:rsidRDefault="00FF5E8A" w:rsidP="00D73A1B">
            <w:pPr>
              <w:pStyle w:val="Body"/>
              <w:numPr>
                <w:ilvl w:val="0"/>
                <w:numId w:val="2"/>
              </w:numPr>
            </w:pPr>
            <w:r>
              <w:t>The entire list of commodity names is displayed and the user selects the desired commodity.</w:t>
            </w:r>
          </w:p>
          <w:p w:rsidR="00FF5E8A" w:rsidRDefault="00FF5E8A" w:rsidP="00D73A1B">
            <w:pPr>
              <w:pStyle w:val="Body"/>
              <w:numPr>
                <w:ilvl w:val="0"/>
                <w:numId w:val="2"/>
              </w:numPr>
            </w:pPr>
            <w:r>
              <w:t>All the relevant details of the selected commodity are opened in read-only mode.</w:t>
            </w:r>
          </w:p>
          <w:p w:rsidR="00FF5E8A" w:rsidRDefault="00FF5E8A" w:rsidP="00D73A1B">
            <w:pPr>
              <w:pStyle w:val="Body"/>
            </w:pPr>
            <w:r>
              <w:t xml:space="preserve">              </w:t>
            </w:r>
          </w:p>
          <w:p w:rsidR="00FF5E8A" w:rsidRDefault="00FF5E8A" w:rsidP="00D73A1B">
            <w:pPr>
              <w:pStyle w:val="Body"/>
              <w:numPr>
                <w:ilvl w:val="0"/>
                <w:numId w:val="2"/>
              </w:numPr>
            </w:pPr>
            <w:commentRangeStart w:id="3"/>
            <w:r>
              <w:t>If the DELETE button is clicked, a confirmation message is displayed to the user.</w:t>
            </w:r>
          </w:p>
          <w:p w:rsidR="00FF5E8A" w:rsidRDefault="00FF5E8A" w:rsidP="00D73A1B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FF5E8A" w:rsidRDefault="00FF5E8A" w:rsidP="00D73A1B">
            <w:pPr>
              <w:pStyle w:val="Body"/>
              <w:numPr>
                <w:ilvl w:val="1"/>
                <w:numId w:val="2"/>
              </w:numPr>
            </w:pPr>
            <w:r>
              <w:t>If the user selects YES, then the entity is deleted from the database, a message is displayed that the entity has been deleted successfully and the user is redirected to the home page.</w:t>
            </w:r>
          </w:p>
          <w:p w:rsidR="00FF5E8A" w:rsidRDefault="00FF5E8A" w:rsidP="00D73A1B">
            <w:pPr>
              <w:pStyle w:val="Body"/>
              <w:numPr>
                <w:ilvl w:val="0"/>
                <w:numId w:val="2"/>
              </w:numPr>
            </w:pPr>
            <w:r>
              <w:t>If the CANCEL button is clicked, a confirmation message is displayed to the user whether he wants to cancel the deletion of the entity.</w:t>
            </w:r>
          </w:p>
          <w:p w:rsidR="00FF5E8A" w:rsidRDefault="00FF5E8A" w:rsidP="00D73A1B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FF5E8A" w:rsidRPr="00D065E2" w:rsidRDefault="00FF5E8A" w:rsidP="00D73A1B">
            <w:pPr>
              <w:pStyle w:val="Body"/>
              <w:numPr>
                <w:ilvl w:val="1"/>
                <w:numId w:val="2"/>
              </w:numPr>
              <w:rPr>
                <w:b/>
              </w:rPr>
            </w:pPr>
            <w:r>
              <w:t>If the user selects YES, the operation is cancelled and he is redirected to the home page.</w:t>
            </w:r>
            <w:commentRangeEnd w:id="3"/>
            <w:r w:rsidR="00B67956">
              <w:rPr>
                <w:rStyle w:val="CommentReference"/>
                <w:rFonts w:ascii="SapientSansLight" w:eastAsia="Times New Roman" w:hAnsi="SapientSansLight"/>
              </w:rPr>
              <w:commentReference w:id="3"/>
            </w:r>
          </w:p>
          <w:p w:rsidR="00FF5E8A" w:rsidRPr="00332D79" w:rsidRDefault="00FF5E8A" w:rsidP="00D73A1B">
            <w:pPr>
              <w:pStyle w:val="Body"/>
            </w:pPr>
          </w:p>
        </w:tc>
      </w:tr>
      <w:tr w:rsidR="00FF5E8A" w:rsidRPr="00A4468B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>Extensions/</w:t>
            </w:r>
          </w:p>
          <w:p w:rsidR="00FF5E8A" w:rsidRPr="00332D79" w:rsidRDefault="00FF5E8A" w:rsidP="00D73A1B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FF5E8A" w:rsidRPr="00332D79" w:rsidRDefault="00FF5E8A" w:rsidP="00D73A1B">
            <w:pPr>
              <w:pStyle w:val="Body"/>
            </w:pPr>
          </w:p>
        </w:tc>
      </w:tr>
      <w:tr w:rsidR="00FF5E8A" w:rsidRPr="00A4468B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FF5E8A" w:rsidRDefault="00F952F7" w:rsidP="00FF5E8A">
            <w:pPr>
              <w:pStyle w:val="Body"/>
              <w:numPr>
                <w:ilvl w:val="0"/>
                <w:numId w:val="3"/>
              </w:num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 Commodity</w:t>
            </w:r>
            <w:r w:rsidR="00FF5E8A">
              <w:rPr>
                <w:rFonts w:cs="Arial"/>
                <w:szCs w:val="22"/>
              </w:rPr>
              <w:t xml:space="preserve"> being deleted should be such, that it is not being used anywhere else in the application while deletion.</w:t>
            </w:r>
          </w:p>
          <w:p w:rsidR="00FF5E8A" w:rsidRDefault="00FF5E8A" w:rsidP="00FF5E8A">
            <w:pPr>
              <w:pStyle w:val="Body"/>
              <w:numPr>
                <w:ilvl w:val="0"/>
                <w:numId w:val="3"/>
              </w:num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If</w:t>
            </w:r>
            <w:r w:rsidR="00F952F7">
              <w:rPr>
                <w:rFonts w:cs="Arial"/>
                <w:szCs w:val="22"/>
              </w:rPr>
              <w:t xml:space="preserve"> the entity </w:t>
            </w:r>
            <w:r>
              <w:rPr>
                <w:rFonts w:cs="Arial"/>
                <w:szCs w:val="22"/>
              </w:rPr>
              <w:t xml:space="preserve">is being used somewhere else simultaneously, then the user </w:t>
            </w:r>
            <w:r w:rsidR="00F952F7">
              <w:rPr>
                <w:rFonts w:cs="Arial"/>
                <w:szCs w:val="22"/>
              </w:rPr>
              <w:t>will get an alert message saying that “</w:t>
            </w:r>
            <w:r w:rsidR="00B535AA">
              <w:rPr>
                <w:rFonts w:cs="Arial"/>
                <w:szCs w:val="22"/>
              </w:rPr>
              <w:t>Delete not possible</w:t>
            </w:r>
            <w:r w:rsidR="00F952F7">
              <w:rPr>
                <w:rFonts w:cs="Arial"/>
                <w:szCs w:val="22"/>
              </w:rPr>
              <w:t>. Entity is in use!”</w:t>
            </w:r>
          </w:p>
          <w:p w:rsidR="00FF5E8A" w:rsidRDefault="00FF5E8A" w:rsidP="00D73A1B">
            <w:pPr>
              <w:pStyle w:val="Body"/>
              <w:ind w:left="720"/>
              <w:rPr>
                <w:rFonts w:cs="Arial"/>
                <w:szCs w:val="22"/>
              </w:rPr>
            </w:pPr>
          </w:p>
          <w:p w:rsidR="00FF5E8A" w:rsidRPr="00332D79" w:rsidRDefault="00FF5E8A" w:rsidP="00D73A1B">
            <w:pPr>
              <w:ind w:left="720" w:right="-108"/>
            </w:pPr>
          </w:p>
        </w:tc>
      </w:tr>
      <w:tr w:rsidR="00FF5E8A" w:rsidRPr="00A4468B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FF5E8A" w:rsidRDefault="00FF5E8A" w:rsidP="00D73A1B">
            <w:pPr>
              <w:pStyle w:val="Body"/>
            </w:pPr>
            <w:r>
              <w:t>Entities should be created in real time. There should be no time-lag.</w:t>
            </w:r>
          </w:p>
          <w:p w:rsidR="00FF5E8A" w:rsidRPr="00332D79" w:rsidRDefault="00FF5E8A" w:rsidP="00D73A1B">
            <w:pPr>
              <w:pStyle w:val="Body"/>
              <w:ind w:left="720"/>
            </w:pPr>
          </w:p>
        </w:tc>
      </w:tr>
      <w:tr w:rsidR="00FF5E8A" w:rsidRPr="00A4468B" w:rsidTr="00D73A1B">
        <w:tc>
          <w:tcPr>
            <w:tcW w:w="1620" w:type="dxa"/>
          </w:tcPr>
          <w:p w:rsidR="00FF5E8A" w:rsidRPr="00332D79" w:rsidRDefault="00FF5E8A" w:rsidP="00D73A1B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FF5E8A" w:rsidRPr="00332D79" w:rsidRDefault="00FF5E8A" w:rsidP="00D73A1B">
            <w:pPr>
              <w:pStyle w:val="Body"/>
            </w:pPr>
            <w:r>
              <w:t>System may not be connected to the database as the database may be down.</w:t>
            </w:r>
          </w:p>
          <w:p w:rsidR="00FF5E8A" w:rsidRPr="00332D79" w:rsidRDefault="00FF5E8A" w:rsidP="00D73A1B">
            <w:pPr>
              <w:pStyle w:val="Body"/>
            </w:pPr>
          </w:p>
        </w:tc>
      </w:tr>
    </w:tbl>
    <w:p w:rsidR="00FF5E8A" w:rsidRPr="00A4468B" w:rsidRDefault="00FF5E8A" w:rsidP="00FF5E8A">
      <w:pPr>
        <w:pStyle w:val="Body"/>
      </w:pPr>
    </w:p>
    <w:p w:rsidR="00FF5E8A" w:rsidRDefault="00FF5E8A" w:rsidP="00FF5E8A">
      <w:pPr>
        <w:autoSpaceDE w:val="0"/>
        <w:autoSpaceDN w:val="0"/>
        <w:adjustRightInd w:val="0"/>
      </w:pPr>
    </w:p>
    <w:p w:rsidR="00FF5E8A" w:rsidRDefault="00FF5E8A" w:rsidP="00FF5E8A">
      <w:pPr>
        <w:autoSpaceDE w:val="0"/>
        <w:autoSpaceDN w:val="0"/>
        <w:adjustRightInd w:val="0"/>
      </w:pPr>
    </w:p>
    <w:p w:rsidR="00FF5E8A" w:rsidRDefault="00FF5E8A" w:rsidP="00FF5E8A"/>
    <w:p w:rsidR="00FF5E8A" w:rsidRDefault="00FF5E8A" w:rsidP="00FF5E8A"/>
    <w:p w:rsidR="008C6170" w:rsidRDefault="008C6170"/>
    <w:sectPr w:rsidR="008C6170" w:rsidSect="00A4468B">
      <w:headerReference w:type="default" r:id="rId9"/>
      <w:footerReference w:type="default" r:id="rId10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WIN764BIT" w:date="2014-02-22T05:30:00Z" w:initials="W">
    <w:p w:rsidR="003951A7" w:rsidRDefault="003951A7">
      <w:pPr>
        <w:pStyle w:val="CommentText"/>
      </w:pPr>
      <w:r>
        <w:rPr>
          <w:rStyle w:val="CommentReference"/>
        </w:rPr>
        <w:annotationRef/>
      </w:r>
      <w:r>
        <w:t>Add a precondition, the commodity to be deleted should exist in database.</w:t>
      </w:r>
    </w:p>
  </w:comment>
  <w:comment w:id="1" w:author="WIN764BIT" w:date="2014-02-22T05:38:00Z" w:initials="W">
    <w:p w:rsidR="0058629A" w:rsidRDefault="0058629A">
      <w:pPr>
        <w:pStyle w:val="CommentText"/>
      </w:pPr>
      <w:r>
        <w:rPr>
          <w:rStyle w:val="CommentReference"/>
        </w:rPr>
        <w:annotationRef/>
      </w:r>
      <w:r>
        <w:t>Use clicks on the DELETE button and select Commodity from the list of displayed options.</w:t>
      </w:r>
      <w:bookmarkStart w:id="2" w:name="_GoBack"/>
      <w:bookmarkEnd w:id="2"/>
    </w:p>
  </w:comment>
  <w:comment w:id="3" w:author="WIN764BIT" w:date="2014-02-22T05:32:00Z" w:initials="W">
    <w:p w:rsidR="00B67956" w:rsidRDefault="00B67956">
      <w:pPr>
        <w:pStyle w:val="CommentText"/>
      </w:pPr>
      <w:r>
        <w:rPr>
          <w:rStyle w:val="CommentReference"/>
        </w:rPr>
        <w:annotationRef/>
      </w:r>
      <w:r>
        <w:t>So many confirmation messages cause issues for end user. Think through it.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055" w:rsidRDefault="00C32055" w:rsidP="009C399D">
      <w:pPr>
        <w:spacing w:line="240" w:lineRule="auto"/>
      </w:pPr>
      <w:r>
        <w:separator/>
      </w:r>
    </w:p>
  </w:endnote>
  <w:endnote w:type="continuationSeparator" w:id="0">
    <w:p w:rsidR="00C32055" w:rsidRDefault="00C32055" w:rsidP="009C39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pientSansLight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pientSansBold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C32055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w:pict>
        <v:line id="Straight Connector 3" o:spid="_x0000_s2051" style="position:absolute;z-index:251662336;visibility:visible;mso-position-vertical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dUGQIAADYEAAAOAAAAZHJzL2Uyb0RvYy54bWysU8GO2yAQvVfqPyDuWduJm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MI0V6&#10;GNHeWyLazqNKKwUN1BbNQp8G4wpIr9TOhkrpWe3Nk6Y/HFK66ohqeeT7fDEAkoUTyasjwXEGbjsM&#10;XzSDHHL0Ojbt3Ng+QEI70DnO5nKfDT97RGFzvpzm848fMKJjLCHFeNBY5z9z3aNglFgKFdpGCnJ6&#10;cj4QIcWYEraV3gop4+ilQgPUngFyiDgtBQvB6Nj2UEmLTiSIJ36xqjdpVh8Vi2AdJ2xzsz0R8mrD&#10;5VIFPCgF6Nysqzp+LtPlZrFZ5JN8Ot9M8rSuJ5+2VT6Zb4FSPaurqs5+BWpZXnSCMa4Cu1GpWf53&#10;Sri9mavG7lq9tyF5jR77BWTHfyQdZxnGdxXCQbPLzo4zBnHG5NtDCup/6YP98rmvfwMAAP//AwBQ&#10;SwMEFAAGAAgAAAAhAH6nJZXeAAAACwEAAA8AAABkcnMvZG93bnJldi54bWxMj8FOwzAQRO9I/IO1&#10;SNyoU1RFTYhTkQgOPYBEi0R7c+MliYjXIXba8PdsDxUcd2Y0+yZbTbYTRxx860jBfBaBQKqcaalW&#10;8L59vluC8EGT0Z0jVPCDHlb59VWmU+NO9IbHTagFl5BPtYImhD6V0lcNWu1nrkdi79MNVgc+h1qa&#10;QZ+43HbyPopiaXVL/KHRPZYNVl+b0SoI/mP3Gsb1dxEXLyVui335JNdK3d5Mjw8gAk7hLwxnfEaH&#10;nJkObiTjRacg4Ryri2USgzj7UTJfgDhcNJln8v+G/BcAAP//AwBQSwECLQAUAAYACAAAACEAtoM4&#10;kv4AAADhAQAAEwAAAAAAAAAAAAAAAAAAAAAAW0NvbnRlbnRfVHlwZXNdLnhtbFBLAQItABQABgAI&#10;AAAAIQA4/SH/1gAAAJQBAAALAAAAAAAAAAAAAAAAAC8BAABfcmVscy8ucmVsc1BLAQItABQABgAI&#10;AAAAIQAx67dUGQIAADYEAAAOAAAAAAAAAAAAAAAAAC4CAABkcnMvZTJvRG9jLnhtbFBLAQItABQA&#10;BgAIAAAAIQB+pyWV3gAAAAsBAAAPAAAAAAAAAAAAAAAAAHMEAABkcnMvZG93bnJldi54bWxQSwUG&#10;AAAAAAQABADzAAAAfgUAAAAA&#10;" o:allowincell="f" strokeweight=".25pt">
          <w10:wrap anchory="page"/>
        </v:line>
      </w:pict>
    </w:r>
  </w:p>
  <w:p w:rsidR="00B11510" w:rsidRDefault="00C32055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0" type="#_x0000_t202" style="position:absolute;left:0;text-align:left;margin-left:8.25pt;margin-top:.95pt;width:344.25pt;height:16.3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OtrwIAALA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/HlIkwWM4xKOIuCBdTKhSDpdLtT2ryjskXW&#10;yLCCzjt0crjTxmZD0snFBhOyYJy77nPxbAMcxx2IDVftmc3CNfNHEiSb5WYZe3E033hxkOfeTbGO&#10;vXkRLmb5Zb5e5+FPGzeM04ZVFRU2zCSsMP6zxh0lPkriJC0tOassnE1Jq912zRU6EBB24b5jQc7c&#10;/OdpuCIAlxeUwigObqPEK+bLhRcX8cxLFsHSC8LkNpkHcRLnxXNKd0zQf6eE+gwns2g2ium33AL3&#10;veZG0pYZGB2ctRlenpxIaiW4EZVrrSGMj/ZZKWz6T6WAdk+NdoK1Gh3Vaobt4F6GU7MV81ZWj6Bg&#10;JUFgIFMYe2A0Un3HqIcRkmH9bU8UxYi/F/AK7LyZDDUZ28kgooSrGTYYjebajHNp3ym2awB5fGdC&#10;3sBLqZkT8VMWx/cFY8FxOY4wO3fO/53X06Bd/QI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LOt062vAgAAsAUAAA4AAAAA&#10;AAAAAAAAAAAALgIAAGRycy9lMm9Eb2MueG1sUEsBAi0AFAAGAAgAAAAhACCL9gzdAAAABwEAAA8A&#10;AAAAAAAAAAAAAAAACQUAAGRycy9kb3ducmV2LnhtbFBLBQYAAAAABAAEAPMAAAATBgAAAAA=&#10;" filled="f" stroked="f">
          <v:textbox inset="0,0,0,0">
            <w:txbxContent>
              <w:p w:rsidR="00B11510" w:rsidRDefault="00B535AA">
                <w:pPr>
                  <w:pStyle w:val="SapientLogo"/>
                  <w:spacing w:line="240" w:lineRule="auto"/>
                  <w:ind w:right="187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  <w:spacing w:val="20"/>
                  </w:rPr>
                  <w:t xml:space="preserve"> </w:t>
                </w: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t xml:space="preserve">Client | </w:t>
                </w:r>
                <w:r w:rsidR="009C399D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begin"/>
                </w: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instrText xml:space="preserve"> TIME \@ "MMMM d, yyyy" </w:instrText>
                </w:r>
                <w:r w:rsidR="009C399D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separate"/>
                </w:r>
                <w:r w:rsidR="0058629A">
                  <w:rPr>
                    <w:rFonts w:ascii="Tahoma" w:hAnsi="Tahoma" w:cs="Tahoma"/>
                    <w:noProof/>
                    <w:color w:val="000000"/>
                    <w:spacing w:val="20"/>
                    <w:sz w:val="12"/>
                  </w:rPr>
                  <w:t>February 22, 2014</w:t>
                </w:r>
                <w:r w:rsidR="009C399D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end"/>
                </w:r>
              </w:p>
            </w:txbxContent>
          </v:textbox>
        </v:shape>
      </w:pict>
    </w:r>
    <w:r>
      <w:pict>
        <v:line id="Straight Connector 1" o:spid="_x0000_s2049" style="position:absolute;left:0;text-align:left;z-index:251663360;visibility:visible;mso-position-vertical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1yMHAIAADYEAAAOAAAAZHJzL2Uyb0RvYy54bWysU02P2yAQvVfqf0Dcs7azbpq11llVdtLL&#10;thsp2x9AAMeomEHAxomq/vcO5KPd9lJV9QEDMzzevHncPxwGTfbSeQWmpsVNTok0HIQyu5p+eV5N&#10;5pT4wIxgGoys6VF6+rB4++Z+tJWcQg9aSEcQxPhqtDXtQ7BVlnney4H5G7DSYLADN7CAS7fLhGMj&#10;og86m+b5LBvBCeuAS+9xtz0F6SLhd53k4anrvAxE1xS5hTS6NG7jmC3uWbVzzPaKn2mwf2AxMGXw&#10;0itUywIjL079ATUo7sBDF244DBl0neIy1YDVFPlv1Wx6ZmWqBcXx9iqT/3+w/PN+7YgS2DtKDBuw&#10;RZvgmNr1gTRgDAoIjhRRp9H6CtMbs3axUn4wG/sI/KsnBpqemZ1MfJ+PFkHSiezVkbjwFm/bjp9A&#10;YA57CZBEO3RuiJAoBzmk3hyvvZGHQDhuzu6m5ez9O0r4JZax6nLQOh8+ShhInNRUKxNlYxXbP/qA&#10;1DH1khK3DayU1qn12pCxprcFIseIB61EDKaF220b7cieRfOkL+qAYK/SHLwYkcB6ycTyPA9M6dMc&#10;87WJeFgK0jnPTu74dpffLefLeTkpp7PlpMzbdvJh1ZST2Qoptbdt07TF90itKKteCSFNZHdxalH+&#10;nRPOb+bksatXrzJkr9FTiUj28k+kUy9j+05G2II4rl1UI7YVzZmSzw8puv/Xdcr6+dwXPwAAAP//&#10;AwBQSwMEFAAGAAgAAAAhALBjbsffAAAACwEAAA8AAABkcnMvZG93bnJldi54bWxMj8FOwzAQRO9I&#10;/IO1lbhRJ4hWNMSpSASHHqjUFgm4ufE2iYjXIXba8PfdHhAcd2Y0+yZdjrYVR+x940hBPI1AIJXO&#10;NFQpeNu93D6A8EGT0a0jVPCDHpbZ9VWqE+NOtMHjNlSCS8gnWkEdQpdI6csarfZT1yGxd3C91YHP&#10;vpKm1ycut628i6K5tLoh/lDrDosay6/tYBUE//6xDsPqO5/nrwXu8s/iWa6UupmMT48gAo7hLwwX&#10;fEaHjJn2biDjRatgwTlWZ7M4BnHxo0V8D2L/q8kslf83ZGcAAAD//wMAUEsBAi0AFAAGAAgAAAAh&#10;ALaDOJL+AAAA4QEAABMAAAAAAAAAAAAAAAAAAAAAAFtDb250ZW50X1R5cGVzXS54bWxQSwECLQAU&#10;AAYACAAAACEAOP0h/9YAAACUAQAACwAAAAAAAAAAAAAAAAAvAQAAX3JlbHMvLnJlbHNQSwECLQAU&#10;AAYACAAAACEAUtdcjBwCAAA2BAAADgAAAAAAAAAAAAAAAAAuAgAAZHJzL2Uyb0RvYy54bWxQSwEC&#10;LQAUAAYACAAAACEAsGNux98AAAALAQAADwAAAAAAAAAAAAAAAAB2BAAAZHJzL2Rvd25yZXYueG1s&#10;UEsFBgAAAAAEAAQA8wAAAIIFAAAAAA==&#10;" o:allowincell="f" strokeweight=".25pt">
          <w10:wrap anchory="page"/>
        </v:line>
      </w:pict>
    </w:r>
    <w:r w:rsidR="00B535AA">
      <w:rPr>
        <w:rFonts w:eastAsia="Times"/>
      </w:rPr>
      <w:tab/>
    </w:r>
    <w:r w:rsidR="00B535AA">
      <w:rPr>
        <w:rFonts w:ascii="Tahoma" w:eastAsia="Times" w:hAnsi="Tahoma" w:cs="Tahoma"/>
        <w:color w:val="FF0000"/>
      </w:rPr>
      <w:t>PAGE</w:t>
    </w:r>
    <w:r w:rsidR="00B535AA">
      <w:rPr>
        <w:rFonts w:ascii="Tahoma" w:eastAsia="Times" w:hAnsi="Tahoma" w:cs="Tahoma"/>
      </w:rPr>
      <w:tab/>
    </w:r>
    <w:r w:rsidR="009C399D">
      <w:rPr>
        <w:rStyle w:val="PageNumber"/>
        <w:rFonts w:ascii="Tahoma" w:hAnsi="Tahoma" w:cs="Tahoma"/>
      </w:rPr>
      <w:fldChar w:fldCharType="begin"/>
    </w:r>
    <w:r w:rsidR="00B535AA">
      <w:rPr>
        <w:rStyle w:val="PageNumber"/>
        <w:rFonts w:ascii="Tahoma" w:hAnsi="Tahoma" w:cs="Tahoma"/>
      </w:rPr>
      <w:instrText xml:space="preserve"> PAGE </w:instrText>
    </w:r>
    <w:r w:rsidR="009C399D">
      <w:rPr>
        <w:rStyle w:val="PageNumber"/>
        <w:rFonts w:ascii="Tahoma" w:hAnsi="Tahoma" w:cs="Tahoma"/>
      </w:rPr>
      <w:fldChar w:fldCharType="separate"/>
    </w:r>
    <w:r w:rsidR="0058629A">
      <w:rPr>
        <w:rStyle w:val="PageNumber"/>
        <w:rFonts w:ascii="Tahoma" w:hAnsi="Tahoma" w:cs="Tahoma"/>
      </w:rPr>
      <w:t>1</w:t>
    </w:r>
    <w:r w:rsidR="009C399D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055" w:rsidRDefault="00C32055" w:rsidP="009C399D">
      <w:pPr>
        <w:spacing w:line="240" w:lineRule="auto"/>
      </w:pPr>
      <w:r>
        <w:separator/>
      </w:r>
    </w:p>
  </w:footnote>
  <w:footnote w:type="continuationSeparator" w:id="0">
    <w:p w:rsidR="00C32055" w:rsidRDefault="00C32055" w:rsidP="009C39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C32055" w:rsidP="00BB34BB">
    <w:pPr>
      <w:pStyle w:val="Body"/>
    </w:pPr>
    <w:r>
      <w:rPr>
        <w:noProof/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7" o:spid="_x0000_s2055" type="#_x0000_t202" style="position:absolute;margin-left:499.05pt;margin-top:.2pt;width:46.5pt;height:708.4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9C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G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LMPfQikCAABRBAAADgAAAAAAAAAAAAAAAAAuAgAAZHJzL2Uy&#10;b0RvYy54bWxQSwECLQAUAAYACAAAACEARO0b1t4AAAAKAQAADwAAAAAAAAAAAAAAAACDBAAAZHJz&#10;L2Rvd25yZXYueG1sUEsFBgAAAAAEAAQA8wAAAI4FAAAAAA==&#10;" fillcolor="silver" strokeweight=".25pt">
          <v:textbox style="layout-flow:vertical" inset="3.6pt,25.2pt,3.6pt">
            <w:txbxContent>
              <w:p w:rsidR="008222DA" w:rsidRDefault="00C32055" w:rsidP="008222DA">
                <w:pPr>
                  <w:pStyle w:val="Header-Side"/>
                  <w:rPr>
                    <w:rFonts w:ascii="Tahoma" w:hAnsi="Tahoma" w:cs="Tahoma"/>
                    <w:sz w:val="16"/>
                  </w:rPr>
                </w:pPr>
              </w:p>
              <w:p w:rsidR="008222DA" w:rsidRDefault="00B535AA" w:rsidP="00EC0794">
                <w:pPr>
                  <w:pStyle w:val="Header-Side"/>
                  <w:rPr>
                    <w:rFonts w:ascii="Tahoma" w:hAnsi="Tahoma" w:cs="Tahoma"/>
                    <w:sz w:val="48"/>
                  </w:rPr>
                </w:pPr>
                <w:r>
                  <w:rPr>
                    <w:rFonts w:ascii="Tahoma" w:eastAsia="Times" w:hAnsi="Tahoma" w:cs="Tahoma"/>
                    <w:spacing w:val="20"/>
                    <w:sz w:val="48"/>
                  </w:rPr>
                  <w:t>Use Case – Fully Dressed</w:t>
                </w:r>
              </w:p>
            </w:txbxContent>
          </v:textbox>
        </v:shape>
      </w:pict>
    </w:r>
    <w:r>
      <w:rPr>
        <w:noProof/>
      </w:rPr>
      <w:pict>
        <v:line id="Straight Connector 6" o:spid="_x0000_s2054" style="position:absolute;z-index:251659264;visibility:visible;mso-position-horizontal-relative:margin;mso-position-vertical-relative:margin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AXHAIAADYEAAAOAAAAZHJzL2Uyb0RvYy54bWysU02P2yAQvVfqf0DcE9uJ602sOKvKTnrZ&#10;tpGy/QEEcIyKAQGJE1X97x3Ih7LtparqAx5geLx581g8n3qJjtw6oVWFs3GKEVdUM6H2Ff72uh7N&#10;MHKeKEakVrzCZ+7w8/L9u8VgSj7RnZaMWwQgypWDqXDnvSmTxNGO98SNteEKNltte+JhavcJs2QA&#10;9F4mkzQtkkFbZqym3DlYbS6beBnx25ZT/7VtHfdIVhi4+TjaOO7CmCwXpNxbYjpBrzTIP7DoiVBw&#10;6R2qIZ6ggxV/QPWCWu1068dU94luW0F5rAGqydLfqtl2xPBYC4jjzF0m9/9g6ZfjxiLBKlxgpEgP&#10;Ldp6S8S+86jWSoGA2qIi6DQYV0J6rTY2VEpPamteNP3ukNJ1R9SeR76vZwMgWTiRvDkSJs7Abbvh&#10;s2aQQw5eR9FOre0DJMiBTrE353tv+MkjelmksDqfPk2KNPYtIeXtoLHOf+K6RyGosBQqyEZKcnxx&#10;PhAh5S0lLCu9FlLG1kuFhgpPs6cP8YDTUrCwGdKc3e9qadGRBPPEL1YFO49pVh8Ui2AdJ2x1jT0R&#10;8hLD5VIFPCgF6Fyjizt+zNP5araa5aN8UqxGedo0o4/rOh8Va6DUTJu6brKfgVqWl51gjKvA7ubU&#10;LP87J1zfzMVjd6/eZUjeoke9gOztH0nHXob2XYyw0+y8sbcegzlj8vUhBfc/ziF+fO7LXwAAAP//&#10;AwBQSwMEFAAGAAgAAAAhAM7eyxviAAAADgEAAA8AAABkcnMvZG93bnJldi54bWxMj0FPwzAMhe9I&#10;/IfISNy2tAMqVppOtILDDkxiQwJuWWPaisYpTbqVf48nDnDzs5+ev5etJtuJAw6+daQgnkcgkCpn&#10;WqoVvOweZ7cgfNBkdOcIFXyjh1V+fpbp1LgjPeNhG2rBIeRTraAJoU+l9FWDVvu565H49uEGqwPL&#10;oZZm0EcOt51cRFEirW6JPzS6x7LB6nM7WgXBv75twrj+KpLiqcRd8V4+yLVSlxfT/R2IgFP4M8MJ&#10;n9EhZ6a9G8l40bGOlvEVexXM4iWXOFl+V3uerm+SBcg8k/9r5D8AAAD//wMAUEsBAi0AFAAGAAgA&#10;AAAhALaDOJL+AAAA4QEAABMAAAAAAAAAAAAAAAAAAAAAAFtDb250ZW50X1R5cGVzXS54bWxQSwEC&#10;LQAUAAYACAAAACEAOP0h/9YAAACUAQAACwAAAAAAAAAAAAAAAAAvAQAAX3JlbHMvLnJlbHNQSwEC&#10;LQAUAAYACAAAACEADT9wFxwCAAA2BAAADgAAAAAAAAAAAAAAAAAuAgAAZHJzL2Uyb0RvYy54bWxQ&#10;SwECLQAUAAYACAAAACEAzt7LG+IAAAAOAQAADwAAAAAAAAAAAAAAAAB2BAAAZHJzL2Rvd25yZXYu&#10;eG1sUEsFBgAAAAAEAAQA8wAAAIUFAAAAAA==&#10;" o:allowincell="f" strokeweight=".25pt">
          <w10:wrap anchorx="margin" anchory="margin"/>
        </v:line>
      </w:pict>
    </w:r>
    <w:r>
      <w:rPr>
        <w:noProof/>
      </w:rPr>
      <w:pict>
        <v:line id="Straight Connector 5" o:spid="_x0000_s2053" style="position:absolute;z-index:251661312;visibility:visibl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kMGgIAADYEAAAOAAAAZHJzL2Uyb0RvYy54bWysU1Gv2iAUfl+y/0B417auOm2sN0ure7nb&#10;NfHuByBQS0aBAFrNsv++A1Xj3V6WZX2gBzh8fOc7H8uncyfRiVsntCpxNk4x4opqJtShxN9eN6M5&#10;Rs4TxYjUipf4wh1+Wr1/t+xNwSe61ZJxiwBEuaI3JW69N0WSONryjrixNlzBZqNtRzxM7SFhlvSA&#10;3slkkqazpNeWGaspdw5W62ETryJ+03DqX5rGcY9kiYGbj6ON4z6MyWpJioMlphX0SoP8A4uOCAWX&#10;3qFq4gk6WvEHVCeo1U43fkx1l+imEZTHGqCaLP2tml1LDI+1gDjO3GVy/w+Wfj1tLRKsxFOMFOmg&#10;RTtviTi0HlVaKRBQWzQNOvXGFZBeqa0NldKz2plnTb87pHTVEnXgke/rxQBIFk4kb46EiTNw277/&#10;ohnkkKPXUbRzY7sACXKgc+zN5d4bfvaIDosUVhd5mmUfI5+EFLeDxjr/mesOhaDEUqggGynI6dn5&#10;QIQUt5SwrPRGSBlbLxXqAXU6mcYDTkvBwmZIc/awr6RFJxLME79YFew8pll9VCyCtZyw9TX2RMgh&#10;hsulCnhQCtC5RoM7fizSxXq+nuejfDJbj/K0rkefNlU+mm2gyvpDXVV19jNQy/KiFYxxFdjdnJrl&#10;f+eE65sZPHb36l2G5C161AvI3v6RdOxlaN9ghL1ml6299RjMGZOvDym4/3EO8eNzX/0CAAD//wMA&#10;UEsDBBQABgAIAAAAIQA3mK9g2QAAAAMBAAAPAAAAZHJzL2Rvd25yZXYueG1sTI9BT8MwDIXvSPsP&#10;kZG4TCxhMDSVptME9MaFMcTVa0xb0Thdk22FX4/hAhfL1nt6/l6+Gn2njjTENrCFq5kBRVwF13Jt&#10;YftSXi5BxYTssAtMFj4pwqqYnOWYuXDiZzpuUq0khGOGFpqU+kzrWDXkMc5CTyzaexg8JjmHWrsB&#10;TxLuOz035lZ7bFk+NNjTfUPVx+bgLcTylfbl17SamrfrOtB8//D0iNZenI/rO1CJxvRnhh98QYdC&#10;mHbhwC6qzoIUSb9TNNl34rhZmgXoItf/2YtvAAAA//8DAFBLAQItABQABgAIAAAAIQC2gziS/gAA&#10;AOEBAAATAAAAAAAAAAAAAAAAAAAAAABbQ29udGVudF9UeXBlc10ueG1sUEsBAi0AFAAGAAgAAAAh&#10;ADj9If/WAAAAlAEAAAsAAAAAAAAAAAAAAAAALwEAAF9yZWxzLy5yZWxzUEsBAi0AFAAGAAgAAAAh&#10;AF62GQwaAgAANgQAAA4AAAAAAAAAAAAAAAAALgIAAGRycy9lMm9Eb2MueG1sUEsBAi0AFAAGAAgA&#10;AAAhADeYr2DZAAAAAwEAAA8AAAAAAAAAAAAAAAAAdAQAAGRycy9kb3ducmV2LnhtbFBLBQYAAAAA&#10;BAAEAPMAAAB6BQAAAAA=&#10;" o:allowincell="f"/>
      </w:pict>
    </w:r>
    <w:r>
      <w:rPr>
        <w:noProof/>
      </w:rPr>
      <w:pict>
        <v:line id="Straight Connector 4" o:spid="_x0000_s2052" style="position:absolute;z-index:251660288;visibility:visibl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sY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tJtNFPsWI3nwJKW6Jxjr/ieseBaPEUqggGynI8cX5&#10;QIQUt5BwrPRGSBlbLxUaSvyUfZjGBKelYMEZwpxt95W06EjC8MQvVgWexzCrD4pFsI4Ttr7angh5&#10;seFyqQIelAJ0rtZlOn4s0sV6vp7no3wyW4/ytK5HHzdVPpptgFL9VFdVnf0M1LK86ARjXAV2t0nN&#10;8r+bhOubuczYfVbvMiRv0aNeQPb2j6RjL0P7LoOw1+y8tbcew3DG4OtDCtP/uAf78bmvfgEAAP//&#10;AwBQSwMEFAAGAAgAAAAhAKgZp3DaAAAAAwEAAA8AAABkcnMvZG93bnJldi54bWxMzkFLw0AQBeC7&#10;4H9YRvBmNy0YbMymmKCHHhRsBdvbNjsmwexsmp208d+7ObXHxxvefOlqtK04Ye8bRwrmswgEUulM&#10;Q5WCr+3bwxMIz5qMbh2hgj/0sMpub1KdGHemTzxtuBJhhHyiFdTMXSKlL2u02s9chxS6H9dbzSH2&#10;lTS9Podx28pFFMXS6obCh1p3WNRY/m4Gq4D99+6Dh/Uxj/P3Arf5vniVa6Xu78aXZxCMI1+OYeIH&#10;OmTBdHADGS9aBcHNCmIQUxct548gDlOWWSqv7dk/AAAA//8DAFBLAQItABQABgAIAAAAIQC2gziS&#10;/gAAAOEBAAATAAAAAAAAAAAAAAAAAAAAAABbQ29udGVudF9UeXBlc10ueG1sUEsBAi0AFAAGAAgA&#10;AAAhADj9If/WAAAAlAEAAAsAAAAAAAAAAAAAAAAALwEAAF9yZWxzLy5yZWxzUEsBAi0AFAAGAAgA&#10;AAAhAGHQ+xgcAgAANgQAAA4AAAAAAAAAAAAAAAAALgIAAGRycy9lMm9Eb2MueG1sUEsBAi0AFAAG&#10;AAgAAAAhAKgZp3DaAAAAAwEAAA8AAAAAAAAAAAAAAAAAdgQAAGRycy9kb3ducmV2LnhtbFBLBQYA&#10;AAAABAAEAPMAAAB9BQAAAAA=&#10;" o:allowincell="f" strokeweight=".25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624D1"/>
    <w:multiLevelType w:val="hybridMultilevel"/>
    <w:tmpl w:val="6BF65800"/>
    <w:lvl w:ilvl="0" w:tplc="4404A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BCE1C78"/>
    <w:multiLevelType w:val="hybridMultilevel"/>
    <w:tmpl w:val="8ECA6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FF41AA"/>
    <w:multiLevelType w:val="multilevel"/>
    <w:tmpl w:val="419C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47D55"/>
    <w:rsid w:val="003951A7"/>
    <w:rsid w:val="003C2C0D"/>
    <w:rsid w:val="00447D55"/>
    <w:rsid w:val="0058629A"/>
    <w:rsid w:val="008C6170"/>
    <w:rsid w:val="009A382C"/>
    <w:rsid w:val="009C399D"/>
    <w:rsid w:val="00B535AA"/>
    <w:rsid w:val="00B67956"/>
    <w:rsid w:val="00C32055"/>
    <w:rsid w:val="00DA2942"/>
    <w:rsid w:val="00F952F7"/>
    <w:rsid w:val="00FF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E8A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FF5E8A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5E8A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FF5E8A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FF5E8A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FF5E8A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FF5E8A"/>
  </w:style>
  <w:style w:type="paragraph" w:customStyle="1" w:styleId="SapientLogo">
    <w:name w:val="Sapient Logo"/>
    <w:basedOn w:val="Normal"/>
    <w:rsid w:val="00FF5E8A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FF5E8A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95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1A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51A7"/>
    <w:rPr>
      <w:rFonts w:ascii="SapientSansLight" w:eastAsia="Times New Roman" w:hAnsi="SapientSansLight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51A7"/>
    <w:rPr>
      <w:rFonts w:ascii="SapientSansLight" w:eastAsia="Times New Roman" w:hAnsi="SapientSansLight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1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1A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E8A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FF5E8A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5E8A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FF5E8A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FF5E8A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FF5E8A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FF5E8A"/>
  </w:style>
  <w:style w:type="paragraph" w:customStyle="1" w:styleId="SapientLogo">
    <w:name w:val="Sapient Logo"/>
    <w:basedOn w:val="Normal"/>
    <w:rsid w:val="00FF5E8A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FF5E8A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</dc:creator>
  <cp:keywords/>
  <dc:description/>
  <cp:lastModifiedBy>WIN764BIT</cp:lastModifiedBy>
  <cp:revision>6</cp:revision>
  <dcterms:created xsi:type="dcterms:W3CDTF">2014-02-21T17:21:00Z</dcterms:created>
  <dcterms:modified xsi:type="dcterms:W3CDTF">2014-02-22T00:08:00Z</dcterms:modified>
</cp:coreProperties>
</file>