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3DC7" w:rsidRDefault="00051326" w:rsidP="00393DC7">
      <w:pPr>
        <w:pStyle w:val="Heading1"/>
      </w:pPr>
      <w:r>
        <w:t>&lt;UC4</w:t>
      </w:r>
      <w:r w:rsidR="00393DC7">
        <w:t xml:space="preserve">.1 : DELETE MARKET &gt;  </w:t>
      </w:r>
    </w:p>
    <w:p w:rsidR="00393DC7" w:rsidRPr="00E657AB" w:rsidRDefault="00393DC7" w:rsidP="00393DC7">
      <w:pPr>
        <w:pStyle w:val="Body"/>
      </w:pPr>
    </w:p>
    <w:tbl>
      <w:tblPr>
        <w:tblW w:w="0" w:type="auto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620"/>
        <w:gridCol w:w="7380"/>
      </w:tblGrid>
      <w:tr w:rsidR="00393DC7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Actors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  <w:r>
              <w:t>Admin User</w:t>
            </w:r>
          </w:p>
        </w:tc>
      </w:tr>
      <w:tr w:rsidR="00393DC7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Description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  <w:r>
              <w:t>User selects a market entity to be deleted from the list of existing market entities and deletes it.</w:t>
            </w:r>
          </w:p>
        </w:tc>
      </w:tr>
      <w:tr w:rsidR="00393DC7" w:rsidRPr="00DD28A7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Preconditions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  <w:r>
              <w:t>User should be a valid user and should be logged in the system.</w:t>
            </w:r>
          </w:p>
        </w:tc>
      </w:tr>
      <w:tr w:rsidR="00393DC7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rPr>
                <w:lang w:val="en-GB"/>
              </w:rPr>
              <w:t>Post conditions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</w:p>
          <w:p w:rsidR="00393DC7" w:rsidRDefault="00393DC7" w:rsidP="00443E49">
            <w:pPr>
              <w:pStyle w:val="Body"/>
              <w:numPr>
                <w:ilvl w:val="0"/>
                <w:numId w:val="1"/>
              </w:numPr>
            </w:pPr>
            <w:r>
              <w:t>The selected Market should be deleted successfully from the database.</w:t>
            </w:r>
          </w:p>
          <w:p w:rsidR="00393DC7" w:rsidRPr="00332D79" w:rsidRDefault="00393DC7" w:rsidP="00443E49">
            <w:pPr>
              <w:pStyle w:val="Body"/>
              <w:numPr>
                <w:ilvl w:val="0"/>
                <w:numId w:val="1"/>
              </w:numPr>
            </w:pPr>
            <w:r>
              <w:t>A message should be displayed to the user.</w:t>
            </w:r>
          </w:p>
        </w:tc>
      </w:tr>
      <w:tr w:rsidR="00393DC7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Trigger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  <w:r>
              <w:t>User should click the DELETE button and select market from the list of displayed options.</w:t>
            </w:r>
          </w:p>
        </w:tc>
      </w:tr>
      <w:tr w:rsidR="00393DC7" w:rsidRPr="00A4468B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 xml:space="preserve">Steps </w:t>
            </w:r>
          </w:p>
          <w:p w:rsidR="00393DC7" w:rsidRPr="00332D79" w:rsidRDefault="00393DC7" w:rsidP="00443E49">
            <w:pPr>
              <w:pStyle w:val="Body"/>
            </w:pPr>
            <w:r w:rsidRPr="00332D79">
              <w:t>(Normal Flow)</w:t>
            </w:r>
          </w:p>
        </w:tc>
        <w:tc>
          <w:tcPr>
            <w:tcW w:w="7380" w:type="dxa"/>
          </w:tcPr>
          <w:p w:rsidR="00393DC7" w:rsidRDefault="00393DC7" w:rsidP="00443E49">
            <w:pPr>
              <w:pStyle w:val="Body"/>
              <w:numPr>
                <w:ilvl w:val="0"/>
                <w:numId w:val="2"/>
              </w:numPr>
            </w:pPr>
            <w:r>
              <w:t>User has clicked on the DELETE button and selected Market from the list of displayed options.</w:t>
            </w:r>
          </w:p>
          <w:p w:rsidR="00393DC7" w:rsidRDefault="00393DC7" w:rsidP="00443E49">
            <w:pPr>
              <w:pStyle w:val="Body"/>
              <w:numPr>
                <w:ilvl w:val="0"/>
                <w:numId w:val="2"/>
              </w:numPr>
            </w:pPr>
            <w:r>
              <w:t>The entire list of market names is displayed and the user selects the desired market.</w:t>
            </w:r>
          </w:p>
          <w:p w:rsidR="00393DC7" w:rsidRDefault="00393DC7" w:rsidP="00443E49">
            <w:pPr>
              <w:pStyle w:val="Body"/>
              <w:numPr>
                <w:ilvl w:val="0"/>
                <w:numId w:val="2"/>
              </w:numPr>
            </w:pPr>
            <w:r>
              <w:t>All the relevant details of the selected market are opened in read-only mode.</w:t>
            </w:r>
          </w:p>
          <w:p w:rsidR="00393DC7" w:rsidRDefault="00393DC7" w:rsidP="00393DC7">
            <w:pPr>
              <w:pStyle w:val="Body"/>
            </w:pPr>
            <w:r>
              <w:t xml:space="preserve">              </w:t>
            </w:r>
          </w:p>
          <w:p w:rsidR="00393DC7" w:rsidRDefault="00393DC7" w:rsidP="00443E49">
            <w:pPr>
              <w:pStyle w:val="Body"/>
              <w:numPr>
                <w:ilvl w:val="0"/>
                <w:numId w:val="2"/>
              </w:numPr>
            </w:pPr>
            <w:r>
              <w:t>If the DELETE button is clicked, a confirmation message is displayed to the user.</w:t>
            </w:r>
          </w:p>
          <w:p w:rsidR="00393DC7" w:rsidRDefault="00393DC7" w:rsidP="00443E49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393DC7" w:rsidRDefault="00393DC7" w:rsidP="00443E49">
            <w:pPr>
              <w:pStyle w:val="Body"/>
              <w:numPr>
                <w:ilvl w:val="1"/>
                <w:numId w:val="2"/>
              </w:numPr>
            </w:pPr>
            <w:r>
              <w:t>If the user selects YES, then the entity is deleted from the database, a message is displayed that the entity has been deleted successfully and the user is redirected to the home page.</w:t>
            </w:r>
          </w:p>
          <w:p w:rsidR="00393DC7" w:rsidRDefault="00393DC7" w:rsidP="00443E49">
            <w:pPr>
              <w:pStyle w:val="Body"/>
              <w:numPr>
                <w:ilvl w:val="0"/>
                <w:numId w:val="2"/>
              </w:numPr>
            </w:pPr>
            <w:r>
              <w:t>If the CANCEL button is clicked, a confirmation message is displayed to the user whether he wants to cancel the deletion of the entity.</w:t>
            </w:r>
          </w:p>
          <w:p w:rsidR="00393DC7" w:rsidRDefault="00393DC7" w:rsidP="00443E49">
            <w:pPr>
              <w:pStyle w:val="Body"/>
              <w:numPr>
                <w:ilvl w:val="1"/>
                <w:numId w:val="2"/>
              </w:numPr>
            </w:pPr>
            <w:r>
              <w:t>If the user selects NO, then GOTO #3</w:t>
            </w:r>
          </w:p>
          <w:p w:rsidR="00393DC7" w:rsidRPr="00D065E2" w:rsidRDefault="00393DC7" w:rsidP="00443E49">
            <w:pPr>
              <w:pStyle w:val="Body"/>
              <w:numPr>
                <w:ilvl w:val="1"/>
                <w:numId w:val="2"/>
              </w:numPr>
              <w:rPr>
                <w:b/>
              </w:rPr>
            </w:pPr>
            <w:r>
              <w:t>If the user selects YES, the operation is cancelled and he is redirected to the home page.</w:t>
            </w:r>
          </w:p>
          <w:p w:rsidR="00393DC7" w:rsidRPr="00332D79" w:rsidRDefault="00393DC7" w:rsidP="00443E49">
            <w:pPr>
              <w:pStyle w:val="Body"/>
            </w:pPr>
          </w:p>
        </w:tc>
      </w:tr>
      <w:tr w:rsidR="00393DC7" w:rsidRPr="00A4468B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Extensions/</w:t>
            </w:r>
          </w:p>
          <w:p w:rsidR="00393DC7" w:rsidRPr="00332D79" w:rsidRDefault="00393DC7" w:rsidP="00443E49">
            <w:pPr>
              <w:pStyle w:val="Body"/>
            </w:pPr>
            <w:r w:rsidRPr="00332D79">
              <w:t>Alternative Flows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</w:p>
        </w:tc>
      </w:tr>
      <w:tr w:rsidR="00393DC7" w:rsidRPr="00A4468B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Business Rules</w:t>
            </w:r>
          </w:p>
        </w:tc>
        <w:tc>
          <w:tcPr>
            <w:tcW w:w="7380" w:type="dxa"/>
          </w:tcPr>
          <w:p w:rsidR="00757D63" w:rsidRDefault="00757D63" w:rsidP="00757D63">
            <w:pPr>
              <w:pStyle w:val="Body"/>
              <w:numPr>
                <w:ilvl w:val="0"/>
                <w:numId w:val="5"/>
              </w:num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The Commodity being deleted should be such, that it is not being used anywhere else in the application while deletion.</w:t>
            </w:r>
          </w:p>
          <w:p w:rsidR="00757D63" w:rsidRDefault="00757D63" w:rsidP="00757D63">
            <w:pPr>
              <w:pStyle w:val="Body"/>
              <w:numPr>
                <w:ilvl w:val="0"/>
                <w:numId w:val="5"/>
              </w:numPr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If the entity is being used somewhere else simultaneously, then the user will get an alert message saying that “Delete not possible. Entity is in use!”</w:t>
            </w:r>
          </w:p>
          <w:p w:rsidR="00757D63" w:rsidRDefault="00757D63" w:rsidP="00757D63">
            <w:pPr>
              <w:pStyle w:val="Body"/>
              <w:ind w:left="720"/>
              <w:rPr>
                <w:rFonts w:cs="Arial"/>
                <w:szCs w:val="22"/>
              </w:rPr>
            </w:pPr>
          </w:p>
          <w:p w:rsidR="00393DC7" w:rsidRPr="00332D79" w:rsidRDefault="00393DC7" w:rsidP="00443E49">
            <w:pPr>
              <w:ind w:left="720" w:right="-108"/>
            </w:pPr>
            <w:bookmarkStart w:id="0" w:name="_GoBack"/>
            <w:bookmarkEnd w:id="0"/>
          </w:p>
        </w:tc>
      </w:tr>
      <w:tr w:rsidR="00393DC7" w:rsidRPr="00A4468B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Non Functional Requirements</w:t>
            </w:r>
          </w:p>
        </w:tc>
        <w:tc>
          <w:tcPr>
            <w:tcW w:w="7380" w:type="dxa"/>
          </w:tcPr>
          <w:p w:rsidR="00393DC7" w:rsidRDefault="00393DC7" w:rsidP="00443E49">
            <w:pPr>
              <w:pStyle w:val="Body"/>
            </w:pPr>
            <w:r>
              <w:t>Entities should be created in real time. There should be no time-lag.</w:t>
            </w:r>
          </w:p>
          <w:p w:rsidR="00393DC7" w:rsidRPr="00332D79" w:rsidRDefault="00393DC7" w:rsidP="00443E49">
            <w:pPr>
              <w:pStyle w:val="Body"/>
              <w:ind w:left="720"/>
            </w:pPr>
          </w:p>
        </w:tc>
      </w:tr>
      <w:tr w:rsidR="00393DC7" w:rsidRPr="00A4468B" w:rsidTr="00443E49">
        <w:tc>
          <w:tcPr>
            <w:tcW w:w="1620" w:type="dxa"/>
          </w:tcPr>
          <w:p w:rsidR="00393DC7" w:rsidRPr="00332D79" w:rsidRDefault="00393DC7" w:rsidP="00443E49">
            <w:pPr>
              <w:pStyle w:val="Body"/>
            </w:pPr>
            <w:r w:rsidRPr="00332D79">
              <w:t>Issues</w:t>
            </w:r>
          </w:p>
        </w:tc>
        <w:tc>
          <w:tcPr>
            <w:tcW w:w="7380" w:type="dxa"/>
          </w:tcPr>
          <w:p w:rsidR="00393DC7" w:rsidRPr="00332D79" w:rsidRDefault="00393DC7" w:rsidP="00443E49">
            <w:pPr>
              <w:pStyle w:val="Body"/>
            </w:pPr>
            <w:r>
              <w:t>System may not be connected to the database as the database may be down.</w:t>
            </w:r>
          </w:p>
          <w:p w:rsidR="00393DC7" w:rsidRPr="00332D79" w:rsidRDefault="00393DC7" w:rsidP="00443E49">
            <w:pPr>
              <w:pStyle w:val="Body"/>
            </w:pPr>
          </w:p>
        </w:tc>
      </w:tr>
    </w:tbl>
    <w:p w:rsidR="00393DC7" w:rsidRPr="00A4468B" w:rsidRDefault="00393DC7" w:rsidP="00393DC7">
      <w:pPr>
        <w:pStyle w:val="Body"/>
      </w:pPr>
    </w:p>
    <w:p w:rsidR="00393DC7" w:rsidRDefault="00393DC7" w:rsidP="00393DC7">
      <w:pPr>
        <w:autoSpaceDE w:val="0"/>
        <w:autoSpaceDN w:val="0"/>
        <w:adjustRightInd w:val="0"/>
      </w:pPr>
    </w:p>
    <w:p w:rsidR="00393DC7" w:rsidRDefault="00393DC7" w:rsidP="00393DC7">
      <w:pPr>
        <w:autoSpaceDE w:val="0"/>
        <w:autoSpaceDN w:val="0"/>
        <w:adjustRightInd w:val="0"/>
      </w:pPr>
    </w:p>
    <w:p w:rsidR="00393DC7" w:rsidRDefault="00393DC7" w:rsidP="00393DC7"/>
    <w:p w:rsidR="00B7437C" w:rsidRDefault="00B7437C"/>
    <w:sectPr w:rsidR="00B7437C" w:rsidSect="00A4468B">
      <w:headerReference w:type="default" r:id="rId7"/>
      <w:footerReference w:type="default" r:id="rId8"/>
      <w:pgSz w:w="12240" w:h="15840" w:code="1"/>
      <w:pgMar w:top="922" w:right="547" w:bottom="1627" w:left="720" w:header="720" w:footer="461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15D6" w:rsidRDefault="004715D6" w:rsidP="00D20160">
      <w:pPr>
        <w:spacing w:line="240" w:lineRule="auto"/>
      </w:pPr>
      <w:r>
        <w:separator/>
      </w:r>
    </w:p>
  </w:endnote>
  <w:endnote w:type="continuationSeparator" w:id="0">
    <w:p w:rsidR="004715D6" w:rsidRDefault="004715D6" w:rsidP="00D2016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apientSansLight">
    <w:altName w:val="Courier New"/>
    <w:charset w:val="00"/>
    <w:family w:val="auto"/>
    <w:pitch w:val="variable"/>
    <w:sig w:usb0="00000001" w:usb1="00000000" w:usb2="00000000" w:usb3="00000000" w:csb0="00000009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pientSansBold">
    <w:charset w:val="00"/>
    <w:family w:val="auto"/>
    <w:pitch w:val="variable"/>
    <w:sig w:usb0="00000083" w:usb1="00000000" w:usb2="00000000" w:usb3="00000000" w:csb0="000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510" w:rsidRDefault="0079298C">
    <w:pPr>
      <w:pStyle w:val="Footer"/>
      <w:tabs>
        <w:tab w:val="clear" w:pos="4320"/>
        <w:tab w:val="clear" w:pos="8640"/>
        <w:tab w:val="left" w:pos="1440"/>
        <w:tab w:val="left" w:pos="10080"/>
        <w:tab w:val="right" w:pos="10890"/>
      </w:tabs>
      <w:spacing w:line="240" w:lineRule="exact"/>
      <w:rPr>
        <w:rFonts w:eastAsia="Times"/>
      </w:rPr>
    </w:pPr>
    <w:r w:rsidRPr="0079298C">
      <w:rPr>
        <w:spacing w:val="20"/>
      </w:rPr>
      <w:pict>
        <v:line id="Straight Connector 3" o:spid="_x0000_s2051" style="position:absolute;z-index:251662336;visibility:visible;mso-position-vertical-relative:page" from=".45pt,744.8pt" to="545.7pt,74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" o:allowincell="f" strokeweight=".25pt">
          <w10:wrap anchory="page"/>
        </v:line>
      </w:pict>
    </w:r>
  </w:p>
  <w:p w:rsidR="00B11510" w:rsidRDefault="0079298C">
    <w:pPr>
      <w:pStyle w:val="Footer"/>
      <w:tabs>
        <w:tab w:val="clear" w:pos="4320"/>
        <w:tab w:val="clear" w:pos="8640"/>
        <w:tab w:val="left" w:pos="540"/>
        <w:tab w:val="left" w:pos="10080"/>
        <w:tab w:val="right" w:pos="10890"/>
      </w:tabs>
      <w:spacing w:line="240" w:lineRule="exact"/>
      <w:ind w:left="540"/>
      <w:rPr>
        <w:rFonts w:ascii="Tahoma" w:eastAsia="Times" w:hAnsi="Tahoma" w:cs="Tahoma"/>
      </w:rPr>
    </w:pPr>
    <w:r w:rsidRPr="0079298C">
      <w:rPr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2" o:spid="_x0000_s2050" type="#_x0000_t202" style="position:absolute;left:0;text-align:left;margin-left:8.25pt;margin-top:.95pt;width:344.25pt;height:16.3pt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dOtrwIAALA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" filled="f" stroked="f">
          <v:textbox inset="0,0,0,0">
            <w:txbxContent>
              <w:p w:rsidR="00B11510" w:rsidRDefault="00393DC7">
                <w:pPr>
                  <w:pStyle w:val="SapientLogo"/>
                  <w:spacing w:line="240" w:lineRule="auto"/>
                  <w:ind w:right="187"/>
                  <w:rPr>
                    <w:rFonts w:ascii="Tahoma" w:hAnsi="Tahoma" w:cs="Tahoma"/>
                  </w:rPr>
                </w:pPr>
                <w:r>
                  <w:rPr>
                    <w:rFonts w:ascii="Tahoma" w:hAnsi="Tahoma" w:cs="Tahoma"/>
                    <w:spacing w:val="20"/>
                  </w:rPr>
                  <w:t xml:space="preserve"> </w:t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t xml:space="preserve">Client | </w:t>
                </w:r>
                <w:r w:rsidR="0079298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begin"/>
                </w:r>
                <w:r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instrText xml:space="preserve"> TIME \@ "MMMM d, yyyy" </w:instrText>
                </w:r>
                <w:r w:rsidR="0079298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separate"/>
                </w:r>
                <w:r w:rsidR="00757D63">
                  <w:rPr>
                    <w:rFonts w:ascii="Tahoma" w:hAnsi="Tahoma" w:cs="Tahoma"/>
                    <w:noProof/>
                    <w:color w:val="000000"/>
                    <w:spacing w:val="20"/>
                    <w:sz w:val="12"/>
                  </w:rPr>
                  <w:t>February 22, 2014</w:t>
                </w:r>
                <w:r w:rsidR="0079298C">
                  <w:rPr>
                    <w:rFonts w:ascii="Tahoma" w:hAnsi="Tahoma" w:cs="Tahoma"/>
                    <w:color w:val="000000"/>
                    <w:spacing w:val="20"/>
                    <w:sz w:val="12"/>
                  </w:rPr>
                  <w:fldChar w:fldCharType="end"/>
                </w:r>
              </w:p>
            </w:txbxContent>
          </v:textbox>
        </v:shape>
      </w:pict>
    </w:r>
    <w:r w:rsidRPr="0079298C">
      <w:pict>
        <v:line id="Straight Connector 1" o:spid="_x0000_s2049" style="position:absolute;left:0;text-align:left;z-index:251663360;visibility:visible;mso-position-vertical-relative:page" from=".45pt,775.55pt" to="545.7pt,77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" o:allowincell="f" strokeweight=".25pt">
          <w10:wrap anchory="page"/>
        </v:line>
      </w:pict>
    </w:r>
    <w:r w:rsidR="00393DC7">
      <w:rPr>
        <w:rFonts w:eastAsia="Times"/>
      </w:rPr>
      <w:tab/>
    </w:r>
    <w:r w:rsidR="00393DC7">
      <w:rPr>
        <w:rFonts w:ascii="Tahoma" w:eastAsia="Times" w:hAnsi="Tahoma" w:cs="Tahoma"/>
        <w:color w:val="FF0000"/>
      </w:rPr>
      <w:t>PAGE</w:t>
    </w:r>
    <w:r w:rsidR="00393DC7">
      <w:rPr>
        <w:rFonts w:ascii="Tahoma" w:eastAsia="Times" w:hAnsi="Tahoma" w:cs="Tahoma"/>
      </w:rPr>
      <w:tab/>
    </w:r>
    <w:r>
      <w:rPr>
        <w:rStyle w:val="PageNumber"/>
        <w:rFonts w:ascii="Tahoma" w:hAnsi="Tahoma" w:cs="Tahoma"/>
      </w:rPr>
      <w:fldChar w:fldCharType="begin"/>
    </w:r>
    <w:r w:rsidR="00393DC7">
      <w:rPr>
        <w:rStyle w:val="PageNumber"/>
        <w:rFonts w:ascii="Tahoma" w:hAnsi="Tahoma" w:cs="Tahoma"/>
      </w:rPr>
      <w:instrText xml:space="preserve"> PAGE </w:instrText>
    </w:r>
    <w:r>
      <w:rPr>
        <w:rStyle w:val="PageNumber"/>
        <w:rFonts w:ascii="Tahoma" w:hAnsi="Tahoma" w:cs="Tahoma"/>
      </w:rPr>
      <w:fldChar w:fldCharType="separate"/>
    </w:r>
    <w:r w:rsidR="00757D63">
      <w:rPr>
        <w:rStyle w:val="PageNumber"/>
        <w:rFonts w:ascii="Tahoma" w:hAnsi="Tahoma" w:cs="Tahoma"/>
      </w:rPr>
      <w:t>1</w:t>
    </w:r>
    <w:r>
      <w:rPr>
        <w:rStyle w:val="PageNumber"/>
        <w:rFonts w:ascii="Tahoma" w:hAnsi="Tahoma" w:cs="Tahoma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15D6" w:rsidRDefault="004715D6" w:rsidP="00D20160">
      <w:pPr>
        <w:spacing w:line="240" w:lineRule="auto"/>
      </w:pPr>
      <w:r>
        <w:separator/>
      </w:r>
    </w:p>
  </w:footnote>
  <w:footnote w:type="continuationSeparator" w:id="0">
    <w:p w:rsidR="004715D6" w:rsidRDefault="004715D6" w:rsidP="00D2016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1510" w:rsidRDefault="0079298C" w:rsidP="00BB34BB">
    <w:pPr>
      <w:pStyle w:val="Body"/>
    </w:pPr>
    <w:r w:rsidRPr="0079298C">
      <w:rPr>
        <w:noProof/>
        <w:spacing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7" o:spid="_x0000_s2055" type="#_x0000_t202" style="position:absolute;margin-left:499.05pt;margin-top:.2pt;width:46.5pt;height:708.4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" fillcolor="silver" strokeweight=".25pt">
          <v:textbox style="layout-flow:vertical" inset="3.6pt,25.2pt,3.6pt">
            <w:txbxContent>
              <w:p w:rsidR="008222DA" w:rsidRDefault="004715D6" w:rsidP="008222DA">
                <w:pPr>
                  <w:pStyle w:val="Header-Side"/>
                  <w:rPr>
                    <w:rFonts w:ascii="Tahoma" w:hAnsi="Tahoma" w:cs="Tahoma"/>
                    <w:sz w:val="16"/>
                  </w:rPr>
                </w:pPr>
              </w:p>
              <w:p w:rsidR="008222DA" w:rsidRDefault="00393DC7" w:rsidP="00EC0794">
                <w:pPr>
                  <w:pStyle w:val="Header-Side"/>
                  <w:rPr>
                    <w:rFonts w:ascii="Tahoma" w:hAnsi="Tahoma" w:cs="Tahoma"/>
                    <w:sz w:val="48"/>
                  </w:rPr>
                </w:pPr>
                <w:r>
                  <w:rPr>
                    <w:rFonts w:ascii="Tahoma" w:eastAsia="Times" w:hAnsi="Tahoma" w:cs="Tahoma"/>
                    <w:spacing w:val="20"/>
                    <w:sz w:val="48"/>
                  </w:rPr>
                  <w:t>Use Case – Fully Dressed</w:t>
                </w:r>
              </w:p>
            </w:txbxContent>
          </v:textbox>
        </v:shape>
      </w:pict>
    </w:r>
    <w:r w:rsidRPr="0079298C">
      <w:rPr>
        <w:noProof/>
      </w:rPr>
      <w:pict>
        <v:line id="Straight Connector 6" o:spid="_x0000_s2054" style="position:absolute;z-index:251659264;visibility:visible;mso-position-horizontal-relative:margin;mso-position-vertical-relative:margin" from="545.65pt,-9.9pt" to="545.65pt,7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" o:allowincell="f" strokeweight=".25pt">
          <w10:wrap anchorx="margin" anchory="margin"/>
        </v:line>
      </w:pict>
    </w:r>
    <w:r w:rsidRPr="0079298C">
      <w:rPr>
        <w:noProof/>
      </w:rPr>
      <w:pict>
        <v:line id="Straight Connector 5" o:spid="_x0000_s2053" style="position:absolute;z-index:251661312;visibility:visible" from="0,0" to="0,74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" o:allowincell="f"/>
      </w:pict>
    </w:r>
    <w:r w:rsidRPr="0079298C">
      <w:rPr>
        <w:noProof/>
      </w:rPr>
      <w:pict>
        <v:line id="Straight Connector 4" o:spid="_x0000_s2052" style="position:absolute;z-index:251660288;visibility:visible" from=".4pt,.3pt" to="545.7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" o:allowincell="f" strokeweight=".2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830A9"/>
    <w:multiLevelType w:val="multilevel"/>
    <w:tmpl w:val="78827A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>
    <w:nsid w:val="29E624D1"/>
    <w:multiLevelType w:val="hybridMultilevel"/>
    <w:tmpl w:val="6BF65800"/>
    <w:lvl w:ilvl="0" w:tplc="4404A1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CE66A47"/>
    <w:multiLevelType w:val="multilevel"/>
    <w:tmpl w:val="FC9A394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6BCE1C78"/>
    <w:multiLevelType w:val="hybridMultilevel"/>
    <w:tmpl w:val="8ECA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FF41AA"/>
    <w:multiLevelType w:val="multilevel"/>
    <w:tmpl w:val="428A14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60028"/>
    <w:rsid w:val="00051326"/>
    <w:rsid w:val="00171C70"/>
    <w:rsid w:val="00393DC7"/>
    <w:rsid w:val="004715D6"/>
    <w:rsid w:val="004E2A0B"/>
    <w:rsid w:val="005E1B05"/>
    <w:rsid w:val="00757D63"/>
    <w:rsid w:val="0079298C"/>
    <w:rsid w:val="00B7437C"/>
    <w:rsid w:val="00C255D5"/>
    <w:rsid w:val="00D20160"/>
    <w:rsid w:val="00F6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DC7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393DC7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3DC7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393DC7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393DC7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393DC7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393DC7"/>
  </w:style>
  <w:style w:type="paragraph" w:customStyle="1" w:styleId="SapientLogo">
    <w:name w:val="Sapient Logo"/>
    <w:basedOn w:val="Normal"/>
    <w:rsid w:val="00393DC7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393DC7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393DC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3DC7"/>
    <w:pPr>
      <w:spacing w:after="0" w:line="260" w:lineRule="exact"/>
      <w:ind w:left="2160" w:right="1080"/>
    </w:pPr>
    <w:rPr>
      <w:rFonts w:ascii="SapientSansLight" w:eastAsia="Times New Roman" w:hAnsi="SapientSansLight" w:cs="Times New Roman"/>
      <w:sz w:val="20"/>
      <w:szCs w:val="20"/>
    </w:rPr>
  </w:style>
  <w:style w:type="paragraph" w:styleId="Heading1">
    <w:name w:val="heading 1"/>
    <w:next w:val="Body"/>
    <w:link w:val="Heading1Char"/>
    <w:qFormat/>
    <w:rsid w:val="00393DC7"/>
    <w:pPr>
      <w:keepNext/>
      <w:pageBreakBefore/>
      <w:spacing w:before="200" w:after="0" w:line="240" w:lineRule="auto"/>
      <w:ind w:left="720" w:right="1260"/>
      <w:outlineLvl w:val="0"/>
    </w:pPr>
    <w:rPr>
      <w:rFonts w:ascii="Tahoma" w:eastAsia="Times New Roman" w:hAnsi="Tahoma" w:cs="Tahoma"/>
      <w:noProof/>
      <w:color w:val="FF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3DC7"/>
    <w:rPr>
      <w:rFonts w:ascii="Tahoma" w:eastAsia="Times New Roman" w:hAnsi="Tahoma" w:cs="Tahoma"/>
      <w:noProof/>
      <w:color w:val="FF0000"/>
      <w:sz w:val="36"/>
      <w:szCs w:val="20"/>
    </w:rPr>
  </w:style>
  <w:style w:type="paragraph" w:customStyle="1" w:styleId="Body">
    <w:name w:val="Body"/>
    <w:basedOn w:val="Normal"/>
    <w:autoRedefine/>
    <w:rsid w:val="00393DC7"/>
    <w:pPr>
      <w:ind w:left="0" w:right="-108"/>
    </w:pPr>
    <w:rPr>
      <w:rFonts w:ascii="Tahoma" w:eastAsia="Times" w:hAnsi="Tahoma"/>
    </w:rPr>
  </w:style>
  <w:style w:type="paragraph" w:styleId="Footer">
    <w:name w:val="footer"/>
    <w:link w:val="FooterChar"/>
    <w:rsid w:val="00393DC7"/>
    <w:pPr>
      <w:tabs>
        <w:tab w:val="center" w:pos="4320"/>
        <w:tab w:val="right" w:pos="8640"/>
      </w:tabs>
      <w:spacing w:after="0" w:line="240" w:lineRule="auto"/>
    </w:pPr>
    <w:rPr>
      <w:rFonts w:ascii="SapientSansLight" w:eastAsia="Times New Roman" w:hAnsi="SapientSansLight" w:cs="Times New Roman"/>
      <w:noProof/>
      <w:sz w:val="12"/>
      <w:szCs w:val="20"/>
    </w:rPr>
  </w:style>
  <w:style w:type="character" w:customStyle="1" w:styleId="FooterChar">
    <w:name w:val="Footer Char"/>
    <w:basedOn w:val="DefaultParagraphFont"/>
    <w:link w:val="Footer"/>
    <w:rsid w:val="00393DC7"/>
    <w:rPr>
      <w:rFonts w:ascii="SapientSansLight" w:eastAsia="Times New Roman" w:hAnsi="SapientSansLight" w:cs="Times New Roman"/>
      <w:noProof/>
      <w:sz w:val="12"/>
      <w:szCs w:val="20"/>
    </w:rPr>
  </w:style>
  <w:style w:type="character" w:styleId="PageNumber">
    <w:name w:val="page number"/>
    <w:basedOn w:val="DefaultParagraphFont"/>
    <w:rsid w:val="00393DC7"/>
  </w:style>
  <w:style w:type="paragraph" w:customStyle="1" w:styleId="SapientLogo">
    <w:name w:val="Sapient Logo"/>
    <w:basedOn w:val="Normal"/>
    <w:rsid w:val="00393DC7"/>
    <w:pPr>
      <w:ind w:left="0"/>
    </w:pPr>
    <w:rPr>
      <w:rFonts w:eastAsia="Times"/>
      <w:color w:val="FF0000"/>
      <w:sz w:val="48"/>
    </w:rPr>
  </w:style>
  <w:style w:type="paragraph" w:customStyle="1" w:styleId="Header-Side">
    <w:name w:val="Header - Side"/>
    <w:rsid w:val="00393DC7"/>
    <w:pPr>
      <w:spacing w:after="0" w:line="240" w:lineRule="auto"/>
    </w:pPr>
    <w:rPr>
      <w:rFonts w:ascii="SapientSansBold" w:eastAsia="Times New Roman" w:hAnsi="SapientSansBold" w:cs="Times New Roman"/>
      <w:noProof/>
      <w:color w:val="000000"/>
      <w:sz w:val="28"/>
      <w:szCs w:val="20"/>
    </w:rPr>
  </w:style>
  <w:style w:type="paragraph" w:styleId="ListParagraph">
    <w:name w:val="List Paragraph"/>
    <w:basedOn w:val="Normal"/>
    <w:uiPriority w:val="34"/>
    <w:qFormat/>
    <w:rsid w:val="00393DC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274</Words>
  <Characters>1568</Characters>
  <Application>Microsoft Office Word</Application>
  <DocSecurity>0</DocSecurity>
  <Lines>13</Lines>
  <Paragraphs>3</Paragraphs>
  <ScaleCrop>false</ScaleCrop>
  <Company>Sapient</Company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WIN764BIT</dc:creator>
  <cp:keywords/>
  <dc:description/>
  <cp:lastModifiedBy>Bhavika Singla</cp:lastModifiedBy>
  <cp:revision>6</cp:revision>
  <dcterms:created xsi:type="dcterms:W3CDTF">2014-02-21T13:46:00Z</dcterms:created>
  <dcterms:modified xsi:type="dcterms:W3CDTF">2014-02-21T18:58:00Z</dcterms:modified>
</cp:coreProperties>
</file>