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9.png" ContentType="image/png"/>
  <Override PartName="/word/media/rId75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номер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Виноградова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с использованием циклов и обработкой аргументов командной строки.</w:t>
      </w:r>
    </w:p>
    <w:bookmarkEnd w:id="21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3" w:name="р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Создаем каталог для программ ЛБ8, и в нем создаем файл (рис. fig. 1).</w:t>
      </w:r>
    </w:p>
    <w:p>
      <w:pPr>
        <w:pStyle w:val="CaptionedFigure"/>
      </w:pPr>
      <w:r>
        <w:drawing>
          <wp:inline>
            <wp:extent cx="3733800" cy="571753"/>
            <wp:effectExtent b="0" l="0" r="0" t="0"/>
            <wp:docPr descr="Создаем каталог с помощью команды mkdir и файл с помощью команды touch" title="" id="23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1-29%2014-40-35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1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 с помощью команды mkdir и файл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8.1 (рис. fig. 2).</w:t>
      </w:r>
    </w:p>
    <w:p>
      <w:pPr>
        <w:pStyle w:val="CaptionedFigure"/>
      </w:pPr>
      <w:r>
        <w:drawing>
          <wp:inline>
            <wp:extent cx="3733800" cy="3451376"/>
            <wp:effectExtent b="0" l="0" r="0" t="0"/>
            <wp:docPr descr="Заполняем файл" title="" id="26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1-29%2015-13-3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1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Заполняем файл</w:t>
      </w:r>
    </w:p>
    <w:p>
      <w:pPr>
        <w:pStyle w:val="BodyText"/>
      </w:pPr>
      <w:r>
        <w:t xml:space="preserve">Создаем исполняемый файл и запускаем его (рис. fig. 3).</w:t>
      </w:r>
    </w:p>
    <w:p>
      <w:pPr>
        <w:pStyle w:val="CaptionedFigure"/>
      </w:pPr>
      <w:r>
        <w:drawing>
          <wp:inline>
            <wp:extent cx="3733800" cy="1522331"/>
            <wp:effectExtent b="0" l="0" r="0" t="0"/>
            <wp:docPr descr="Запускаем файл и проверяем его работу" title="" id="29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1-29%2015-16-58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2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Запускаем файл и проверяем его работу</w:t>
      </w:r>
    </w:p>
    <w:p>
      <w:pPr>
        <w:pStyle w:val="BodyText"/>
      </w:pPr>
      <w:r>
        <w:t xml:space="preserve">Снова открываем файл для редактирования и изменяем его, добавив изменение значения регистра в цикле (рис. fig. 4).</w:t>
      </w:r>
    </w:p>
    <w:p>
      <w:pPr>
        <w:pStyle w:val="CaptionedFigure"/>
      </w:pPr>
      <w:r>
        <w:drawing>
          <wp:inline>
            <wp:extent cx="3721100" cy="3416300"/>
            <wp:effectExtent b="0" l="0" r="0" t="0"/>
            <wp:docPr descr="Изменяем файл" title="" id="32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1-29%2015-21-1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Изменяем файл</w:t>
      </w:r>
    </w:p>
    <w:p>
      <w:pPr>
        <w:pStyle w:val="BodyText"/>
      </w:pPr>
      <w:r>
        <w:t xml:space="preserve">Создаем исполняемый файл и запускаем его (рис. fig. 5).</w:t>
      </w:r>
    </w:p>
    <w:p>
      <w:pPr>
        <w:pStyle w:val="CaptionedFigure"/>
      </w:pPr>
      <w:r>
        <w:drawing>
          <wp:inline>
            <wp:extent cx="3733800" cy="1059431"/>
            <wp:effectExtent b="0" l="0" r="0" t="0"/>
            <wp:docPr descr="Запускаем файл и смотрим на его работу" title="" id="35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1-29%2015-21-5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Запускаем файл и смотрим на его работу</w:t>
      </w:r>
    </w:p>
    <w:p>
      <w:pPr>
        <w:pStyle w:val="BodyText"/>
      </w:pPr>
      <w:r>
        <w:t xml:space="preserve">Регистр ecx принимает значения 9,7,5,3,1(на вход подается число 10, в цикле label данный регистр уменьшается на 2 командой sub и loop).</w:t>
      </w:r>
    </w:p>
    <w:p>
      <w:pPr>
        <w:pStyle w:val="BodyText"/>
      </w:pPr>
      <w:r>
        <w:t xml:space="preserve">Число проходов цикла не соответсвует числу N, так как уменьшается на 2.</w:t>
      </w:r>
    </w:p>
    <w:p>
      <w:pPr>
        <w:pStyle w:val="BodyText"/>
      </w:pPr>
      <w:r>
        <w:t xml:space="preserve">Снова открываем файл для редактирования и изменяем его, чтобы все корректно работало (рис. fig. 6).</w:t>
      </w:r>
    </w:p>
    <w:p>
      <w:pPr>
        <w:pStyle w:val="CaptionedFigure"/>
      </w:pPr>
      <w:r>
        <w:drawing>
          <wp:inline>
            <wp:extent cx="3733800" cy="2934515"/>
            <wp:effectExtent b="0" l="0" r="0" t="0"/>
            <wp:docPr descr="Редактируем файл" title="" id="38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1-29%2015-26-2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4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Редактируем файл</w:t>
      </w:r>
    </w:p>
    <w:p>
      <w:pPr>
        <w:pStyle w:val="BodyText"/>
      </w:pPr>
      <w:r>
        <w:t xml:space="preserve">Создаем исполняемый файл и запускаем его (рис. fig. 7).</w:t>
      </w:r>
    </w:p>
    <w:p>
      <w:pPr>
        <w:pStyle w:val="CaptionedFigure"/>
      </w:pPr>
      <w:r>
        <w:drawing>
          <wp:inline>
            <wp:extent cx="3733800" cy="1538850"/>
            <wp:effectExtent b="0" l="0" r="0" t="0"/>
            <wp:docPr descr="Проверяем, сошелся ли наш вывод с данным в условии выводом" title="" id="41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1-29%2015-27-2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8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Проверяем, сошелся ли наш вывод с данным в условии выводом</w:t>
      </w:r>
    </w:p>
    <w:p>
      <w:pPr>
        <w:pStyle w:val="BodyText"/>
      </w:pPr>
      <w:r>
        <w:t xml:space="preserve">В данном случае число проходов цикла равна числу N.</w:t>
      </w:r>
    </w:p>
    <w:bookmarkEnd w:id="43"/>
    <w:bookmarkStart w:id="68" w:name="обработка-аргументов-командной-строки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строки.</w:t>
      </w:r>
    </w:p>
    <w:p>
      <w:pPr>
        <w:pStyle w:val="FirstParagraph"/>
      </w:pPr>
      <w:r>
        <w:t xml:space="preserve">Создаем новый файл (рис. fig. 8).</w:t>
      </w:r>
    </w:p>
    <w:p>
      <w:pPr>
        <w:pStyle w:val="CaptionedFigure"/>
      </w:pPr>
      <w:r>
        <w:drawing>
          <wp:inline>
            <wp:extent cx="3733800" cy="269146"/>
            <wp:effectExtent b="0" l="0" r="0" t="0"/>
            <wp:docPr descr="Создаем файл командой touch" title="" id="45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1-29%2015-28-2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Создаем файл командой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8.2 (рис. fig. 9).</w:t>
      </w:r>
    </w:p>
    <w:p>
      <w:pPr>
        <w:pStyle w:val="CaptionedFigure"/>
      </w:pPr>
      <w:r>
        <w:drawing>
          <wp:inline>
            <wp:extent cx="3733800" cy="2731729"/>
            <wp:effectExtent b="0" l="0" r="0" t="0"/>
            <wp:docPr descr="Заполняем файл" title="" id="48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1-29%2015-32-4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1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Заполняем файл</w:t>
      </w:r>
    </w:p>
    <w:p>
      <w:pPr>
        <w:pStyle w:val="BodyText"/>
      </w:pPr>
      <w:r>
        <w:t xml:space="preserve">Создаем исполняемый файл и проверяем его работу, указав аргументы (рис. fig. 10).</w:t>
      </w:r>
    </w:p>
    <w:p>
      <w:pPr>
        <w:pStyle w:val="CaptionedFigure"/>
      </w:pPr>
      <w:r>
        <w:drawing>
          <wp:inline>
            <wp:extent cx="3733800" cy="848042"/>
            <wp:effectExtent b="0" l="0" r="0" t="0"/>
            <wp:docPr descr="Смотрим на работу программ" title="" id="51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1-29%2015-34-2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8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Смотрим на работу программ</w:t>
      </w:r>
    </w:p>
    <w:p>
      <w:pPr>
        <w:pStyle w:val="BodyText"/>
      </w:pPr>
      <w:r>
        <w:t xml:space="preserve">Програмой было обработано 3 аргумента.</w:t>
      </w:r>
    </w:p>
    <w:p>
      <w:pPr>
        <w:pStyle w:val="BodyText"/>
      </w:pPr>
      <w:r>
        <w:t xml:space="preserve">Создаем новый файл lab8-3.asm (рис. fig. 11).</w:t>
      </w:r>
    </w:p>
    <w:p>
      <w:pPr>
        <w:pStyle w:val="CaptionedFigure"/>
      </w:pPr>
      <w:r>
        <w:drawing>
          <wp:inline>
            <wp:extent cx="3733800" cy="308202"/>
            <wp:effectExtent b="0" l="0" r="0" t="0"/>
            <wp:docPr descr="Создаем файл командой touch" title="" id="54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1-29%2015-36-3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Создаем файл командой touch</w:t>
      </w:r>
    </w:p>
    <w:p>
      <w:pPr>
        <w:pStyle w:val="BodyText"/>
      </w:pPr>
      <w:r>
        <w:t xml:space="preserve">Открываем файл и заполняем его в соответствии с листингом 8.3 (рис. fig. 12).</w:t>
      </w:r>
    </w:p>
    <w:p>
      <w:pPr>
        <w:pStyle w:val="CaptionedFigure"/>
      </w:pPr>
      <w:r>
        <w:drawing>
          <wp:inline>
            <wp:extent cx="3733800" cy="3750791"/>
            <wp:effectExtent b="0" l="0" r="0" t="0"/>
            <wp:docPr descr="Заполняем файл" title="" id="57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1-29%2015-42-47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Заполняем файл</w:t>
      </w:r>
    </w:p>
    <w:p>
      <w:pPr>
        <w:pStyle w:val="BodyText"/>
      </w:pPr>
      <w:r>
        <w:t xml:space="preserve">Создаём исполняемый файл и запускаем его, указав аргументы (рис. fig. 13).</w:t>
      </w:r>
    </w:p>
    <w:p>
      <w:pPr>
        <w:pStyle w:val="CaptionedFigure"/>
      </w:pPr>
      <w:r>
        <w:drawing>
          <wp:inline>
            <wp:extent cx="3733800" cy="601711"/>
            <wp:effectExtent b="0" l="0" r="0" t="0"/>
            <wp:docPr descr="Смотрим на работу программы" title="" id="60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1-29%2015-45-2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1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Смотрим на работу программы</w:t>
      </w:r>
    </w:p>
    <w:p>
      <w:pPr>
        <w:pStyle w:val="BodyText"/>
      </w:pPr>
      <w:r>
        <w:t xml:space="preserve">Снова открываем файл для редактирования и изменяем его, чтобы вычислялось произведение вводимых значений (рис. fig. 14).</w:t>
      </w:r>
    </w:p>
    <w:p>
      <w:pPr>
        <w:pStyle w:val="CaptionedFigure"/>
      </w:pPr>
      <w:r>
        <w:drawing>
          <wp:inline>
            <wp:extent cx="2806700" cy="3390900"/>
            <wp:effectExtent b="0" l="0" r="0" t="0"/>
            <wp:docPr descr="Изменяем файл" title="" id="63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1-29%2015-49-5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Изменяем файл</w:t>
      </w:r>
    </w:p>
    <w:p>
      <w:pPr>
        <w:pStyle w:val="BodyText"/>
      </w:pPr>
      <w:r>
        <w:t xml:space="preserve">Создаём исполняемый файл и запускаем его, указав аргументы (рис. fig. 15).</w:t>
      </w:r>
    </w:p>
    <w:p>
      <w:pPr>
        <w:pStyle w:val="CaptionedFigure"/>
      </w:pPr>
      <w:r>
        <w:drawing>
          <wp:inline>
            <wp:extent cx="3733800" cy="563065"/>
            <wp:effectExtent b="0" l="0" r="0" t="0"/>
            <wp:docPr descr="Проверяем работу файла(работает правильно)" title="" id="66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1-29%2015-56-5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3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Проверяем работу файла(работает правильно)</w:t>
      </w:r>
    </w:p>
    <w:bookmarkEnd w:id="68"/>
    <w:bookmarkStart w:id="78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ВАРИАНТ-12</w:t>
      </w:r>
    </w:p>
    <w:p>
      <w:pPr>
        <w:pStyle w:val="BodyText"/>
      </w:pPr>
      <w:r>
        <w:t xml:space="preserve">Создаем новый файл (рис. fig. 16).</w:t>
      </w:r>
    </w:p>
    <w:p>
      <w:pPr>
        <w:pStyle w:val="CaptionedFigure"/>
      </w:pPr>
      <w:r>
        <w:drawing>
          <wp:inline>
            <wp:extent cx="3733800" cy="300537"/>
            <wp:effectExtent b="0" l="0" r="0" t="0"/>
            <wp:docPr descr="Создаем файл командой touch" title="" id="70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1-30%2021-15-3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Создаем файл командой touch</w:t>
      </w:r>
    </w:p>
    <w:p>
      <w:pPr>
        <w:pStyle w:val="BodyText"/>
      </w:pPr>
      <w:r>
        <w:t xml:space="preserve">Открываем его и пишем программу, которая выведет сумму значений, получившихся после решения выражения (15x-9) (рис. fig. 17).</w:t>
      </w:r>
    </w:p>
    <w:p>
      <w:pPr>
        <w:pStyle w:val="CaptionedFigure"/>
      </w:pPr>
      <w:r>
        <w:drawing>
          <wp:inline>
            <wp:extent cx="3733800" cy="2670734"/>
            <wp:effectExtent b="0" l="0" r="0" t="0"/>
            <wp:docPr descr="Пишем программу" title="" id="73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1-30%2023-06-06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0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Пишем программу</w:t>
      </w:r>
    </w:p>
    <w:p>
      <w:pPr>
        <w:pStyle w:val="BodyText"/>
      </w:pPr>
      <w:r>
        <w:t xml:space="preserve">Транслируем файл и смотрим на работу программы (рис. fig. </w:t>
      </w:r>
      <w:r>
        <w:rPr>
          <w:bCs/>
          <w:b/>
        </w:rPr>
        <w:t xml:space="preserve">¿fig:018?</w:t>
      </w:r>
      <w:r>
        <w:t xml:space="preserve">).</w:t>
      </w:r>
    </w:p>
    <w:p>
      <w:pPr>
        <w:pStyle w:val="CaptionedFigure"/>
      </w:pPr>
      <w:r>
        <w:drawing>
          <wp:inline>
            <wp:extent cx="3733800" cy="587970"/>
            <wp:effectExtent b="0" l="0" r="0" t="0"/>
            <wp:docPr descr="Смотрим на рабботу программы при x1=1 x2=2 x3=3 x4=4 (всё верно)" title="" id="76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1-30%2023-03-32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Смотрим на рабботу программы при x1=1 x2=2 x3=3 x4=4 (всё верно)</w:t>
      </w:r>
    </w:p>
    <w:bookmarkEnd w:id="78"/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решать программы с использованием циклов и обработкой аргументов командной строки.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5" Target="media/rId75.pn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номер 8</dc:title>
  <dc:creator>Виноградова Мария Андреевна</dc:creator>
  <dc:language>ru-RU</dc:language>
  <cp:keywords/>
  <dcterms:created xsi:type="dcterms:W3CDTF">2024-11-30T20:10:14Z</dcterms:created>
  <dcterms:modified xsi:type="dcterms:W3CDTF">2024-11-30T20:10:14Z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Отчёт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