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№10</w:t>
      </w:r>
    </w:p>
    <w:p>
      <w:pPr>
        <w:pStyle w:val="Subtitle"/>
      </w:pPr>
      <w:r>
        <w:t xml:space="preserve">Текстовой редактор vi</w:t>
      </w:r>
    </w:p>
    <w:p>
      <w:pPr>
        <w:pStyle w:val="Author"/>
      </w:pPr>
      <w:r>
        <w:t xml:space="preserve">Виноградова Мария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</w:t>
      </w:r>
    </w:p>
    <w:bookmarkEnd w:id="20"/>
    <w:bookmarkStart w:id="7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теоретическим материалом.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редактором vi.</w:t>
      </w:r>
    </w:p>
    <w:p>
      <w:pPr>
        <w:pStyle w:val="Compact"/>
        <w:numPr>
          <w:ilvl w:val="0"/>
          <w:numId w:val="1001"/>
        </w:numPr>
      </w:pPr>
      <w:r>
        <w:t xml:space="preserve">Выполнить упражнения, используя команды vi.</w:t>
      </w:r>
    </w:p>
    <w:bookmarkStart w:id="45" w:name="X983af5c9a150dbcc71541cefca27eb66b841bcc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Задание 1. Создание нового файла с использованием vi</w:t>
      </w:r>
    </w:p>
    <w:p>
      <w:pPr>
        <w:pStyle w:val="Compact"/>
        <w:numPr>
          <w:ilvl w:val="0"/>
          <w:numId w:val="1002"/>
        </w:numPr>
      </w:pPr>
      <w:r>
        <w:t xml:space="preserve">Создайте каталог с именем ~/work/os/lab06. (рис. 1).</w:t>
      </w:r>
    </w:p>
    <w:bookmarkStart w:id="24" w:name="fig:001"/>
    <w:p>
      <w:pPr>
        <w:pStyle w:val="CaptionedFigure"/>
      </w:pPr>
      <w:r>
        <w:drawing>
          <wp:inline>
            <wp:extent cx="2877482" cy="179043"/>
            <wp:effectExtent b="0" l="0" r="0" t="0"/>
            <wp:docPr descr="Рис. 1: Создаём каталог" title="" id="22" name="Picture"/>
            <a:graphic>
              <a:graphicData uri="http://schemas.openxmlformats.org/drawingml/2006/picture">
                <pic:pic>
                  <pic:nvPicPr>
                    <pic:cNvPr descr="/home/mavinogradova/skreens/skreens%2010/скрины10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482" cy="179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Создаём каталог</w:t>
      </w:r>
    </w:p>
    <w:bookmarkEnd w:id="24"/>
    <w:p>
      <w:pPr>
        <w:pStyle w:val="Compact"/>
        <w:numPr>
          <w:ilvl w:val="0"/>
          <w:numId w:val="1003"/>
        </w:numPr>
      </w:pPr>
      <w:r>
        <w:t xml:space="preserve">Перейдите во вновь созданный каталог. (рис. 2).</w:t>
      </w:r>
    </w:p>
    <w:bookmarkStart w:id="28" w:name="fig:002"/>
    <w:p>
      <w:pPr>
        <w:pStyle w:val="CaptionedFigure"/>
      </w:pPr>
      <w:r>
        <w:drawing>
          <wp:inline>
            <wp:extent cx="2538579" cy="179043"/>
            <wp:effectExtent b="0" l="0" r="0" t="0"/>
            <wp:docPr descr="Рис. 2: Переходим в каталог" title="" id="26" name="Picture"/>
            <a:graphic>
              <a:graphicData uri="http://schemas.openxmlformats.org/drawingml/2006/picture">
                <pic:pic>
                  <pic:nvPicPr>
                    <pic:cNvPr descr="/home/mavinogradova/skreens/skreens%2010/скрины10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579" cy="179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Переходим в каталог</w:t>
      </w:r>
    </w:p>
    <w:bookmarkEnd w:id="28"/>
    <w:p>
      <w:pPr>
        <w:pStyle w:val="Compact"/>
        <w:numPr>
          <w:ilvl w:val="0"/>
          <w:numId w:val="1004"/>
        </w:numPr>
      </w:pPr>
      <w:r>
        <w:t xml:space="preserve">Вызовите vi и создайте файл hello.sh (рис. 3).</w:t>
      </w:r>
    </w:p>
    <w:bookmarkStart w:id="32" w:name="fig:003"/>
    <w:p>
      <w:pPr>
        <w:pStyle w:val="CaptionedFigure"/>
      </w:pPr>
      <w:r>
        <w:drawing>
          <wp:inline>
            <wp:extent cx="2365930" cy="179043"/>
            <wp:effectExtent b="0" l="0" r="0" t="0"/>
            <wp:docPr descr="Рис. 3: Вызываем vi и создаем файл" title="" id="30" name="Picture"/>
            <a:graphic>
              <a:graphicData uri="http://schemas.openxmlformats.org/drawingml/2006/picture">
                <pic:pic>
                  <pic:nvPicPr>
                    <pic:cNvPr descr="/home/mavinogradova/skreens/skreens%2010/скрины10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930" cy="179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Вызываем vi и создаем файл</w:t>
      </w:r>
    </w:p>
    <w:bookmarkEnd w:id="32"/>
    <w:p>
      <w:pPr>
        <w:pStyle w:val="Compact"/>
        <w:numPr>
          <w:ilvl w:val="0"/>
          <w:numId w:val="1005"/>
        </w:numPr>
      </w:pPr>
      <w:r>
        <w:t xml:space="preserve">Нажмите клавишу i и введите текст (рис. 4).</w:t>
      </w:r>
    </w:p>
    <w:bookmarkStart w:id="36" w:name="fig:004"/>
    <w:p>
      <w:pPr>
        <w:pStyle w:val="CaptionedFigure"/>
      </w:pPr>
      <w:r>
        <w:drawing>
          <wp:inline>
            <wp:extent cx="3733800" cy="5398872"/>
            <wp:effectExtent b="0" l="0" r="0" t="0"/>
            <wp:docPr descr="Рис. 4: Вводим текст" title="" id="34" name="Picture"/>
            <a:graphic>
              <a:graphicData uri="http://schemas.openxmlformats.org/drawingml/2006/picture">
                <pic:pic>
                  <pic:nvPicPr>
                    <pic:cNvPr descr="/home/mavinogradova/skreens/skreens%2010/скрины10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98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Вводим текст</w:t>
      </w:r>
    </w:p>
    <w:bookmarkEnd w:id="36"/>
    <w:p>
      <w:pPr>
        <w:numPr>
          <w:ilvl w:val="0"/>
          <w:numId w:val="1006"/>
        </w:numPr>
      </w:pPr>
      <w:r>
        <w:t xml:space="preserve">Нажмите клавишу Esc для перехода в командный режим после завершения ввода текста.</w:t>
      </w:r>
    </w:p>
    <w:p>
      <w:pPr>
        <w:numPr>
          <w:ilvl w:val="0"/>
          <w:numId w:val="1006"/>
        </w:numPr>
      </w:pPr>
      <w:r>
        <w:t xml:space="preserve">Нажмите : для перехода в режим последней строки и внизу вашего экрана появится приглашение в виде двоеточия.</w:t>
      </w:r>
    </w:p>
    <w:p>
      <w:pPr>
        <w:numPr>
          <w:ilvl w:val="0"/>
          <w:numId w:val="1006"/>
        </w:numPr>
      </w:pPr>
      <w:r>
        <w:t xml:space="preserve">Нажмите w (записать) и q (выйти), а затем нажмите клавишу Enter для сохранения вашего текста и завершения работы. (рис. 5).</w:t>
      </w:r>
    </w:p>
    <w:bookmarkStart w:id="40" w:name="fig:005"/>
    <w:p>
      <w:pPr>
        <w:pStyle w:val="CaptionedFigure"/>
      </w:pPr>
      <w:r>
        <w:drawing>
          <wp:inline>
            <wp:extent cx="3733800" cy="5434342"/>
            <wp:effectExtent b="0" l="0" r="0" t="0"/>
            <wp:docPr descr="Рис. 5: Нажимаем wq и клавишу Enter" title="" id="38" name="Picture"/>
            <a:graphic>
              <a:graphicData uri="http://schemas.openxmlformats.org/drawingml/2006/picture">
                <pic:pic>
                  <pic:nvPicPr>
                    <pic:cNvPr descr="/home/mavinogradova/skreens/skreens%2010/скрины10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34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Нажимаем wq и клавишу Enter</w:t>
      </w:r>
    </w:p>
    <w:bookmarkEnd w:id="40"/>
    <w:p>
      <w:pPr>
        <w:pStyle w:val="Compact"/>
        <w:numPr>
          <w:ilvl w:val="0"/>
          <w:numId w:val="1007"/>
        </w:numPr>
      </w:pPr>
      <w:r>
        <w:t xml:space="preserve">Сделайте файл исполняемым (рис. 6).</w:t>
      </w:r>
    </w:p>
    <w:bookmarkStart w:id="44" w:name="fig:006"/>
    <w:p>
      <w:pPr>
        <w:pStyle w:val="CaptionedFigure"/>
      </w:pPr>
      <w:r>
        <w:drawing>
          <wp:inline>
            <wp:extent cx="2915848" cy="249381"/>
            <wp:effectExtent b="0" l="0" r="0" t="0"/>
            <wp:docPr descr="Рис. 6: Делаем файл исполняемым" title="" id="42" name="Picture"/>
            <a:graphic>
              <a:graphicData uri="http://schemas.openxmlformats.org/drawingml/2006/picture">
                <pic:pic>
                  <pic:nvPicPr>
                    <pic:cNvPr descr="/home/mavinogradova/skreens/skreens%2010/скрины10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848" cy="249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Делаем файл исполняемым</w:t>
      </w:r>
    </w:p>
    <w:bookmarkEnd w:id="44"/>
    <w:bookmarkEnd w:id="45"/>
    <w:bookmarkStart w:id="74" w:name="X9f2c70bf8255fa4a11f218a6f4a970ef818496f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Задание 2. Редактирование существующего файла</w:t>
      </w:r>
    </w:p>
    <w:p>
      <w:pPr>
        <w:pStyle w:val="Compact"/>
        <w:numPr>
          <w:ilvl w:val="0"/>
          <w:numId w:val="1008"/>
        </w:numPr>
      </w:pPr>
      <w:r>
        <w:t xml:space="preserve">Вызовите vi на редактирование файла (рис. 7).</w:t>
      </w:r>
    </w:p>
    <w:bookmarkStart w:id="49" w:name="fig:007"/>
    <w:p>
      <w:pPr>
        <w:pStyle w:val="CaptionedFigure"/>
      </w:pPr>
      <w:r>
        <w:drawing>
          <wp:inline>
            <wp:extent cx="3382640" cy="370875"/>
            <wp:effectExtent b="0" l="0" r="0" t="0"/>
            <wp:docPr descr="Рис. 7: Вызываем vi" title="" id="47" name="Picture"/>
            <a:graphic>
              <a:graphicData uri="http://schemas.openxmlformats.org/drawingml/2006/picture">
                <pic:pic>
                  <pic:nvPicPr>
                    <pic:cNvPr descr="/home/mavinogradova/skreens/skreens%2010/скрины10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640" cy="370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Вызываем vi</w:t>
      </w:r>
    </w:p>
    <w:bookmarkEnd w:id="49"/>
    <w:p>
      <w:pPr>
        <w:numPr>
          <w:ilvl w:val="0"/>
          <w:numId w:val="1009"/>
        </w:numPr>
      </w:pPr>
      <w:r>
        <w:t xml:space="preserve">Установите курсор в конец слова HELL второй строки.</w:t>
      </w:r>
    </w:p>
    <w:p>
      <w:pPr>
        <w:numPr>
          <w:ilvl w:val="0"/>
          <w:numId w:val="1009"/>
        </w:numPr>
      </w:pPr>
      <w:r>
        <w:t xml:space="preserve">Перейдите в режим вставки и замените на HELLO. Нажмите Esc для возврата в командный режим. (рис. 8).</w:t>
      </w:r>
    </w:p>
    <w:bookmarkStart w:id="53" w:name="fig:008"/>
    <w:p>
      <w:pPr>
        <w:pStyle w:val="CaptionedFigure"/>
      </w:pPr>
      <w:r>
        <w:drawing>
          <wp:inline>
            <wp:extent cx="1445135" cy="2212464"/>
            <wp:effectExtent b="0" l="0" r="0" t="0"/>
            <wp:docPr descr="Рис. 8: Переходим в режим вставки и заменяем" title="" id="51" name="Picture"/>
            <a:graphic>
              <a:graphicData uri="http://schemas.openxmlformats.org/drawingml/2006/picture">
                <pic:pic>
                  <pic:nvPicPr>
                    <pic:cNvPr descr="/home/mavinogradova/skreens/skreens%2010/скрины10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135" cy="2212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Переходим в режим вставки и заменяем</w:t>
      </w:r>
    </w:p>
    <w:bookmarkEnd w:id="53"/>
    <w:p>
      <w:pPr>
        <w:numPr>
          <w:ilvl w:val="0"/>
          <w:numId w:val="1010"/>
        </w:numPr>
      </w:pPr>
      <w:r>
        <w:t xml:space="preserve">Установите курсор на четвертую строку и сотрите слово LOCAL.</w:t>
      </w:r>
    </w:p>
    <w:p>
      <w:pPr>
        <w:numPr>
          <w:ilvl w:val="0"/>
          <w:numId w:val="1010"/>
        </w:numPr>
      </w:pPr>
      <w:r>
        <w:t xml:space="preserve">Перейдите в режим вставки и наберите следующий текст: local, нажмите Esc для возврата в командный режим. (рис. 9).</w:t>
      </w:r>
    </w:p>
    <w:bookmarkStart w:id="57" w:name="fig:009"/>
    <w:p>
      <w:pPr>
        <w:pStyle w:val="CaptionedFigure"/>
      </w:pPr>
      <w:r>
        <w:drawing>
          <wp:inline>
            <wp:extent cx="3733800" cy="5385112"/>
            <wp:effectExtent b="0" l="0" r="0" t="0"/>
            <wp:docPr descr="Рис. 9: Переходим в режим вставки и набираем текст" title="" id="55" name="Picture"/>
            <a:graphic>
              <a:graphicData uri="http://schemas.openxmlformats.org/drawingml/2006/picture">
                <pic:pic>
                  <pic:nvPicPr>
                    <pic:cNvPr descr="/home/mavinogradova/skreens/skreens%2010/скрины10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85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Переходим в режим вставки и набираем текст</w:t>
      </w:r>
    </w:p>
    <w:bookmarkEnd w:id="57"/>
    <w:p>
      <w:pPr>
        <w:pStyle w:val="Compact"/>
        <w:numPr>
          <w:ilvl w:val="0"/>
          <w:numId w:val="1011"/>
        </w:numPr>
      </w:pPr>
      <w:r>
        <w:t xml:space="preserve">Установите курсор на последней строке файла. Вставьте после неё строку, содержащую следующий текст: echo $HELLO. (рис. 10).</w:t>
      </w:r>
    </w:p>
    <w:bookmarkStart w:id="61" w:name="fig:010"/>
    <w:p>
      <w:pPr>
        <w:pStyle w:val="CaptionedFigure"/>
      </w:pPr>
      <w:r>
        <w:drawing>
          <wp:inline>
            <wp:extent cx="3733800" cy="4435882"/>
            <wp:effectExtent b="0" l="0" r="0" t="0"/>
            <wp:docPr descr="Рис. 10: Вставляем строку" title="" id="59" name="Picture"/>
            <a:graphic>
              <a:graphicData uri="http://schemas.openxmlformats.org/drawingml/2006/picture">
                <pic:pic>
                  <pic:nvPicPr>
                    <pic:cNvPr descr="/home/mavinogradova/skreens/skreens%2010/скрины10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35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Вставляем строку</w:t>
      </w:r>
    </w:p>
    <w:bookmarkEnd w:id="61"/>
    <w:p>
      <w:pPr>
        <w:numPr>
          <w:ilvl w:val="0"/>
          <w:numId w:val="1012"/>
        </w:numPr>
      </w:pPr>
      <w:r>
        <w:t xml:space="preserve">Нажмите Esc для перехода в командный режим.</w:t>
      </w:r>
    </w:p>
    <w:p>
      <w:pPr>
        <w:numPr>
          <w:ilvl w:val="0"/>
          <w:numId w:val="1012"/>
        </w:numPr>
      </w:pPr>
      <w:r>
        <w:t xml:space="preserve">Удалите последнюю строку. (рис. 11).</w:t>
      </w:r>
    </w:p>
    <w:bookmarkStart w:id="65" w:name="fig:011"/>
    <w:p>
      <w:pPr>
        <w:pStyle w:val="CaptionedFigure"/>
      </w:pPr>
      <w:r>
        <w:drawing>
          <wp:inline>
            <wp:extent cx="3733800" cy="2233858"/>
            <wp:effectExtent b="0" l="0" r="0" t="0"/>
            <wp:docPr descr="Рис. 11: Удаляем строку" title="" id="63" name="Picture"/>
            <a:graphic>
              <a:graphicData uri="http://schemas.openxmlformats.org/drawingml/2006/picture">
                <pic:pic>
                  <pic:nvPicPr>
                    <pic:cNvPr descr="/home/mavinogradova/skreens/skreens%2010/скрины10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3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Удаляем строку</w:t>
      </w:r>
    </w:p>
    <w:bookmarkEnd w:id="65"/>
    <w:p>
      <w:pPr>
        <w:pStyle w:val="Compact"/>
        <w:numPr>
          <w:ilvl w:val="0"/>
          <w:numId w:val="1013"/>
        </w:numPr>
      </w:pPr>
      <w:r>
        <w:t xml:space="preserve">Введите команду отмены изменений u для отмены последней команды. (рис. 12).</w:t>
      </w:r>
    </w:p>
    <w:bookmarkStart w:id="69" w:name="fig:012"/>
    <w:p>
      <w:pPr>
        <w:pStyle w:val="CaptionedFigure"/>
      </w:pPr>
      <w:r>
        <w:drawing>
          <wp:inline>
            <wp:extent cx="3733800" cy="5411237"/>
            <wp:effectExtent b="0" l="0" r="0" t="0"/>
            <wp:docPr descr="Рис. 12: Вводим команду отмены изменений u" title="" id="67" name="Picture"/>
            <a:graphic>
              <a:graphicData uri="http://schemas.openxmlformats.org/drawingml/2006/picture">
                <pic:pic>
                  <pic:nvPicPr>
                    <pic:cNvPr descr="/home/mavinogradova/skreens/skreens%2010/скрины10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11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Вводим команду отмены изменений u</w:t>
      </w:r>
    </w:p>
    <w:bookmarkEnd w:id="69"/>
    <w:p>
      <w:pPr>
        <w:pStyle w:val="Compact"/>
        <w:numPr>
          <w:ilvl w:val="0"/>
          <w:numId w:val="1014"/>
        </w:numPr>
      </w:pPr>
      <w:r>
        <w:t xml:space="preserve">Введите символ : для перехода в режим последней строки. Запишите произведённые изменения и выйдите из vi (рис. 13).</w:t>
      </w:r>
    </w:p>
    <w:bookmarkStart w:id="73" w:name="fig:013"/>
    <w:p>
      <w:pPr>
        <w:pStyle w:val="CaptionedFigure"/>
      </w:pPr>
      <w:r>
        <w:drawing>
          <wp:inline>
            <wp:extent cx="3733800" cy="5408046"/>
            <wp:effectExtent b="0" l="0" r="0" t="0"/>
            <wp:docPr descr="Рис. 13: Нажимаем wq и клавишу Enter" title="" id="71" name="Picture"/>
            <a:graphic>
              <a:graphicData uri="http://schemas.openxmlformats.org/drawingml/2006/picture">
                <pic:pic>
                  <pic:nvPicPr>
                    <pic:cNvPr descr="/home/mavinogradova/skreens/skreens%2010/скрины10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08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Нажимаем wq и клавишу Enter</w:t>
      </w:r>
    </w:p>
    <w:bookmarkEnd w:id="73"/>
    <w:bookmarkEnd w:id="74"/>
    <w:bookmarkStart w:id="75" w:name="X80006827ff8878a7a9c5c8ec3e616a27e41aa48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Ответы на контрольные вопросы по редактору vi/vim</w:t>
      </w:r>
    </w:p>
    <w:p>
      <w:pPr>
        <w:pStyle w:val="Compact"/>
        <w:numPr>
          <w:ilvl w:val="0"/>
          <w:numId w:val="1015"/>
        </w:numPr>
      </w:pPr>
      <w:r>
        <w:t xml:space="preserve">Режимы работы vi:</w:t>
      </w:r>
      <w:r>
        <w:t xml:space="preserve"> </w:t>
      </w:r>
      <w:r>
        <w:t xml:space="preserve">Командный режим - для навигации и ввода команд (режим по умолчанию)</w:t>
      </w:r>
    </w:p>
    <w:p>
      <w:pPr>
        <w:pStyle w:val="FirstParagraph"/>
      </w:pPr>
      <w:r>
        <w:t xml:space="preserve">Режим вставки - для редактирования текста (активируется i, a, o)</w:t>
      </w:r>
    </w:p>
    <w:p>
      <w:pPr>
        <w:pStyle w:val="BodyText"/>
      </w:pPr>
      <w:r>
        <w:t xml:space="preserve">Режим последней строки - для расширенных команд (активируется :)</w:t>
      </w:r>
    </w:p>
    <w:p>
      <w:pPr>
        <w:numPr>
          <w:ilvl w:val="0"/>
          <w:numId w:val="1016"/>
        </w:numPr>
      </w:pPr>
      <w:r>
        <w:t xml:space="preserve">Выход без сохранения:</w:t>
      </w:r>
      <w:r>
        <w:t xml:space="preserve"> </w:t>
      </w:r>
      <w:r>
        <w:t xml:space="preserve">:q! + Enter (в режиме последней строки)</w:t>
      </w:r>
    </w:p>
    <w:p>
      <w:pPr>
        <w:numPr>
          <w:ilvl w:val="0"/>
          <w:numId w:val="1016"/>
        </w:numPr>
      </w:pPr>
      <w:r>
        <w:t xml:space="preserve">Команды позиционирования:</w:t>
      </w:r>
      <w:r>
        <w:t xml:space="preserve"> </w:t>
      </w:r>
      <w:r>
        <w:t xml:space="preserve">h/j/k/l - перемещение по символам/строкам</w:t>
      </w:r>
    </w:p>
    <w:p>
      <w:pPr>
        <w:pStyle w:val="FirstParagraph"/>
      </w:pPr>
      <w:r>
        <w:t xml:space="preserve">w/b - вперед/назад по словам</w:t>
      </w:r>
    </w:p>
    <w:p>
      <w:pPr>
        <w:pStyle w:val="BodyText"/>
      </w:pPr>
      <w:r>
        <w:t xml:space="preserve">0/$ - начало/конец строки</w:t>
      </w:r>
    </w:p>
    <w:p>
      <w:pPr>
        <w:pStyle w:val="BodyText"/>
      </w:pPr>
      <w:r>
        <w:t xml:space="preserve">gg/G - начало/конец файла</w:t>
      </w:r>
    </w:p>
    <w:p>
      <w:pPr>
        <w:numPr>
          <w:ilvl w:val="0"/>
          <w:numId w:val="1017"/>
        </w:numPr>
      </w:pPr>
      <w:r>
        <w:t xml:space="preserve">Понятие слова:</w:t>
      </w:r>
      <w:r>
        <w:t xml:space="preserve"> </w:t>
      </w:r>
      <w:r>
        <w:t xml:space="preserve">Последовательность букв, цифр и подчеркиваний, либо любой набор символов между пробелами (зависит от настроек)</w:t>
      </w:r>
    </w:p>
    <w:p>
      <w:pPr>
        <w:numPr>
          <w:ilvl w:val="0"/>
          <w:numId w:val="1017"/>
        </w:numPr>
      </w:pPr>
      <w:r>
        <w:t xml:space="preserve">Переход в начало/конец файла:</w:t>
      </w:r>
      <w:r>
        <w:t xml:space="preserve"> </w:t>
      </w:r>
      <w:r>
        <w:t xml:space="preserve">Начало: gg</w:t>
      </w:r>
    </w:p>
    <w:p>
      <w:pPr>
        <w:pStyle w:val="FirstParagraph"/>
      </w:pPr>
      <w:r>
        <w:t xml:space="preserve">Конец: G</w:t>
      </w:r>
    </w:p>
    <w:p>
      <w:pPr>
        <w:pStyle w:val="Compact"/>
        <w:numPr>
          <w:ilvl w:val="0"/>
          <w:numId w:val="1018"/>
        </w:numPr>
      </w:pPr>
      <w:r>
        <w:t xml:space="preserve">Основные команды редактирования:</w:t>
      </w:r>
      <w:r>
        <w:t xml:space="preserve"> </w:t>
      </w:r>
      <w:r>
        <w:t xml:space="preserve">Вставка: i, a, o</w:t>
      </w:r>
    </w:p>
    <w:p>
      <w:pPr>
        <w:pStyle w:val="FirstParagraph"/>
      </w:pPr>
      <w:r>
        <w:t xml:space="preserve">Удаление: x, dw, dd</w:t>
      </w:r>
    </w:p>
    <w:p>
      <w:pPr>
        <w:pStyle w:val="BodyText"/>
      </w:pPr>
      <w:r>
        <w:t xml:space="preserve">Копирование/вставка: yy, p</w:t>
      </w:r>
    </w:p>
    <w:p>
      <w:pPr>
        <w:pStyle w:val="BodyText"/>
      </w:pPr>
      <w:r>
        <w:t xml:space="preserve">Отмена: u</w:t>
      </w:r>
    </w:p>
    <w:p>
      <w:pPr>
        <w:pStyle w:val="Compact"/>
        <w:numPr>
          <w:ilvl w:val="0"/>
          <w:numId w:val="1019"/>
        </w:numPr>
      </w:pPr>
      <w:r>
        <w:t xml:space="preserve">Заполнение строки символами $:</w:t>
      </w:r>
      <w:r>
        <w:t xml:space="preserve"> </w:t>
      </w:r>
      <w:r>
        <w:t xml:space="preserve">Перейти в режим вставки (i)</w:t>
      </w:r>
    </w:p>
    <w:p>
      <w:pPr>
        <w:pStyle w:val="FirstParagraph"/>
      </w:pPr>
      <w:r>
        <w:t xml:space="preserve">Ввести необходимое количество $</w:t>
      </w:r>
    </w:p>
    <w:p>
      <w:pPr>
        <w:pStyle w:val="BodyText"/>
      </w:pPr>
      <w:r>
        <w:t xml:space="preserve">Выйти в командный режим (Esc)</w:t>
      </w:r>
    </w:p>
    <w:p>
      <w:pPr>
        <w:pStyle w:val="Compact"/>
        <w:numPr>
          <w:ilvl w:val="0"/>
          <w:numId w:val="1020"/>
        </w:numPr>
      </w:pPr>
      <w:r>
        <w:t xml:space="preserve">Отмена некорректного действия:</w:t>
      </w:r>
      <w:r>
        <w:t xml:space="preserve"> </w:t>
      </w:r>
      <w:r>
        <w:t xml:space="preserve">u - отмена последнего изменения</w:t>
      </w:r>
    </w:p>
    <w:p>
      <w:pPr>
        <w:pStyle w:val="FirstParagraph"/>
      </w:pPr>
      <w:r>
        <w:t xml:space="preserve">U - отмена всех изменений в строке</w:t>
      </w:r>
    </w:p>
    <w:p>
      <w:pPr>
        <w:pStyle w:val="Compact"/>
        <w:numPr>
          <w:ilvl w:val="0"/>
          <w:numId w:val="1021"/>
        </w:numPr>
      </w:pPr>
      <w:r>
        <w:t xml:space="preserve">Команды режима последней строки:</w:t>
      </w:r>
      <w:r>
        <w:t xml:space="preserve"> </w:t>
      </w:r>
      <w:r>
        <w:t xml:space="preserve">:w - сохранить</w:t>
      </w:r>
    </w:p>
    <w:p>
      <w:pPr>
        <w:pStyle w:val="FirstParagraph"/>
      </w:pPr>
      <w:r>
        <w:t xml:space="preserve">:q - выйти</w:t>
      </w:r>
    </w:p>
    <w:p>
      <w:pPr>
        <w:pStyle w:val="BodyText"/>
      </w:pPr>
      <w:r>
        <w:t xml:space="preserve">:set - настройки</w:t>
      </w:r>
    </w:p>
    <w:p>
      <w:pPr>
        <w:pStyle w:val="BodyText"/>
      </w:pPr>
      <w:r>
        <w:t xml:space="preserve">:/поиск - поиск по тексту</w:t>
      </w:r>
    </w:p>
    <w:p>
      <w:pPr>
        <w:numPr>
          <w:ilvl w:val="0"/>
          <w:numId w:val="1022"/>
        </w:numPr>
      </w:pPr>
      <w:r>
        <w:t xml:space="preserve">Определение конца строки:</w:t>
      </w:r>
      <w:r>
        <w:t xml:space="preserve"> </w:t>
      </w:r>
      <w:r>
        <w:t xml:space="preserve">Нажать $ (курсор не перемещается, но визуально показывается конец строки)</w:t>
      </w:r>
    </w:p>
    <w:p>
      <w:pPr>
        <w:numPr>
          <w:ilvl w:val="0"/>
          <w:numId w:val="1022"/>
        </w:numPr>
      </w:pPr>
      <w:r>
        <w:t xml:space="preserve">Анализ опций:</w:t>
      </w:r>
      <w:r>
        <w:t xml:space="preserve"> </w:t>
      </w:r>
      <w:r>
        <w:t xml:space="preserve">Опции просматриваются командой :set all</w:t>
      </w:r>
    </w:p>
    <w:p>
      <w:pPr>
        <w:pStyle w:val="FirstParagraph"/>
      </w:pPr>
      <w:r>
        <w:t xml:space="preserve">Всего несколько сотен опций</w:t>
      </w:r>
    </w:p>
    <w:p>
      <w:pPr>
        <w:pStyle w:val="BodyText"/>
      </w:pPr>
      <w:r>
        <w:t xml:space="preserve">Назначение можно узнать через :help optionname</w:t>
      </w:r>
    </w:p>
    <w:p>
      <w:pPr>
        <w:pStyle w:val="Compact"/>
        <w:numPr>
          <w:ilvl w:val="0"/>
          <w:numId w:val="1023"/>
        </w:numPr>
      </w:pPr>
      <w:r>
        <w:t xml:space="preserve">Определение текущего режима:</w:t>
      </w:r>
      <w:r>
        <w:t xml:space="preserve"> </w:t>
      </w:r>
      <w:r>
        <w:t xml:space="preserve">Командный режим - нет индикации</w:t>
      </w:r>
    </w:p>
    <w:p>
      <w:pPr>
        <w:pStyle w:val="FirstParagraph"/>
      </w:pPr>
      <w:r>
        <w:t xml:space="preserve">Режим вставки - обычно показывает</w:t>
      </w:r>
      <w:r>
        <w:t xml:space="preserve"> </w:t>
      </w:r>
      <w:r>
        <w:t xml:space="preserve">“– INSERT –”</w:t>
      </w:r>
    </w:p>
    <w:p>
      <w:pPr>
        <w:pStyle w:val="BodyText"/>
      </w:pPr>
      <w:r>
        <w:t xml:space="preserve">Режим последней строки - показывает введенные символы после :</w:t>
      </w:r>
    </w:p>
    <w:p>
      <w:pPr>
        <w:pStyle w:val="Compact"/>
        <w:numPr>
          <w:ilvl w:val="0"/>
          <w:numId w:val="1024"/>
        </w:numPr>
      </w:pPr>
      <w:r>
        <w:t xml:space="preserve">Граф взаимосвязи режимов:</w:t>
      </w:r>
      <w:r>
        <w:t xml:space="preserve"> </w:t>
      </w:r>
      <w:r>
        <w:t xml:space="preserve">[Командный режим]</w:t>
      </w:r>
      <w:r>
        <w:t xml:space="preserve"> </w:t>
      </w:r>
      <w:r>
        <w:t xml:space="preserve">↑ ↓</w:t>
      </w:r>
      <w:r>
        <w:t xml:space="preserve"> </w:t>
      </w:r>
      <w:r>
        <w:t xml:space="preserve">(команды i,a,o) → [Режим вставки]</w:t>
      </w:r>
      <w:r>
        <w:t xml:space="preserve"> </w:t>
      </w:r>
      <w:r>
        <w:t xml:space="preserve">↓</w:t>
      </w:r>
      <w:r>
        <w:t xml:space="preserve"> </w:t>
      </w:r>
      <w:r>
        <w:t xml:space="preserve">(Esc) ← [Режим последней строки] (ввод :)</w:t>
      </w:r>
    </w:p>
    <w:bookmarkEnd w:id="75"/>
    <w:bookmarkEnd w:id="76"/>
    <w:bookmarkStart w:id="77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работы освоены основы работы в Linux и текстовом редакторе vi. Приобретены навыки создания, редактирования и сохранения файлов, навигации по тексту и использования основных команд. Редактор vi доказал свою эффективность для работы в терминальном режиме. Полученные знания необходимы для администрирования Linux-систем.</w:t>
      </w:r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№10</dc:title>
  <dc:creator>Виноградова Мария Андреевна</dc:creator>
  <dc:language>ru-RU</dc:language>
  <cp:keywords/>
  <dcterms:created xsi:type="dcterms:W3CDTF">2025-04-19T16:12:59Z</dcterms:created>
  <dcterms:modified xsi:type="dcterms:W3CDTF">2025-04-19T16:12:59Z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Текстовой редактор vi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