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номер 3</w:t>
      </w:r>
    </w:p>
    <w:p>
      <w:pPr>
        <w:pStyle w:val="Subtitle"/>
      </w:pPr>
      <w:r>
        <w:t xml:space="preserve">Отчёт</w:t>
      </w:r>
    </w:p>
    <w:p>
      <w:pPr>
        <w:pStyle w:val="Author"/>
      </w:pPr>
      <w:r>
        <w:t xml:space="preserve">Виноградова Мария Андреевна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Научиться оформлять отчёты с помощью легковесного языка разметки Markdown.</w:t>
      </w:r>
    </w:p>
    <w:bookmarkEnd w:id="20"/>
    <w:bookmarkStart w:id="4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41" w:name="порядок-выполнения-лабораторной-работы"/>
    <w:p>
      <w:pPr>
        <w:pStyle w:val="Heading2"/>
      </w:pPr>
      <w:r>
        <w:t xml:space="preserve">Порядок выполнения лабораторной работы</w:t>
      </w:r>
    </w:p>
    <w:bookmarkStart w:id="40" w:name="меняем-шаблон-.md"/>
    <w:p>
      <w:pPr>
        <w:pStyle w:val="Heading3"/>
      </w:pPr>
      <w:r>
        <w:t xml:space="preserve">Меняем шаблон .md</w:t>
      </w:r>
    </w:p>
    <w:p>
      <w:pPr>
        <w:pStyle w:val="FirstParagraph"/>
      </w:pPr>
      <w:r>
        <w:t xml:space="preserve">Формирование отчета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4" w:name="fig:001"/>
    <w:p>
      <w:pPr>
        <w:pStyle w:val="CaptionedFigure"/>
      </w:pPr>
      <w:r>
        <w:drawing>
          <wp:inline>
            <wp:extent cx="3733800" cy="4753680"/>
            <wp:effectExtent b="0" l="0" r="0" t="0"/>
            <wp:docPr descr="1" title="" id="22" name="Picture"/>
            <a:graphic>
              <a:graphicData uri="http://schemas.openxmlformats.org/drawingml/2006/picture">
                <pic:pic>
                  <pic:nvPicPr>
                    <pic:cNvPr descr="/home/mavinogradova/03/111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36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1</w:t>
      </w:r>
    </w:p>
    <w:bookmarkEnd w:id="24"/>
    <w:p>
      <w:pPr>
        <w:pStyle w:val="BodyText"/>
      </w:pPr>
      <w:r>
        <w:t xml:space="preserve">Формирование отчета (рис.</w:t>
      </w:r>
      <w:r>
        <w:t xml:space="preserve"> </w:t>
      </w:r>
      <w:r>
        <w:t xml:space="preserve">[-@fig:002]</w:t>
      </w:r>
      <w:r>
        <w:t xml:space="preserve">).</w:t>
      </w:r>
    </w:p>
    <w:bookmarkStart w:id="28" w:name="fig:002"/>
    <w:p>
      <w:pPr>
        <w:pStyle w:val="CaptionedFigure"/>
      </w:pPr>
      <w:r>
        <w:drawing>
          <wp:inline>
            <wp:extent cx="3733800" cy="4711392"/>
            <wp:effectExtent b="0" l="0" r="0" t="0"/>
            <wp:docPr descr="2" title="" id="26" name="Picture"/>
            <a:graphic>
              <a:graphicData uri="http://schemas.openxmlformats.org/drawingml/2006/picture">
                <pic:pic>
                  <pic:nvPicPr>
                    <pic:cNvPr descr="/home/mavinogradova/03/111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113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2</w:t>
      </w:r>
    </w:p>
    <w:bookmarkEnd w:id="28"/>
    <w:p>
      <w:pPr>
        <w:pStyle w:val="BodyText"/>
      </w:pPr>
      <w:r>
        <w:t xml:space="preserve">Формирование отчета (рис.</w:t>
      </w:r>
      <w:r>
        <w:t xml:space="preserve"> </w:t>
      </w:r>
      <w:r>
        <w:t xml:space="preserve">[-@fig:003]</w:t>
      </w:r>
      <w:r>
        <w:t xml:space="preserve">).</w:t>
      </w:r>
    </w:p>
    <w:bookmarkStart w:id="32" w:name="fig:003"/>
    <w:p>
      <w:pPr>
        <w:pStyle w:val="CaptionedFigure"/>
      </w:pPr>
      <w:r>
        <w:drawing>
          <wp:inline>
            <wp:extent cx="3733800" cy="4756046"/>
            <wp:effectExtent b="0" l="0" r="0" t="0"/>
            <wp:docPr descr="3" title="" id="30" name="Picture"/>
            <a:graphic>
              <a:graphicData uri="http://schemas.openxmlformats.org/drawingml/2006/picture">
                <pic:pic>
                  <pic:nvPicPr>
                    <pic:cNvPr descr="/home/mavinogradova/03/111/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7560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3</w:t>
      </w:r>
    </w:p>
    <w:bookmarkEnd w:id="32"/>
    <w:p>
      <w:pPr>
        <w:pStyle w:val="BodyText"/>
      </w:pPr>
      <w:r>
        <w:t xml:space="preserve">Формирование отчета (рис.</w:t>
      </w:r>
      <w:r>
        <w:t xml:space="preserve"> </w:t>
      </w:r>
      <w:r>
        <w:t xml:space="preserve">[-@fig:004]</w:t>
      </w:r>
      <w:r>
        <w:t xml:space="preserve">).</w:t>
      </w:r>
    </w:p>
    <w:bookmarkStart w:id="36" w:name="fig:004"/>
    <w:p>
      <w:pPr>
        <w:pStyle w:val="CaptionedFigure"/>
      </w:pPr>
      <w:r>
        <w:drawing>
          <wp:inline>
            <wp:extent cx="3733800" cy="2361330"/>
            <wp:effectExtent b="0" l="0" r="0" t="0"/>
            <wp:docPr descr="4" title="" id="34" name="Picture"/>
            <a:graphic>
              <a:graphicData uri="http://schemas.openxmlformats.org/drawingml/2006/picture">
                <pic:pic>
                  <pic:nvPicPr>
                    <pic:cNvPr descr="/home/mavinogradova/03/111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4</w:t>
      </w:r>
    </w:p>
    <w:bookmarkEnd w:id="36"/>
    <w:p>
      <w:pPr>
        <w:pStyle w:val="BodyText"/>
      </w:pPr>
      <w:r>
        <w:t xml:space="preserve">Pandoc md -&gt; docx (рис.</w:t>
      </w:r>
      <w:r>
        <w:t xml:space="preserve"> </w:t>
      </w:r>
      <w:r>
        <w:t xml:space="preserve">[-@fig:005]</w:t>
      </w:r>
      <w:r>
        <w:t xml:space="preserve">).</w:t>
      </w:r>
    </w:p>
    <w:bookmarkStart w:id="39" w:name="fig:004"/>
    <w:p>
      <w:pPr>
        <w:pStyle w:val="CaptionedFigure"/>
      </w:pPr>
      <w:r>
        <w:drawing>
          <wp:inline>
            <wp:extent cx="3733800" cy="2361330"/>
            <wp:effectExtent b="0" l="0" r="0" t="0"/>
            <wp:docPr descr="5" title="" id="37" name="Picture"/>
            <a:graphic>
              <a:graphicData uri="http://schemas.openxmlformats.org/drawingml/2006/picture">
                <pic:pic>
                  <pic:nvPicPr>
                    <pic:cNvPr descr="/home/mavinogradova/03/111/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613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5</w:t>
      </w:r>
    </w:p>
    <w:bookmarkEnd w:id="39"/>
    <w:bookmarkEnd w:id="40"/>
    <w:bookmarkEnd w:id="41"/>
    <w:bookmarkEnd w:id="42"/>
    <w:bookmarkStart w:id="43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изучены основные принципы</w:t>
      </w:r>
      <w:r>
        <w:t xml:space="preserve"> </w:t>
      </w:r>
      <w:r>
        <w:t xml:space="preserve">идеологии и применения легковесной разметки (Markdown). Освоены ключевые навыки работы с Markdown.</w:t>
      </w:r>
    </w:p>
    <w:bookmarkEnd w:id="4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номер 3</dc:title>
  <dc:creator>Виноградова Мария Андреевна</dc:creator>
  <dc:language>ru-RU</dc:language>
  <cp:keywords/>
  <dcterms:created xsi:type="dcterms:W3CDTF">2025-03-08T20:31:17Z</dcterms:created>
  <dcterms:modified xsi:type="dcterms:W3CDTF">2025-03-08T20:31:17Z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Отчёт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