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ED0EAB" w14:textId="6F240A45" w:rsidR="000B6E4B" w:rsidRPr="00A03F4D" w:rsidRDefault="00472BF5" w:rsidP="000B6E4B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</w:t>
      </w:r>
      <w:r w:rsidR="0046550E">
        <w:rPr>
          <w:rFonts w:eastAsia="Calibri"/>
          <w:b/>
          <w:sz w:val="44"/>
          <w:szCs w:val="28"/>
          <w:lang w:eastAsia="en-US"/>
        </w:rPr>
        <w:t xml:space="preserve">ответственностью </w:t>
      </w:r>
      <w:r w:rsidR="0046550E" w:rsidRPr="00A03F4D">
        <w:rPr>
          <w:rFonts w:eastAsia="Calibri"/>
          <w:b/>
          <w:sz w:val="44"/>
          <w:szCs w:val="28"/>
          <w:lang w:eastAsia="en-US"/>
        </w:rPr>
        <w:t>«</w:t>
      </w:r>
      <w:r>
        <w:rPr>
          <w:rFonts w:eastAsia="Calibri"/>
          <w:b/>
          <w:sz w:val="44"/>
          <w:szCs w:val="28"/>
          <w:lang w:eastAsia="en-US"/>
        </w:rPr>
        <w:t>Сфера Секьюрити</w:t>
      </w:r>
      <w:r w:rsidR="000B6E4B" w:rsidRPr="00A03F4D">
        <w:rPr>
          <w:rFonts w:eastAsia="Calibri"/>
          <w:b/>
          <w:sz w:val="44"/>
          <w:szCs w:val="28"/>
          <w:lang w:eastAsia="en-US"/>
        </w:rPr>
        <w:t>»</w:t>
      </w:r>
    </w:p>
    <w:p w14:paraId="1E5883AD" w14:textId="77777777" w:rsidR="00AC3D79" w:rsidRDefault="00AC3D79" w:rsidP="00AC3D79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24"/>
          <w:szCs w:val="24"/>
        </w:rPr>
      </w:pPr>
    </w:p>
    <w:p w14:paraId="44C03740" w14:textId="77777777" w:rsidR="007449BD" w:rsidRPr="00FD12B7" w:rsidRDefault="007449BD" w:rsidP="007449BD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D12B7">
        <w:rPr>
          <w:b/>
          <w:color w:val="000000"/>
          <w:sz w:val="24"/>
          <w:szCs w:val="24"/>
        </w:rPr>
        <w:t>ПРИКАЗ</w:t>
      </w:r>
    </w:p>
    <w:p w14:paraId="1D145CF5" w14:textId="77777777" w:rsidR="007449BD" w:rsidRPr="00FD12B7" w:rsidRDefault="007449BD" w:rsidP="007449BD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13EDA27" w14:textId="57F1B40A" w:rsidR="007449BD" w:rsidRPr="00FD12B7" w:rsidRDefault="0046550E" w:rsidP="007449B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bookmarkStart w:id="0" w:name="_GoBack"/>
      <w:bookmarkEnd w:id="0"/>
      <w:r>
        <w:rPr>
          <w:color w:val="000000"/>
          <w:sz w:val="24"/>
          <w:szCs w:val="24"/>
        </w:rPr>
        <w:t xml:space="preserve">12.06.2026 </w:t>
      </w:r>
      <w:r w:rsidRPr="00A03F4D">
        <w:rPr>
          <w:color w:val="000000"/>
          <w:sz w:val="24"/>
          <w:szCs w:val="24"/>
        </w:rPr>
        <w:t>№</w:t>
      </w:r>
      <w:r w:rsidR="007449BD" w:rsidRPr="00FD12B7">
        <w:rPr>
          <w:color w:val="000000"/>
          <w:sz w:val="24"/>
          <w:szCs w:val="24"/>
        </w:rPr>
        <w:t xml:space="preserve"> </w:t>
      </w:r>
      <w:r w:rsidR="007449BD">
        <w:rPr>
          <w:color w:val="000000"/>
          <w:sz w:val="24"/>
          <w:szCs w:val="24"/>
        </w:rPr>
        <w:t>2</w:t>
      </w:r>
      <w:r w:rsidR="007449BD" w:rsidRPr="00FD12B7">
        <w:rPr>
          <w:color w:val="000000"/>
          <w:sz w:val="24"/>
          <w:szCs w:val="24"/>
        </w:rPr>
        <w:t>/СПК</w:t>
      </w:r>
    </w:p>
    <w:p w14:paraId="5343D805" w14:textId="77777777" w:rsidR="007449BD" w:rsidRPr="00FD12B7" w:rsidRDefault="007449BD" w:rsidP="007449BD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6CC30717" w14:textId="17018FF5" w:rsidR="000B6E4B" w:rsidRPr="00A03F4D" w:rsidRDefault="00472BF5" w:rsidP="000B6E4B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10F3DDF1" w14:textId="77777777" w:rsidR="00FD12B7" w:rsidRPr="00FD12B7" w:rsidRDefault="00FD12B7" w:rsidP="00FD12B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76961F45" w14:textId="77777777" w:rsidR="00EC299E" w:rsidRPr="005D7AB8" w:rsidRDefault="00EC299E" w:rsidP="00EC299E">
      <w:pPr>
        <w:widowControl w:val="0"/>
        <w:suppressAutoHyphens/>
        <w:spacing w:line="276" w:lineRule="auto"/>
        <w:jc w:val="both"/>
        <w:rPr>
          <w:b/>
          <w:kern w:val="2"/>
          <w:sz w:val="24"/>
          <w:szCs w:val="24"/>
        </w:rPr>
      </w:pPr>
      <w:r w:rsidRPr="005D7AB8">
        <w:rPr>
          <w:b/>
          <w:kern w:val="2"/>
          <w:sz w:val="24"/>
          <w:szCs w:val="24"/>
        </w:rPr>
        <w:t>О проведении внутреннего обучения специалистов</w:t>
      </w:r>
    </w:p>
    <w:p w14:paraId="783A8729" w14:textId="77777777" w:rsidR="00EC299E" w:rsidRPr="005D7AB8" w:rsidRDefault="00EC299E" w:rsidP="00EC299E">
      <w:pPr>
        <w:rPr>
          <w:rFonts w:eastAsia="Calibri"/>
          <w:b/>
          <w:sz w:val="24"/>
          <w:szCs w:val="24"/>
        </w:rPr>
      </w:pPr>
    </w:p>
    <w:p w14:paraId="78601BB7" w14:textId="77777777" w:rsidR="00EC299E" w:rsidRPr="005D7AB8" w:rsidRDefault="00EC299E" w:rsidP="00EC299E">
      <w:pPr>
        <w:widowControl w:val="0"/>
        <w:suppressAutoHyphens/>
        <w:ind w:firstLine="720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С целью подготовки специалистов к проведению контроля качества работ, обеспечению достоверности результатов контроля качества, получения объективной оценки качества выполняемых работ на всех стадиях производства работ (входной контроль, операционный, приемочный контроль)</w:t>
      </w:r>
    </w:p>
    <w:p w14:paraId="1A142402" w14:textId="77777777" w:rsidR="00EC299E" w:rsidRPr="005D7AB8" w:rsidRDefault="00EC299E" w:rsidP="00EC299E">
      <w:pPr>
        <w:rPr>
          <w:rFonts w:eastAsia="Calibri"/>
          <w:sz w:val="24"/>
          <w:szCs w:val="24"/>
        </w:rPr>
      </w:pPr>
    </w:p>
    <w:p w14:paraId="11B62331" w14:textId="77777777" w:rsidR="00EC299E" w:rsidRPr="005D7AB8" w:rsidRDefault="00EC299E" w:rsidP="00EC299E">
      <w:pPr>
        <w:rPr>
          <w:rFonts w:eastAsia="Calibri"/>
          <w:b/>
          <w:sz w:val="24"/>
          <w:szCs w:val="24"/>
          <w:lang w:val="x-none"/>
        </w:rPr>
      </w:pPr>
      <w:r w:rsidRPr="005D7AB8">
        <w:rPr>
          <w:rFonts w:eastAsia="Calibri"/>
          <w:b/>
          <w:sz w:val="24"/>
          <w:szCs w:val="24"/>
          <w:lang w:val="x-none"/>
        </w:rPr>
        <w:t>ПРИКАЗЫВАЮ</w:t>
      </w:r>
    </w:p>
    <w:p w14:paraId="1370C6B3" w14:textId="77777777" w:rsidR="00EC299E" w:rsidRPr="005D7AB8" w:rsidRDefault="00EC299E" w:rsidP="00EC299E">
      <w:pPr>
        <w:rPr>
          <w:rFonts w:eastAsia="Calibri"/>
          <w:sz w:val="24"/>
          <w:szCs w:val="24"/>
        </w:rPr>
      </w:pPr>
      <w:r w:rsidRPr="005D7AB8">
        <w:rPr>
          <w:rFonts w:eastAsia="Calibri"/>
          <w:sz w:val="24"/>
          <w:szCs w:val="24"/>
        </w:rPr>
        <w:tab/>
      </w:r>
    </w:p>
    <w:p w14:paraId="688387D5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sz w:val="24"/>
          <w:szCs w:val="24"/>
        </w:rPr>
        <w:t xml:space="preserve">1. </w:t>
      </w:r>
      <w:r w:rsidRPr="005D7AB8">
        <w:rPr>
          <w:kern w:val="2"/>
          <w:sz w:val="24"/>
          <w:szCs w:val="24"/>
        </w:rPr>
        <w:t xml:space="preserve">Провести внутреннее обучение специалистов, задействованных в системе производственного контроля, на знание: </w:t>
      </w:r>
    </w:p>
    <w:p w14:paraId="18FEE92C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- технических требований к проводимым работам;</w:t>
      </w:r>
    </w:p>
    <w:p w14:paraId="0643FAF4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- правил принятия решений по результатам контроля;</w:t>
      </w:r>
    </w:p>
    <w:p w14:paraId="78FF1E6E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- порядок оформления результатов контроля и выдачи заключений по результатам контроля;</w:t>
      </w:r>
    </w:p>
    <w:p w14:paraId="6E3F6036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-  метрологических норм и правил;</w:t>
      </w:r>
    </w:p>
    <w:p w14:paraId="105AFA5F" w14:textId="77777777" w:rsidR="00EC299E" w:rsidRPr="005D7AB8" w:rsidRDefault="00EC299E" w:rsidP="00EC299E">
      <w:pPr>
        <w:widowControl w:val="0"/>
        <w:suppressAutoHyphens/>
        <w:ind w:firstLine="708"/>
        <w:jc w:val="both"/>
        <w:rPr>
          <w:kern w:val="2"/>
          <w:sz w:val="24"/>
          <w:szCs w:val="24"/>
        </w:rPr>
      </w:pPr>
      <w:r w:rsidRPr="005D7AB8">
        <w:rPr>
          <w:kern w:val="2"/>
          <w:sz w:val="24"/>
          <w:szCs w:val="24"/>
        </w:rPr>
        <w:t>- правил эксплуатации средств измерений.</w:t>
      </w:r>
    </w:p>
    <w:p w14:paraId="0D43C0A4" w14:textId="61E09E4D" w:rsidR="00EC299E" w:rsidRPr="005D7AB8" w:rsidRDefault="00EC299E" w:rsidP="007449BD">
      <w:pPr>
        <w:ind w:firstLine="709"/>
        <w:jc w:val="both"/>
        <w:rPr>
          <w:kern w:val="2"/>
          <w:sz w:val="24"/>
          <w:szCs w:val="24"/>
        </w:rPr>
      </w:pPr>
      <w:r w:rsidRPr="005D7AB8">
        <w:rPr>
          <w:sz w:val="24"/>
          <w:szCs w:val="24"/>
        </w:rPr>
        <w:t xml:space="preserve">2. </w:t>
      </w:r>
      <w:r w:rsidRPr="005D7AB8">
        <w:rPr>
          <w:kern w:val="2"/>
          <w:sz w:val="24"/>
          <w:szCs w:val="24"/>
        </w:rPr>
        <w:t xml:space="preserve">До </w:t>
      </w:r>
      <w:r w:rsidR="0046550E">
        <w:rPr>
          <w:kern w:val="2"/>
          <w:sz w:val="24"/>
          <w:szCs w:val="24"/>
        </w:rPr>
        <w:t>12.06.2026 года</w:t>
      </w:r>
      <w:r w:rsidRPr="005D7AB8">
        <w:rPr>
          <w:kern w:val="2"/>
          <w:sz w:val="24"/>
          <w:szCs w:val="24"/>
        </w:rPr>
        <w:t xml:space="preserve"> провести внутреннее обучение специалистов, задействованных в системе производственного контроля.</w:t>
      </w:r>
    </w:p>
    <w:p w14:paraId="7B421AE8" w14:textId="77777777" w:rsidR="00EC299E" w:rsidRPr="005D7AB8" w:rsidRDefault="00EC299E" w:rsidP="00EC299E">
      <w:pPr>
        <w:ind w:firstLine="709"/>
        <w:jc w:val="both"/>
        <w:rPr>
          <w:sz w:val="24"/>
          <w:szCs w:val="24"/>
        </w:rPr>
      </w:pPr>
      <w:r w:rsidRPr="005D7AB8">
        <w:rPr>
          <w:sz w:val="24"/>
          <w:szCs w:val="24"/>
        </w:rPr>
        <w:t>3. Контроль за исполнением приказа оставляю за собой.</w:t>
      </w:r>
    </w:p>
    <w:p w14:paraId="320F337D" w14:textId="77777777" w:rsidR="001F2124" w:rsidRDefault="001F2124" w:rsidP="001F2124">
      <w:pPr>
        <w:rPr>
          <w:sz w:val="24"/>
          <w:szCs w:val="24"/>
        </w:rPr>
      </w:pPr>
    </w:p>
    <w:p w14:paraId="0C3709F8" w14:textId="77777777" w:rsidR="00AC3D79" w:rsidRPr="001F2124" w:rsidRDefault="00AC3D79" w:rsidP="001F2124">
      <w:pPr>
        <w:rPr>
          <w:sz w:val="24"/>
          <w:szCs w:val="24"/>
        </w:rPr>
      </w:pPr>
    </w:p>
    <w:p w14:paraId="3686347A" w14:textId="71AAA520" w:rsidR="000B6E4B" w:rsidRDefault="00472BF5" w:rsidP="000B6E4B">
      <w:pPr>
        <w:rPr>
          <w:sz w:val="24"/>
          <w:szCs w:val="24"/>
        </w:rPr>
      </w:pPr>
      <w:r>
        <w:rPr>
          <w:sz w:val="24"/>
          <w:szCs w:val="24"/>
        </w:rPr>
        <w:t xml:space="preserve">Директор </w:t>
      </w:r>
      <w:r w:rsidR="000B6E4B" w:rsidRPr="00A03F4D">
        <w:rPr>
          <w:sz w:val="24"/>
          <w:szCs w:val="24"/>
        </w:rPr>
        <w:t xml:space="preserve">                                         </w:t>
      </w:r>
      <w:r w:rsidR="000B6E4B" w:rsidRPr="00A03F4D">
        <w:rPr>
          <w:sz w:val="24"/>
          <w:szCs w:val="24"/>
        </w:rPr>
        <w:tab/>
        <w:t xml:space="preserve">_________________        </w:t>
      </w:r>
      <w:proofErr w:type="spellStart"/>
      <w:r>
        <w:rPr>
          <w:sz w:val="24"/>
          <w:szCs w:val="24"/>
        </w:rPr>
        <w:t>Пеганов</w:t>
      </w:r>
      <w:proofErr w:type="spellEnd"/>
      <w:r>
        <w:rPr>
          <w:sz w:val="24"/>
          <w:szCs w:val="24"/>
        </w:rPr>
        <w:t xml:space="preserve"> В.Н.</w:t>
      </w:r>
    </w:p>
    <w:p w14:paraId="55980DCD" w14:textId="77777777" w:rsidR="000B6E4B" w:rsidRDefault="000B6E4B" w:rsidP="000B6E4B">
      <w:pPr>
        <w:jc w:val="both"/>
        <w:rPr>
          <w:sz w:val="24"/>
          <w:szCs w:val="24"/>
        </w:rPr>
      </w:pPr>
      <w:r w:rsidRPr="001F2124">
        <w:rPr>
          <w:sz w:val="24"/>
          <w:szCs w:val="24"/>
        </w:rPr>
        <w:t xml:space="preserve">                                                                       </w:t>
      </w:r>
    </w:p>
    <w:p w14:paraId="45565760" w14:textId="77777777" w:rsidR="00A4364C" w:rsidRPr="00872354" w:rsidRDefault="00A4364C" w:rsidP="000B6E4B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20"/>
  </w:num>
  <w:num w:numId="4">
    <w:abstractNumId w:val="2"/>
  </w:num>
  <w:num w:numId="5">
    <w:abstractNumId w:val="27"/>
  </w:num>
  <w:num w:numId="6">
    <w:abstractNumId w:val="9"/>
  </w:num>
  <w:num w:numId="7">
    <w:abstractNumId w:val="14"/>
  </w:num>
  <w:num w:numId="8">
    <w:abstractNumId w:val="19"/>
  </w:num>
  <w:num w:numId="9">
    <w:abstractNumId w:val="21"/>
  </w:num>
  <w:num w:numId="10">
    <w:abstractNumId w:val="3"/>
  </w:num>
  <w:num w:numId="11">
    <w:abstractNumId w:val="17"/>
  </w:num>
  <w:num w:numId="12">
    <w:abstractNumId w:val="13"/>
  </w:num>
  <w:num w:numId="13">
    <w:abstractNumId w:val="6"/>
  </w:num>
  <w:num w:numId="14">
    <w:abstractNumId w:val="16"/>
  </w:num>
  <w:num w:numId="15">
    <w:abstractNumId w:val="1"/>
  </w:num>
  <w:num w:numId="16">
    <w:abstractNumId w:val="15"/>
  </w:num>
  <w:num w:numId="17">
    <w:abstractNumId w:val="26"/>
  </w:num>
  <w:num w:numId="18">
    <w:abstractNumId w:val="10"/>
  </w:num>
  <w:num w:numId="19">
    <w:abstractNumId w:val="4"/>
  </w:num>
  <w:num w:numId="20">
    <w:abstractNumId w:val="18"/>
  </w:num>
  <w:num w:numId="21">
    <w:abstractNumId w:val="5"/>
  </w:num>
  <w:num w:numId="22">
    <w:abstractNumId w:val="24"/>
  </w:num>
  <w:num w:numId="23">
    <w:abstractNumId w:val="23"/>
  </w:num>
  <w:num w:numId="24">
    <w:abstractNumId w:val="7"/>
  </w:num>
  <w:num w:numId="25">
    <w:abstractNumId w:val="12"/>
  </w:num>
  <w:num w:numId="26">
    <w:abstractNumId w:val="25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17ABE"/>
    <w:rsid w:val="00021316"/>
    <w:rsid w:val="00022D88"/>
    <w:rsid w:val="00023AAC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B6E4B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36F8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2124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006B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4FBA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958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6030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326"/>
    <w:rsid w:val="0046441D"/>
    <w:rsid w:val="0046550E"/>
    <w:rsid w:val="0046573D"/>
    <w:rsid w:val="004673B7"/>
    <w:rsid w:val="004723DF"/>
    <w:rsid w:val="00472789"/>
    <w:rsid w:val="004727AD"/>
    <w:rsid w:val="00472833"/>
    <w:rsid w:val="00472BF5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511B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3D7A"/>
    <w:rsid w:val="0062686F"/>
    <w:rsid w:val="006271A0"/>
    <w:rsid w:val="00627A95"/>
    <w:rsid w:val="00632424"/>
    <w:rsid w:val="00632EAC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504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49BD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3544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3695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3B9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3733E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3D79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4B2"/>
    <w:rsid w:val="00AF4850"/>
    <w:rsid w:val="00AF5003"/>
    <w:rsid w:val="00AF5212"/>
    <w:rsid w:val="00AF5992"/>
    <w:rsid w:val="00B014E6"/>
    <w:rsid w:val="00B021A5"/>
    <w:rsid w:val="00B031B9"/>
    <w:rsid w:val="00B03B46"/>
    <w:rsid w:val="00B06083"/>
    <w:rsid w:val="00B072A5"/>
    <w:rsid w:val="00B1042D"/>
    <w:rsid w:val="00B10A65"/>
    <w:rsid w:val="00B11735"/>
    <w:rsid w:val="00B11C29"/>
    <w:rsid w:val="00B12652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55C6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2721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36B4F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4789E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299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285716"/>
  <w15:chartTrackingRefBased/>
  <w15:docId w15:val="{EC473D5D-9135-4569-8C3F-3F494271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0B707B-786A-41CC-9718-8F62A5828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2026-06-12T06:45:00Z</dcterms:created>
  <dcterms:modified xsi:type="dcterms:W3CDTF">2026-06-12T07:07:00Z</dcterms:modified>
</cp:coreProperties>
</file>