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3B6DC" w14:textId="4C2F445C" w:rsidR="008C643B" w:rsidRPr="00E01350" w:rsidRDefault="007C5620" w:rsidP="008C643B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</w:pPr>
      <w:bookmarkStart w:id="0" w:name="_Hlk161931852"/>
      <w:bookmarkStart w:id="1" w:name="_GoBack"/>
      <w:bookmarkEnd w:id="1"/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Общество с ограниченной ответственностью</w:t>
      </w:r>
      <w:r w:rsidR="008C643B" w:rsidRPr="00E01350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 xml:space="preserve"> </w:t>
      </w:r>
      <w:r w:rsidR="008C643B" w:rsidRPr="00014551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Варта</w:t>
      </w:r>
      <w:r w:rsidR="008C643B" w:rsidRPr="00014551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»</w:t>
      </w:r>
    </w:p>
    <w:p w14:paraId="65AABE2A" w14:textId="77777777" w:rsidR="008D7FE7" w:rsidRPr="00235711" w:rsidRDefault="008D7FE7" w:rsidP="008D7F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bookmarkEnd w:id="0"/>
    <w:p w14:paraId="4278509F" w14:textId="77777777" w:rsidR="00581882" w:rsidRDefault="008C643B" w:rsidP="008C643B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72724A34" w14:textId="4A16D7B3" w:rsidR="00581882" w:rsidRDefault="007C5620" w:rsidP="00581882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b/>
          <w:sz w:val="28"/>
          <w:szCs w:val="28"/>
        </w:rPr>
      </w:pPr>
      <w:bookmarkStart w:id="2" w:name="_Hlk160202027"/>
      <w:r>
        <w:rPr>
          <w:rFonts w:ascii="Times New Roman" w:hAnsi="Times New Roman" w:cs="Times New Roman"/>
          <w:sz w:val="28"/>
          <w:szCs w:val="28"/>
        </w:rPr>
        <w:t>Директор</w:t>
      </w:r>
    </w:p>
    <w:p w14:paraId="28BD6542" w14:textId="5AEA4FA4" w:rsidR="008C643B" w:rsidRPr="00581882" w:rsidRDefault="007C5620" w:rsidP="00581882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</w:t>
      </w:r>
      <w:r w:rsidR="008C643B">
        <w:rPr>
          <w:rFonts w:ascii="Times New Roman" w:hAnsi="Times New Roman" w:cs="Times New Roman"/>
          <w:sz w:val="28"/>
          <w:szCs w:val="28"/>
        </w:rPr>
        <w:t xml:space="preserve"> </w:t>
      </w:r>
      <w:r w:rsidR="008C643B" w:rsidRPr="0001455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Варта</w:t>
      </w:r>
      <w:r w:rsidR="008C643B" w:rsidRPr="00014551">
        <w:rPr>
          <w:rFonts w:ascii="Times New Roman" w:hAnsi="Times New Roman" w:cs="Times New Roman"/>
          <w:sz w:val="28"/>
          <w:szCs w:val="28"/>
        </w:rPr>
        <w:t>»</w:t>
      </w:r>
    </w:p>
    <w:bookmarkEnd w:id="2"/>
    <w:p w14:paraId="04E26E5F" w14:textId="54682377" w:rsidR="008C643B" w:rsidRPr="00142DF7" w:rsidRDefault="008C643B" w:rsidP="008C643B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 w:cs="Times New Roman"/>
          <w:sz w:val="28"/>
          <w:szCs w:val="28"/>
        </w:rPr>
      </w:pPr>
      <w:r w:rsidRPr="00142DF7">
        <w:rPr>
          <w:rFonts w:ascii="Times New Roman" w:hAnsi="Times New Roman" w:cs="Times New Roman"/>
          <w:sz w:val="28"/>
          <w:szCs w:val="28"/>
        </w:rPr>
        <w:t xml:space="preserve">______________ </w:t>
      </w:r>
      <w:r w:rsidR="007C5620">
        <w:rPr>
          <w:rFonts w:ascii="Times New Roman" w:hAnsi="Times New Roman" w:cs="Times New Roman"/>
          <w:sz w:val="28"/>
          <w:szCs w:val="28"/>
        </w:rPr>
        <w:t xml:space="preserve">С.Ф. Василенко </w:t>
      </w:r>
    </w:p>
    <w:p w14:paraId="7DB0DA5F" w14:textId="620CEB1F" w:rsidR="008C643B" w:rsidRPr="00142DF7" w:rsidRDefault="007C5620" w:rsidP="008C643B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13.04.2026</w:t>
      </w:r>
      <w:r w:rsidR="008C643B" w:rsidRPr="00014551">
        <w:rPr>
          <w:rFonts w:ascii="Times New Roman" w:hAnsi="Times New Roman" w:cs="Times New Roman"/>
          <w:sz w:val="28"/>
          <w:szCs w:val="28"/>
        </w:rPr>
        <w:t xml:space="preserve"> </w:t>
      </w:r>
      <w:r w:rsidR="008C643B" w:rsidRPr="00142DF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24A4DE2" w14:textId="04B660A2" w:rsidR="00C86C66" w:rsidRPr="00EB7B08" w:rsidRDefault="00C86C66" w:rsidP="008C643B">
      <w:pPr>
        <w:tabs>
          <w:tab w:val="left" w:pos="6521"/>
        </w:tabs>
        <w:spacing w:after="0" w:line="240" w:lineRule="auto"/>
        <w:ind w:left="5103" w:hanging="141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79AAC4C" w14:textId="77777777" w:rsidR="00C86C66" w:rsidRPr="00EB7B08" w:rsidRDefault="00C95CDB" w:rsidP="00EB7B08">
      <w:pPr>
        <w:pStyle w:val="nonumheader"/>
        <w:spacing w:before="0" w:after="0"/>
        <w:rPr>
          <w:sz w:val="28"/>
          <w:szCs w:val="28"/>
        </w:rPr>
      </w:pPr>
      <w:r w:rsidRPr="00EB7B08">
        <w:rPr>
          <w:sz w:val="28"/>
          <w:szCs w:val="28"/>
        </w:rPr>
        <w:t xml:space="preserve">Программа для </w:t>
      </w:r>
      <w:r w:rsidR="00C86C66" w:rsidRPr="00EB7B08">
        <w:rPr>
          <w:sz w:val="28"/>
          <w:szCs w:val="28"/>
        </w:rPr>
        <w:t xml:space="preserve">обучения </w:t>
      </w:r>
      <w:r w:rsidRPr="00EB7B08">
        <w:rPr>
          <w:sz w:val="28"/>
          <w:szCs w:val="28"/>
        </w:rPr>
        <w:t>работников</w:t>
      </w:r>
    </w:p>
    <w:p w14:paraId="43D0A73E" w14:textId="77777777" w:rsidR="00C95CDB" w:rsidRPr="00EB7B08" w:rsidRDefault="00C86C66" w:rsidP="00EB7B08">
      <w:pPr>
        <w:pStyle w:val="nonumheader"/>
        <w:spacing w:before="0" w:after="0"/>
        <w:rPr>
          <w:sz w:val="28"/>
          <w:szCs w:val="28"/>
        </w:rPr>
      </w:pPr>
      <w:r w:rsidRPr="00EB7B08">
        <w:rPr>
          <w:sz w:val="28"/>
          <w:szCs w:val="28"/>
        </w:rPr>
        <w:t>по  обеспечению</w:t>
      </w:r>
      <w:r w:rsidR="00C95CDB" w:rsidRPr="00EB7B08">
        <w:rPr>
          <w:sz w:val="28"/>
          <w:szCs w:val="28"/>
        </w:rPr>
        <w:t xml:space="preserve"> пожа</w:t>
      </w:r>
      <w:r w:rsidRPr="00EB7B08">
        <w:rPr>
          <w:sz w:val="28"/>
          <w:szCs w:val="28"/>
        </w:rPr>
        <w:t>рной безопасности в организации</w:t>
      </w:r>
    </w:p>
    <w:p w14:paraId="36ACC1E0" w14:textId="77777777" w:rsidR="00C86C66" w:rsidRPr="00EB7B08" w:rsidRDefault="00C86C66" w:rsidP="00EB7B08">
      <w:pPr>
        <w:pStyle w:val="nonumheader"/>
        <w:spacing w:before="0" w:after="0"/>
        <w:rPr>
          <w:sz w:val="28"/>
          <w:szCs w:val="28"/>
        </w:rPr>
      </w:pPr>
    </w:p>
    <w:p w14:paraId="1C968BBD" w14:textId="77777777" w:rsidR="00C86C66" w:rsidRPr="00EB7B08" w:rsidRDefault="00C86C66" w:rsidP="00EB7B08">
      <w:pPr>
        <w:pStyle w:val="nonumheader"/>
        <w:spacing w:before="0" w:after="0"/>
        <w:rPr>
          <w:sz w:val="28"/>
          <w:szCs w:val="28"/>
        </w:rPr>
      </w:pPr>
    </w:p>
    <w:p w14:paraId="567B9193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1.</w:t>
      </w:r>
      <w:r w:rsidRPr="00EB7B08">
        <w:rPr>
          <w:sz w:val="28"/>
          <w:szCs w:val="28"/>
        </w:rPr>
        <w:t xml:space="preserve"> Введение (2 часа).</w:t>
      </w:r>
    </w:p>
    <w:p w14:paraId="5D8C8BEB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Статистические данные по пожарам в Республике Беларусь, причины и последствия пожаров. Задачи пожарной профилактики.</w:t>
      </w:r>
    </w:p>
    <w:p w14:paraId="73E09634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Законодательные и нормативные правовые акты в области пожарной безопасности. Основные положения. Закон Республики Беларусь от 15 июня 1993 года № 2403-XII «О пожарной безопасности». Правила пожарной безопасности. Права, обязанности должностных лиц по обеспечению пожарной безопасности, ответственность за нарушение законодательства о пожарной безопасности. Система обеспечения пожарной безопасности.</w:t>
      </w:r>
    </w:p>
    <w:p w14:paraId="09EF2EF2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Государственный пожарный надзор, структура. Права и обязанности, виды административного пресечения и принуждения за нарушение законодательства о пожарной безопасности.</w:t>
      </w:r>
    </w:p>
    <w:p w14:paraId="37E8BCAD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2.</w:t>
      </w:r>
      <w:r w:rsidRPr="00EB7B08">
        <w:rPr>
          <w:sz w:val="28"/>
          <w:szCs w:val="28"/>
        </w:rPr>
        <w:t xml:space="preserve"> Общие сведения о горении и пожаровзрывоопасных свойствах веществ и материалов, пожарной опасности зданий (2 часа).</w:t>
      </w:r>
    </w:p>
    <w:p w14:paraId="769B0C9D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Общие сведения о горении. Показатели пожаровзрывоопасности веществ и материалов. Требования пожарной безопасности при совместном хранении веществ и материалов. Общие принципы категорирования помещений, зданий и наружных установок по взрывопожарной и пожарной опасности, классификации зон по ПУЭ.</w:t>
      </w:r>
    </w:p>
    <w:p w14:paraId="353FE616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3.</w:t>
      </w:r>
      <w:r w:rsidRPr="00EB7B08">
        <w:rPr>
          <w:sz w:val="28"/>
          <w:szCs w:val="28"/>
        </w:rPr>
        <w:t xml:space="preserve"> Пожарная опасность организации (4 часа).</w:t>
      </w:r>
    </w:p>
    <w:p w14:paraId="6F6AA7FD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Классификация пожаров и опасных факторов пожара: термины и определения, классы пожаров, основы динамики развития пожара.</w:t>
      </w:r>
    </w:p>
    <w:p w14:paraId="69BB987B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Анализ пожарной опасности: основные термины и определения, методика анализа пожарной опасности помещений, зданий, технологических процессов. Классификация источников зажигания, их энергетические характеристики. Основные пути распространения пожара. Особенности пожарной опасности объектов (факторы, осложняющие обнаружение, локализацию и тушение пожара, а также которые могут привести к значительному ущербу, травмированию и гибели людей).</w:t>
      </w:r>
    </w:p>
    <w:p w14:paraId="5CD5A563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 xml:space="preserve">Пожарная опасность систем отопления, вентиляции, электроустановок. Требования пожарной безопасности при эксплуатации систем отопления, </w:t>
      </w:r>
      <w:r w:rsidRPr="00EB7B08">
        <w:rPr>
          <w:sz w:val="28"/>
          <w:szCs w:val="28"/>
        </w:rPr>
        <w:lastRenderedPageBreak/>
        <w:t>вентиляции, электроустановок. Пожарная опасность молнии. Классы систем молниезащиты зданий и сооружений. Основные положения по устройству молниезащиты. Статическое электричество: причины образования, пожарная опасность, средства защиты от статического электричества (устройство, принцип работы, правила устройства и эксплуатации).</w:t>
      </w:r>
    </w:p>
    <w:p w14:paraId="0B36A6BA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4.</w:t>
      </w:r>
      <w:r w:rsidRPr="00EB7B08">
        <w:rPr>
          <w:sz w:val="28"/>
          <w:szCs w:val="28"/>
        </w:rPr>
        <w:t xml:space="preserve"> Меры пожарной безопасности при проведении пожароопасных работ и при хранении веществ и материалов (3 часа).</w:t>
      </w:r>
    </w:p>
    <w:p w14:paraId="4AA6E64A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Виды огневых работ и их пожарная опасность. Постоянные и временные места проведения огневых работ, требования к ним. Порядок организации огневых работ, допуска лиц к огневым работам и контроль за их проведением. Особенности пожарной опасности при проведении огневых работ в помещениях с наличием взрывоопасных и пожароопасных зон.</w:t>
      </w:r>
    </w:p>
    <w:p w14:paraId="7FDD91FA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Пожароопасные свойства наиболее распространенных ЛВЖ, ГЖ, ГГ, твердых легковоспламеняющихся материалов, меры пожарной безопасности при их хранении, транспортировке и применении на рабочих местах, при производстве окрасочных и других пожароопасных работ.</w:t>
      </w:r>
    </w:p>
    <w:p w14:paraId="72360FA4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5.</w:t>
      </w:r>
      <w:r w:rsidRPr="00EB7B08">
        <w:rPr>
          <w:sz w:val="28"/>
          <w:szCs w:val="28"/>
        </w:rPr>
        <w:t xml:space="preserve"> Обеспечение безопасной эвакуации при пожаре (2 часа).</w:t>
      </w:r>
    </w:p>
    <w:p w14:paraId="1F02EF1B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Эвакуационные пути и выходы: термины, порядок отнесения путей и выходов к эвакуационным. Требования пожарной безопасности к эвакуационным путям и выходам. План эвакуации при пожаре на эксплуатируемых обучающимися объектах. Системы оповещения и управления эвакуацией людей при пожарах: назначение, классификация, область применения, общее устройство и принцип действия, правила эксплуатации, контроля исправности и работоспособности. Организация и проведение тренировочных занятий по эвакуации людей из зданий.</w:t>
      </w:r>
    </w:p>
    <w:p w14:paraId="4E9BA145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6.</w:t>
      </w:r>
      <w:r w:rsidRPr="00EB7B08">
        <w:rPr>
          <w:sz w:val="28"/>
          <w:szCs w:val="28"/>
        </w:rPr>
        <w:t xml:space="preserve"> Общие сведения о технических средствах противопожарной защиты (2 часа).</w:t>
      </w:r>
    </w:p>
    <w:p w14:paraId="4386B254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Первичные средства пожаротушения. Устройство, тактико-технические характеристики, правила эксплуатации.</w:t>
      </w:r>
    </w:p>
    <w:p w14:paraId="21740753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Наружное и внутреннее противопожарное водоснабжение, назначение, общее устройство. Осуществление контроля за состоянием инженерно-технических средств и сооружений противопожарного водоснабжения, правила содержания, порядок использования их при пожаре.</w:t>
      </w:r>
    </w:p>
    <w:p w14:paraId="7B49C793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Системы пожарной сигнализации и установки пожаротушения: назначение, классификация, область применения, общее устройство и принцип действия, правила эксплуатации, контроля исправности и работоспособности.</w:t>
      </w:r>
    </w:p>
    <w:p w14:paraId="587A5D18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Противодымная защита при пожаре: назначение, классификация, область применения, общее устройство и принцип действия, правила эксплуатации, контроля исправности и работоспособности.</w:t>
      </w:r>
    </w:p>
    <w:p w14:paraId="695243F3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7.</w:t>
      </w:r>
      <w:r w:rsidRPr="00EB7B08">
        <w:rPr>
          <w:sz w:val="28"/>
          <w:szCs w:val="28"/>
        </w:rPr>
        <w:t xml:space="preserve"> Организационные основы обеспечения пожарной безопасности в организации (5 часов).</w:t>
      </w:r>
    </w:p>
    <w:p w14:paraId="1405A024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 xml:space="preserve">Назначение лиц, ответственных за обеспечение пожарной безопасности. Пожарно-технические комиссии (ПТК): основные задачи и функции, порядок создания и организации работы, стимулирование работы членов ПТК, права </w:t>
      </w:r>
      <w:r w:rsidRPr="00EB7B08">
        <w:rPr>
          <w:sz w:val="28"/>
          <w:szCs w:val="28"/>
        </w:rPr>
        <w:lastRenderedPageBreak/>
        <w:t>членов ПТК, документирование деятельности ПТК, разработка противопожарных мероприятий.</w:t>
      </w:r>
    </w:p>
    <w:p w14:paraId="36DD36E8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Добровольные пожарные дружины: основные задачи, порядок создания и организации работы, обязанности и права, льготы и поощрения, устанавливаемые для членов ДПД, исключение работников из членов ДПД. Порядок работы ДПД.</w:t>
      </w:r>
    </w:p>
    <w:p w14:paraId="5F90341A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Порядок подготовки работников по пожарной безопасности и проверки их знаний (противопожарные инструктажи, пожарно-технический минимум). Противопожарный режим в организации. Инструкции о мерах пожарной безопасности. Противопожарная пропаганда. Уголки (стенды) по пожарной безопасности.</w:t>
      </w:r>
    </w:p>
    <w:p w14:paraId="3A2BB0C6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Порядок учета пожаров в организации: государственный статистический учет пожаров. Ответственность за искажение государственных статистических данных.</w:t>
      </w:r>
    </w:p>
    <w:p w14:paraId="392961EA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i/>
          <w:iCs/>
          <w:sz w:val="28"/>
          <w:szCs w:val="28"/>
        </w:rPr>
        <w:t>Практическое занятие:</w:t>
      </w:r>
      <w:r w:rsidRPr="00EB7B08">
        <w:rPr>
          <w:sz w:val="28"/>
          <w:szCs w:val="28"/>
        </w:rPr>
        <w:t xml:space="preserve"> разработка документов по обеспечению пожарной безопасности (приказа об обеспечении пожарной безопасности в организации; общеобъектовой инструкции по пожарной безопасности.</w:t>
      </w:r>
    </w:p>
    <w:p w14:paraId="039E1A83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b/>
          <w:bCs/>
          <w:sz w:val="28"/>
          <w:szCs w:val="28"/>
        </w:rPr>
        <w:t>Тема 8.</w:t>
      </w:r>
      <w:r w:rsidRPr="00EB7B08">
        <w:rPr>
          <w:sz w:val="28"/>
          <w:szCs w:val="28"/>
        </w:rPr>
        <w:t xml:space="preserve"> Действия при пожаре (2 часа).</w:t>
      </w:r>
    </w:p>
    <w:p w14:paraId="636BD886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Предпринимаемые действия в зависимости от динамики развития пожара и распространения его опасных факторов.</w:t>
      </w:r>
    </w:p>
    <w:p w14:paraId="3B5E6AB7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Отключение технологического оборудования, коммуникаций, электроустановок и вентиляции (при необходимости, исходя из местных условий).</w:t>
      </w:r>
    </w:p>
    <w:p w14:paraId="3030C6BF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Сообщение о пожаре в пожарные аварийно-спасательные подразделения, а также руководству объекта (средства связи и сигнализации, имеющиеся на объекте, места их расположения, устройства, приспособленные для подачи звуковых сигналов на территории, правила использования этих средств в случае возникновения пожара, порядок сообщения о пожаре по телефону).</w:t>
      </w:r>
    </w:p>
    <w:p w14:paraId="5A45662D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Организация эвакуации людей (материальных ценностей).</w:t>
      </w:r>
    </w:p>
    <w:p w14:paraId="336DAF8E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Организация тушения пожара до прибытия аварийно-спасательных подразделений (обязанности членов ДПД по табелю боевого расчета, порядок тушения, техника безопасности).</w:t>
      </w:r>
    </w:p>
    <w:p w14:paraId="11F4A0F2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Организация встречи пожарных аварийно-спасательных подразделений.</w:t>
      </w:r>
    </w:p>
    <w:p w14:paraId="70CF2CE4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Организация тушения пожара после прибытия аварийно-спасательных подразделений.</w:t>
      </w:r>
    </w:p>
    <w:p w14:paraId="56FA23E2" w14:textId="77777777" w:rsidR="00C95CDB" w:rsidRPr="00EB7B08" w:rsidRDefault="00C95CDB" w:rsidP="00EB7B08">
      <w:pPr>
        <w:pStyle w:val="newncpi"/>
        <w:rPr>
          <w:sz w:val="28"/>
          <w:szCs w:val="28"/>
        </w:rPr>
      </w:pPr>
      <w:r w:rsidRPr="00EB7B08">
        <w:rPr>
          <w:sz w:val="28"/>
          <w:szCs w:val="28"/>
        </w:rPr>
        <w:t>Другие действия (охрана материальных ценностей, ограничение доступа лиц, не задействованных в тушении пожара, и т.п.).</w:t>
      </w:r>
    </w:p>
    <w:p w14:paraId="553F7515" w14:textId="77777777" w:rsidR="00A24F55" w:rsidRPr="00EB7B08" w:rsidRDefault="00C95CDB" w:rsidP="00E161D3">
      <w:pPr>
        <w:pStyle w:val="newncpi"/>
        <w:rPr>
          <w:sz w:val="28"/>
          <w:szCs w:val="28"/>
        </w:rPr>
      </w:pPr>
      <w:r w:rsidRPr="00EB7B08">
        <w:rPr>
          <w:i/>
          <w:iCs/>
          <w:sz w:val="28"/>
          <w:szCs w:val="28"/>
        </w:rPr>
        <w:t>Практическое занятие:</w:t>
      </w:r>
      <w:r w:rsidRPr="00EB7B08">
        <w:rPr>
          <w:sz w:val="28"/>
          <w:szCs w:val="28"/>
        </w:rPr>
        <w:t xml:space="preserve"> отработка сообщения о пожаре в аварийно-спасательную службу; отработка действий при эвакуации работников.</w:t>
      </w:r>
    </w:p>
    <w:sectPr w:rsidR="00A24F55" w:rsidRPr="00EB7B08" w:rsidSect="00267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5CDB"/>
    <w:rsid w:val="00000024"/>
    <w:rsid w:val="000066EA"/>
    <w:rsid w:val="00007EC1"/>
    <w:rsid w:val="00012F2B"/>
    <w:rsid w:val="000256D7"/>
    <w:rsid w:val="000260F7"/>
    <w:rsid w:val="00036F13"/>
    <w:rsid w:val="000370C8"/>
    <w:rsid w:val="00041643"/>
    <w:rsid w:val="000433CC"/>
    <w:rsid w:val="00044711"/>
    <w:rsid w:val="00050100"/>
    <w:rsid w:val="00061A80"/>
    <w:rsid w:val="00062D38"/>
    <w:rsid w:val="0006463D"/>
    <w:rsid w:val="000670C2"/>
    <w:rsid w:val="00067D2A"/>
    <w:rsid w:val="00072FBF"/>
    <w:rsid w:val="00084AEC"/>
    <w:rsid w:val="00084FBF"/>
    <w:rsid w:val="00097D4D"/>
    <w:rsid w:val="000B00F6"/>
    <w:rsid w:val="000B1DC5"/>
    <w:rsid w:val="000B2F10"/>
    <w:rsid w:val="000B3D44"/>
    <w:rsid w:val="000B6474"/>
    <w:rsid w:val="000C5EA8"/>
    <w:rsid w:val="000D5B46"/>
    <w:rsid w:val="000E2F73"/>
    <w:rsid w:val="000E5625"/>
    <w:rsid w:val="000F0F8F"/>
    <w:rsid w:val="000F2CC7"/>
    <w:rsid w:val="000F52BF"/>
    <w:rsid w:val="000F698F"/>
    <w:rsid w:val="00103A2E"/>
    <w:rsid w:val="001076DB"/>
    <w:rsid w:val="00116B8C"/>
    <w:rsid w:val="001178C7"/>
    <w:rsid w:val="00131C8D"/>
    <w:rsid w:val="001333E9"/>
    <w:rsid w:val="00134112"/>
    <w:rsid w:val="00146D9E"/>
    <w:rsid w:val="00150BD6"/>
    <w:rsid w:val="00150D9E"/>
    <w:rsid w:val="001643B3"/>
    <w:rsid w:val="001643ED"/>
    <w:rsid w:val="00165B32"/>
    <w:rsid w:val="00177745"/>
    <w:rsid w:val="0019330D"/>
    <w:rsid w:val="0019372E"/>
    <w:rsid w:val="001A1C14"/>
    <w:rsid w:val="001A6A9A"/>
    <w:rsid w:val="001B3348"/>
    <w:rsid w:val="001D00ED"/>
    <w:rsid w:val="001D179D"/>
    <w:rsid w:val="001E2857"/>
    <w:rsid w:val="001E45FB"/>
    <w:rsid w:val="001E58DE"/>
    <w:rsid w:val="001F5C39"/>
    <w:rsid w:val="001F7B66"/>
    <w:rsid w:val="0020114E"/>
    <w:rsid w:val="002017E5"/>
    <w:rsid w:val="00203500"/>
    <w:rsid w:val="00205884"/>
    <w:rsid w:val="00211053"/>
    <w:rsid w:val="00216B2A"/>
    <w:rsid w:val="002239A1"/>
    <w:rsid w:val="002243E2"/>
    <w:rsid w:val="002249B4"/>
    <w:rsid w:val="00227578"/>
    <w:rsid w:val="00231AA6"/>
    <w:rsid w:val="002338DA"/>
    <w:rsid w:val="002352C4"/>
    <w:rsid w:val="00235CC4"/>
    <w:rsid w:val="00236620"/>
    <w:rsid w:val="00236AEC"/>
    <w:rsid w:val="002404F4"/>
    <w:rsid w:val="00253F40"/>
    <w:rsid w:val="00262901"/>
    <w:rsid w:val="00263738"/>
    <w:rsid w:val="0026722C"/>
    <w:rsid w:val="00270824"/>
    <w:rsid w:val="00273D3A"/>
    <w:rsid w:val="00283C37"/>
    <w:rsid w:val="00294843"/>
    <w:rsid w:val="0029561F"/>
    <w:rsid w:val="002A01A8"/>
    <w:rsid w:val="002A11E6"/>
    <w:rsid w:val="002B1EDD"/>
    <w:rsid w:val="002B45DD"/>
    <w:rsid w:val="002B5C28"/>
    <w:rsid w:val="002C17C6"/>
    <w:rsid w:val="002C5F7D"/>
    <w:rsid w:val="002D1124"/>
    <w:rsid w:val="002E1997"/>
    <w:rsid w:val="002E1CF6"/>
    <w:rsid w:val="002E34BB"/>
    <w:rsid w:val="002E379B"/>
    <w:rsid w:val="002E3D1A"/>
    <w:rsid w:val="002E43EB"/>
    <w:rsid w:val="002E54BF"/>
    <w:rsid w:val="002E6A6B"/>
    <w:rsid w:val="002F13D1"/>
    <w:rsid w:val="002F24EC"/>
    <w:rsid w:val="002F43A6"/>
    <w:rsid w:val="002F4CB7"/>
    <w:rsid w:val="002F5171"/>
    <w:rsid w:val="002F5D46"/>
    <w:rsid w:val="002F7D72"/>
    <w:rsid w:val="003007DE"/>
    <w:rsid w:val="00306AF4"/>
    <w:rsid w:val="0033326F"/>
    <w:rsid w:val="00336F26"/>
    <w:rsid w:val="00337BC9"/>
    <w:rsid w:val="00351702"/>
    <w:rsid w:val="00351784"/>
    <w:rsid w:val="003539D5"/>
    <w:rsid w:val="003557AB"/>
    <w:rsid w:val="00356AA1"/>
    <w:rsid w:val="00366FEF"/>
    <w:rsid w:val="0036761C"/>
    <w:rsid w:val="00367F09"/>
    <w:rsid w:val="00374476"/>
    <w:rsid w:val="00377F93"/>
    <w:rsid w:val="00385656"/>
    <w:rsid w:val="00391A3D"/>
    <w:rsid w:val="003959F1"/>
    <w:rsid w:val="00396F3D"/>
    <w:rsid w:val="003A2842"/>
    <w:rsid w:val="003A36FE"/>
    <w:rsid w:val="003A6037"/>
    <w:rsid w:val="003A6E95"/>
    <w:rsid w:val="003A710F"/>
    <w:rsid w:val="003B489B"/>
    <w:rsid w:val="003B5B6F"/>
    <w:rsid w:val="003C6763"/>
    <w:rsid w:val="003C7689"/>
    <w:rsid w:val="003C7FC6"/>
    <w:rsid w:val="003D2D0B"/>
    <w:rsid w:val="003E1542"/>
    <w:rsid w:val="003E4B06"/>
    <w:rsid w:val="003E5141"/>
    <w:rsid w:val="003F1D66"/>
    <w:rsid w:val="003F1FA6"/>
    <w:rsid w:val="003F2F1C"/>
    <w:rsid w:val="003F3154"/>
    <w:rsid w:val="003F3C2A"/>
    <w:rsid w:val="00400074"/>
    <w:rsid w:val="00402909"/>
    <w:rsid w:val="00402CC9"/>
    <w:rsid w:val="004033E1"/>
    <w:rsid w:val="00403F3B"/>
    <w:rsid w:val="0040423A"/>
    <w:rsid w:val="0041059F"/>
    <w:rsid w:val="004105B3"/>
    <w:rsid w:val="004146BF"/>
    <w:rsid w:val="0042035B"/>
    <w:rsid w:val="00420BB9"/>
    <w:rsid w:val="00423026"/>
    <w:rsid w:val="00424A5D"/>
    <w:rsid w:val="00425D23"/>
    <w:rsid w:val="0042650F"/>
    <w:rsid w:val="00426996"/>
    <w:rsid w:val="0043547D"/>
    <w:rsid w:val="00437518"/>
    <w:rsid w:val="0044491A"/>
    <w:rsid w:val="00444A2E"/>
    <w:rsid w:val="004548D2"/>
    <w:rsid w:val="004554B2"/>
    <w:rsid w:val="00455578"/>
    <w:rsid w:val="00456A95"/>
    <w:rsid w:val="00456CC3"/>
    <w:rsid w:val="00462DFC"/>
    <w:rsid w:val="00465165"/>
    <w:rsid w:val="00466EF3"/>
    <w:rsid w:val="004707B1"/>
    <w:rsid w:val="0047130A"/>
    <w:rsid w:val="0047337F"/>
    <w:rsid w:val="00473B2B"/>
    <w:rsid w:val="0047431A"/>
    <w:rsid w:val="0048217D"/>
    <w:rsid w:val="004832DB"/>
    <w:rsid w:val="0048480C"/>
    <w:rsid w:val="004A084A"/>
    <w:rsid w:val="004A42F3"/>
    <w:rsid w:val="004A4E24"/>
    <w:rsid w:val="004B027C"/>
    <w:rsid w:val="004B4403"/>
    <w:rsid w:val="004B5C6A"/>
    <w:rsid w:val="004B73DD"/>
    <w:rsid w:val="004B7C83"/>
    <w:rsid w:val="004D1C11"/>
    <w:rsid w:val="004E35F2"/>
    <w:rsid w:val="004E66D4"/>
    <w:rsid w:val="004E7415"/>
    <w:rsid w:val="004E7E5E"/>
    <w:rsid w:val="004F7A62"/>
    <w:rsid w:val="00502DEA"/>
    <w:rsid w:val="00513173"/>
    <w:rsid w:val="00513570"/>
    <w:rsid w:val="0051425A"/>
    <w:rsid w:val="00517FBA"/>
    <w:rsid w:val="00535C91"/>
    <w:rsid w:val="00536458"/>
    <w:rsid w:val="00543AB2"/>
    <w:rsid w:val="00554686"/>
    <w:rsid w:val="00570108"/>
    <w:rsid w:val="005705E3"/>
    <w:rsid w:val="00571CFD"/>
    <w:rsid w:val="00571D2B"/>
    <w:rsid w:val="0057770C"/>
    <w:rsid w:val="00581882"/>
    <w:rsid w:val="00594F80"/>
    <w:rsid w:val="0059738E"/>
    <w:rsid w:val="005A3B2D"/>
    <w:rsid w:val="005A6A36"/>
    <w:rsid w:val="005B4708"/>
    <w:rsid w:val="005B4798"/>
    <w:rsid w:val="005B7C0F"/>
    <w:rsid w:val="005C38FE"/>
    <w:rsid w:val="005C6F5A"/>
    <w:rsid w:val="005D298F"/>
    <w:rsid w:val="005D598F"/>
    <w:rsid w:val="005D719E"/>
    <w:rsid w:val="005E0944"/>
    <w:rsid w:val="005E0BCE"/>
    <w:rsid w:val="005E0DB0"/>
    <w:rsid w:val="005F2DDE"/>
    <w:rsid w:val="005F516B"/>
    <w:rsid w:val="00601CEB"/>
    <w:rsid w:val="0060287C"/>
    <w:rsid w:val="0060424A"/>
    <w:rsid w:val="00606FFE"/>
    <w:rsid w:val="006113FE"/>
    <w:rsid w:val="00612349"/>
    <w:rsid w:val="0061444A"/>
    <w:rsid w:val="00614BCE"/>
    <w:rsid w:val="00615C06"/>
    <w:rsid w:val="00624D25"/>
    <w:rsid w:val="006252C2"/>
    <w:rsid w:val="00627523"/>
    <w:rsid w:val="006375B5"/>
    <w:rsid w:val="0064018F"/>
    <w:rsid w:val="006461AB"/>
    <w:rsid w:val="00662E07"/>
    <w:rsid w:val="006701F3"/>
    <w:rsid w:val="006849F2"/>
    <w:rsid w:val="00684A74"/>
    <w:rsid w:val="006900A3"/>
    <w:rsid w:val="00691EB7"/>
    <w:rsid w:val="00696239"/>
    <w:rsid w:val="006A1274"/>
    <w:rsid w:val="006A7210"/>
    <w:rsid w:val="006A7C96"/>
    <w:rsid w:val="006B2083"/>
    <w:rsid w:val="006B2519"/>
    <w:rsid w:val="006B2F39"/>
    <w:rsid w:val="006C27E7"/>
    <w:rsid w:val="006C3DB8"/>
    <w:rsid w:val="006D1A0D"/>
    <w:rsid w:val="006D3FDA"/>
    <w:rsid w:val="006D464F"/>
    <w:rsid w:val="006E0EB3"/>
    <w:rsid w:val="006E579A"/>
    <w:rsid w:val="006E61CF"/>
    <w:rsid w:val="006F001D"/>
    <w:rsid w:val="006F01AD"/>
    <w:rsid w:val="006F19D5"/>
    <w:rsid w:val="006F234E"/>
    <w:rsid w:val="00701AFC"/>
    <w:rsid w:val="0070331D"/>
    <w:rsid w:val="00706705"/>
    <w:rsid w:val="00707C82"/>
    <w:rsid w:val="00711B33"/>
    <w:rsid w:val="00715AE2"/>
    <w:rsid w:val="00723574"/>
    <w:rsid w:val="007279AE"/>
    <w:rsid w:val="00731331"/>
    <w:rsid w:val="00733BD9"/>
    <w:rsid w:val="007428EA"/>
    <w:rsid w:val="0074424C"/>
    <w:rsid w:val="007508C5"/>
    <w:rsid w:val="00751F82"/>
    <w:rsid w:val="00766FE6"/>
    <w:rsid w:val="00773C0F"/>
    <w:rsid w:val="0077624D"/>
    <w:rsid w:val="00777222"/>
    <w:rsid w:val="0078167A"/>
    <w:rsid w:val="00784C1B"/>
    <w:rsid w:val="00793081"/>
    <w:rsid w:val="00793123"/>
    <w:rsid w:val="0079332A"/>
    <w:rsid w:val="00795893"/>
    <w:rsid w:val="007A4084"/>
    <w:rsid w:val="007B129A"/>
    <w:rsid w:val="007B1499"/>
    <w:rsid w:val="007B1507"/>
    <w:rsid w:val="007C5620"/>
    <w:rsid w:val="007D2AB1"/>
    <w:rsid w:val="007D589C"/>
    <w:rsid w:val="007F21D6"/>
    <w:rsid w:val="00810D17"/>
    <w:rsid w:val="00811255"/>
    <w:rsid w:val="0082135D"/>
    <w:rsid w:val="00821B2D"/>
    <w:rsid w:val="00822646"/>
    <w:rsid w:val="008230D9"/>
    <w:rsid w:val="00824364"/>
    <w:rsid w:val="00830DD4"/>
    <w:rsid w:val="0084021E"/>
    <w:rsid w:val="008424BF"/>
    <w:rsid w:val="00845DC3"/>
    <w:rsid w:val="008476E7"/>
    <w:rsid w:val="00852153"/>
    <w:rsid w:val="008530F4"/>
    <w:rsid w:val="00872382"/>
    <w:rsid w:val="00882F74"/>
    <w:rsid w:val="00891545"/>
    <w:rsid w:val="00893602"/>
    <w:rsid w:val="008A361F"/>
    <w:rsid w:val="008A680E"/>
    <w:rsid w:val="008B13D3"/>
    <w:rsid w:val="008C0EB6"/>
    <w:rsid w:val="008C3AFF"/>
    <w:rsid w:val="008C4283"/>
    <w:rsid w:val="008C643B"/>
    <w:rsid w:val="008D5105"/>
    <w:rsid w:val="008D7FE7"/>
    <w:rsid w:val="008E0D5B"/>
    <w:rsid w:val="008E1FFB"/>
    <w:rsid w:val="008E22B1"/>
    <w:rsid w:val="008E2429"/>
    <w:rsid w:val="008E3760"/>
    <w:rsid w:val="008F1CAF"/>
    <w:rsid w:val="008F51B5"/>
    <w:rsid w:val="008F7B84"/>
    <w:rsid w:val="00905AB5"/>
    <w:rsid w:val="00905E76"/>
    <w:rsid w:val="00910F07"/>
    <w:rsid w:val="00910FD7"/>
    <w:rsid w:val="00912F2E"/>
    <w:rsid w:val="00924751"/>
    <w:rsid w:val="00926F9F"/>
    <w:rsid w:val="00930BF7"/>
    <w:rsid w:val="00931C15"/>
    <w:rsid w:val="00932CB5"/>
    <w:rsid w:val="00933637"/>
    <w:rsid w:val="00933BC1"/>
    <w:rsid w:val="00941598"/>
    <w:rsid w:val="0094339E"/>
    <w:rsid w:val="0094588E"/>
    <w:rsid w:val="00947328"/>
    <w:rsid w:val="009570D6"/>
    <w:rsid w:val="0096155A"/>
    <w:rsid w:val="00967251"/>
    <w:rsid w:val="009716DD"/>
    <w:rsid w:val="00975DAD"/>
    <w:rsid w:val="00991ADB"/>
    <w:rsid w:val="00995160"/>
    <w:rsid w:val="009953F3"/>
    <w:rsid w:val="00997FE1"/>
    <w:rsid w:val="009A04E3"/>
    <w:rsid w:val="009A1247"/>
    <w:rsid w:val="009A1B3E"/>
    <w:rsid w:val="009A32B6"/>
    <w:rsid w:val="009B60DC"/>
    <w:rsid w:val="009C5659"/>
    <w:rsid w:val="009D06CA"/>
    <w:rsid w:val="009D10DD"/>
    <w:rsid w:val="009D7137"/>
    <w:rsid w:val="009E1647"/>
    <w:rsid w:val="009E6DB1"/>
    <w:rsid w:val="009E700C"/>
    <w:rsid w:val="009E7611"/>
    <w:rsid w:val="009E764B"/>
    <w:rsid w:val="009F00BE"/>
    <w:rsid w:val="009F18B8"/>
    <w:rsid w:val="009F3249"/>
    <w:rsid w:val="009F4682"/>
    <w:rsid w:val="00A04FA9"/>
    <w:rsid w:val="00A1337F"/>
    <w:rsid w:val="00A207AE"/>
    <w:rsid w:val="00A22DAF"/>
    <w:rsid w:val="00A2390C"/>
    <w:rsid w:val="00A24B9B"/>
    <w:rsid w:val="00A24F55"/>
    <w:rsid w:val="00A30114"/>
    <w:rsid w:val="00A36AE6"/>
    <w:rsid w:val="00A379ED"/>
    <w:rsid w:val="00A40A94"/>
    <w:rsid w:val="00A40B04"/>
    <w:rsid w:val="00A50D96"/>
    <w:rsid w:val="00A54B85"/>
    <w:rsid w:val="00A55E24"/>
    <w:rsid w:val="00A6372F"/>
    <w:rsid w:val="00A663FD"/>
    <w:rsid w:val="00A708A9"/>
    <w:rsid w:val="00A7522D"/>
    <w:rsid w:val="00A75F0C"/>
    <w:rsid w:val="00A80C79"/>
    <w:rsid w:val="00A93EBF"/>
    <w:rsid w:val="00A9593B"/>
    <w:rsid w:val="00A97455"/>
    <w:rsid w:val="00AA7692"/>
    <w:rsid w:val="00AB094F"/>
    <w:rsid w:val="00AB0E1B"/>
    <w:rsid w:val="00AB290A"/>
    <w:rsid w:val="00AC1EE9"/>
    <w:rsid w:val="00AC2BB6"/>
    <w:rsid w:val="00AC3B3E"/>
    <w:rsid w:val="00AD0CCA"/>
    <w:rsid w:val="00AD39EC"/>
    <w:rsid w:val="00AD587B"/>
    <w:rsid w:val="00AE2E0F"/>
    <w:rsid w:val="00AE37C3"/>
    <w:rsid w:val="00AE42CC"/>
    <w:rsid w:val="00AE6305"/>
    <w:rsid w:val="00AF25BA"/>
    <w:rsid w:val="00B15C4E"/>
    <w:rsid w:val="00B16B6D"/>
    <w:rsid w:val="00B30EAC"/>
    <w:rsid w:val="00B31E92"/>
    <w:rsid w:val="00B328F8"/>
    <w:rsid w:val="00B377A2"/>
    <w:rsid w:val="00B44BDC"/>
    <w:rsid w:val="00B45380"/>
    <w:rsid w:val="00B5212C"/>
    <w:rsid w:val="00B62F03"/>
    <w:rsid w:val="00B657F2"/>
    <w:rsid w:val="00B702F1"/>
    <w:rsid w:val="00B7244A"/>
    <w:rsid w:val="00B73A21"/>
    <w:rsid w:val="00B744EF"/>
    <w:rsid w:val="00B76197"/>
    <w:rsid w:val="00B76479"/>
    <w:rsid w:val="00B768F5"/>
    <w:rsid w:val="00B863C0"/>
    <w:rsid w:val="00B93E5A"/>
    <w:rsid w:val="00B952B4"/>
    <w:rsid w:val="00BA59E3"/>
    <w:rsid w:val="00BA782B"/>
    <w:rsid w:val="00BC009E"/>
    <w:rsid w:val="00BC3268"/>
    <w:rsid w:val="00BD17B0"/>
    <w:rsid w:val="00BD21FE"/>
    <w:rsid w:val="00BE239A"/>
    <w:rsid w:val="00BE3CF5"/>
    <w:rsid w:val="00BF0E61"/>
    <w:rsid w:val="00BF1355"/>
    <w:rsid w:val="00BF2377"/>
    <w:rsid w:val="00BF277A"/>
    <w:rsid w:val="00BF472E"/>
    <w:rsid w:val="00BF4B91"/>
    <w:rsid w:val="00C065C3"/>
    <w:rsid w:val="00C122DF"/>
    <w:rsid w:val="00C17096"/>
    <w:rsid w:val="00C2090D"/>
    <w:rsid w:val="00C4416E"/>
    <w:rsid w:val="00C446E5"/>
    <w:rsid w:val="00C55DAE"/>
    <w:rsid w:val="00C55DC0"/>
    <w:rsid w:val="00C7153F"/>
    <w:rsid w:val="00C84ADC"/>
    <w:rsid w:val="00C865D0"/>
    <w:rsid w:val="00C86C66"/>
    <w:rsid w:val="00C95BE6"/>
    <w:rsid w:val="00C95CDB"/>
    <w:rsid w:val="00C96DBB"/>
    <w:rsid w:val="00CA0079"/>
    <w:rsid w:val="00CA1501"/>
    <w:rsid w:val="00CA2009"/>
    <w:rsid w:val="00CA32CA"/>
    <w:rsid w:val="00CB6E78"/>
    <w:rsid w:val="00CB70AA"/>
    <w:rsid w:val="00CB70E6"/>
    <w:rsid w:val="00CC092C"/>
    <w:rsid w:val="00CC7A1A"/>
    <w:rsid w:val="00CD211E"/>
    <w:rsid w:val="00CD2187"/>
    <w:rsid w:val="00CD2229"/>
    <w:rsid w:val="00CE360C"/>
    <w:rsid w:val="00CE3815"/>
    <w:rsid w:val="00CF106F"/>
    <w:rsid w:val="00CF16B0"/>
    <w:rsid w:val="00D06A85"/>
    <w:rsid w:val="00D14ABF"/>
    <w:rsid w:val="00D256D5"/>
    <w:rsid w:val="00D263CE"/>
    <w:rsid w:val="00D26AD9"/>
    <w:rsid w:val="00D30225"/>
    <w:rsid w:val="00D30FD9"/>
    <w:rsid w:val="00D3292E"/>
    <w:rsid w:val="00D33425"/>
    <w:rsid w:val="00D42A85"/>
    <w:rsid w:val="00D57832"/>
    <w:rsid w:val="00D700EB"/>
    <w:rsid w:val="00D801F1"/>
    <w:rsid w:val="00D826AD"/>
    <w:rsid w:val="00D84723"/>
    <w:rsid w:val="00D95324"/>
    <w:rsid w:val="00D9783A"/>
    <w:rsid w:val="00DA2351"/>
    <w:rsid w:val="00DA251A"/>
    <w:rsid w:val="00DA2540"/>
    <w:rsid w:val="00DB1F94"/>
    <w:rsid w:val="00DB41AE"/>
    <w:rsid w:val="00DB7A3C"/>
    <w:rsid w:val="00DC7BC8"/>
    <w:rsid w:val="00DD41A0"/>
    <w:rsid w:val="00DD6B46"/>
    <w:rsid w:val="00DD7F61"/>
    <w:rsid w:val="00DE38DE"/>
    <w:rsid w:val="00DE4F8F"/>
    <w:rsid w:val="00DE65C9"/>
    <w:rsid w:val="00DE6A87"/>
    <w:rsid w:val="00DF6A7B"/>
    <w:rsid w:val="00E0052B"/>
    <w:rsid w:val="00E006E7"/>
    <w:rsid w:val="00E01F45"/>
    <w:rsid w:val="00E07687"/>
    <w:rsid w:val="00E11E57"/>
    <w:rsid w:val="00E1246B"/>
    <w:rsid w:val="00E161D3"/>
    <w:rsid w:val="00E246D4"/>
    <w:rsid w:val="00E30564"/>
    <w:rsid w:val="00E42535"/>
    <w:rsid w:val="00E4332D"/>
    <w:rsid w:val="00E46539"/>
    <w:rsid w:val="00E4753E"/>
    <w:rsid w:val="00E54340"/>
    <w:rsid w:val="00E56E78"/>
    <w:rsid w:val="00E627AD"/>
    <w:rsid w:val="00E71F08"/>
    <w:rsid w:val="00E723AD"/>
    <w:rsid w:val="00E7400C"/>
    <w:rsid w:val="00E86AE1"/>
    <w:rsid w:val="00E910E8"/>
    <w:rsid w:val="00E91EC9"/>
    <w:rsid w:val="00E950BA"/>
    <w:rsid w:val="00E9514B"/>
    <w:rsid w:val="00EA301E"/>
    <w:rsid w:val="00EA64BC"/>
    <w:rsid w:val="00EB0EC7"/>
    <w:rsid w:val="00EB17AA"/>
    <w:rsid w:val="00EB2315"/>
    <w:rsid w:val="00EB4AB5"/>
    <w:rsid w:val="00EB5759"/>
    <w:rsid w:val="00EB6BFE"/>
    <w:rsid w:val="00EB7B08"/>
    <w:rsid w:val="00EC0DC6"/>
    <w:rsid w:val="00EC3408"/>
    <w:rsid w:val="00EC7038"/>
    <w:rsid w:val="00EC7A05"/>
    <w:rsid w:val="00ED3C98"/>
    <w:rsid w:val="00ED458B"/>
    <w:rsid w:val="00ED48E0"/>
    <w:rsid w:val="00EE1525"/>
    <w:rsid w:val="00EF34CF"/>
    <w:rsid w:val="00EF779A"/>
    <w:rsid w:val="00EF7C7A"/>
    <w:rsid w:val="00EF7EBA"/>
    <w:rsid w:val="00F02A4D"/>
    <w:rsid w:val="00F034FE"/>
    <w:rsid w:val="00F068E3"/>
    <w:rsid w:val="00F10E7E"/>
    <w:rsid w:val="00F1162A"/>
    <w:rsid w:val="00F1207C"/>
    <w:rsid w:val="00F121C1"/>
    <w:rsid w:val="00F13A9B"/>
    <w:rsid w:val="00F14A0B"/>
    <w:rsid w:val="00F16D4F"/>
    <w:rsid w:val="00F16E61"/>
    <w:rsid w:val="00F23EA0"/>
    <w:rsid w:val="00F2723A"/>
    <w:rsid w:val="00F27DFA"/>
    <w:rsid w:val="00F3067B"/>
    <w:rsid w:val="00F32202"/>
    <w:rsid w:val="00F323AE"/>
    <w:rsid w:val="00F32578"/>
    <w:rsid w:val="00F37409"/>
    <w:rsid w:val="00F451F0"/>
    <w:rsid w:val="00F51079"/>
    <w:rsid w:val="00F514CE"/>
    <w:rsid w:val="00F605CA"/>
    <w:rsid w:val="00F61C7A"/>
    <w:rsid w:val="00F674DE"/>
    <w:rsid w:val="00F717FA"/>
    <w:rsid w:val="00F76BF9"/>
    <w:rsid w:val="00F804F6"/>
    <w:rsid w:val="00F82280"/>
    <w:rsid w:val="00F93703"/>
    <w:rsid w:val="00F93A9C"/>
    <w:rsid w:val="00F96617"/>
    <w:rsid w:val="00F96FA3"/>
    <w:rsid w:val="00FA0A04"/>
    <w:rsid w:val="00FA5774"/>
    <w:rsid w:val="00FA5E31"/>
    <w:rsid w:val="00FB2396"/>
    <w:rsid w:val="00FB41A1"/>
    <w:rsid w:val="00FB76A6"/>
    <w:rsid w:val="00FC0A78"/>
    <w:rsid w:val="00FC176A"/>
    <w:rsid w:val="00FC324A"/>
    <w:rsid w:val="00FC3B93"/>
    <w:rsid w:val="00FC3E00"/>
    <w:rsid w:val="00FC5C6A"/>
    <w:rsid w:val="00FD4B10"/>
    <w:rsid w:val="00FD647E"/>
    <w:rsid w:val="00FE341A"/>
    <w:rsid w:val="00FE6D89"/>
    <w:rsid w:val="00FE6F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78021"/>
  <w15:docId w15:val="{2542F955-9E46-4692-84D2-F8928B3C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45557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numheader">
    <w:name w:val="nonumheader"/>
    <w:basedOn w:val="a"/>
    <w:rsid w:val="00C95CDB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newncpi">
    <w:name w:val="newncpi"/>
    <w:basedOn w:val="a"/>
    <w:rsid w:val="00C95CD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455578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3">
    <w:name w:val="Intense Quote"/>
    <w:basedOn w:val="a"/>
    <w:next w:val="a"/>
    <w:link w:val="a4"/>
    <w:uiPriority w:val="30"/>
    <w:qFormat/>
    <w:rsid w:val="004707B1"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  <w:style w:type="character" w:customStyle="1" w:styleId="a4">
    <w:name w:val="Выделенная цитата Знак"/>
    <w:basedOn w:val="a0"/>
    <w:link w:val="a3"/>
    <w:uiPriority w:val="30"/>
    <w:rsid w:val="004707B1"/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9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1043</Words>
  <Characters>5950</Characters>
  <Application>Microsoft Office Word</Application>
  <DocSecurity>4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Extensa</dc:creator>
  <cp:lastModifiedBy>User</cp:lastModifiedBy>
  <cp:revision>2</cp:revision>
  <dcterms:created xsi:type="dcterms:W3CDTF">2026-05-25T10:04:00Z</dcterms:created>
  <dcterms:modified xsi:type="dcterms:W3CDTF">2026-05-25T10:04:00Z</dcterms:modified>
</cp:coreProperties>
</file>