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5288"/>
        <w:gridCol w:w="4066"/>
      </w:tblGrid>
      <w:tr w:rsidR="00FA3D87" w:rsidRPr="00C75050" w14:paraId="244E1988" w14:textId="77777777" w:rsidTr="00A338D8">
        <w:trPr>
          <w:trHeight w:val="1134"/>
        </w:trPr>
        <w:tc>
          <w:tcPr>
            <w:tcW w:w="5425" w:type="dxa"/>
          </w:tcPr>
          <w:p w14:paraId="5470FF81" w14:textId="5CFDECCC" w:rsidR="00FA3D87" w:rsidRPr="00995C68" w:rsidRDefault="00D1478D" w:rsidP="00FA3D87">
            <w:proofErr w:type="gramStart"/>
            <w:r>
              <w:t xml:space="preserve">ООО </w:t>
            </w:r>
            <w:r w:rsidR="00A338D8" w:rsidRPr="00A338D8">
              <w:t xml:space="preserve"> «</w:t>
            </w:r>
            <w:proofErr w:type="spellStart"/>
            <w:proofErr w:type="gramEnd"/>
            <w:r>
              <w:t>ЭнергоМагистраль</w:t>
            </w:r>
            <w:proofErr w:type="spellEnd"/>
            <w:r w:rsidR="00A338D8" w:rsidRPr="00A338D8">
              <w:t>»</w:t>
            </w:r>
          </w:p>
        </w:tc>
        <w:tc>
          <w:tcPr>
            <w:tcW w:w="4145" w:type="dxa"/>
          </w:tcPr>
          <w:p w14:paraId="0E06DCB8" w14:textId="77777777" w:rsidR="00A338D8" w:rsidRPr="00BE37A9" w:rsidRDefault="00A338D8" w:rsidP="00A338D8">
            <w:r w:rsidRPr="00BE37A9">
              <w:t>УТВЕРЖДАЮ</w:t>
            </w:r>
          </w:p>
          <w:p w14:paraId="384E450D" w14:textId="77777777" w:rsidR="00A338D8" w:rsidRPr="00BE37A9" w:rsidRDefault="00A338D8" w:rsidP="00A338D8">
            <w:r w:rsidRPr="00BE37A9">
              <w:t>Директор</w:t>
            </w:r>
          </w:p>
          <w:p w14:paraId="2DBBE522" w14:textId="7E7B5885" w:rsidR="00A338D8" w:rsidRPr="00BE37A9" w:rsidRDefault="00D1478D" w:rsidP="00A338D8">
            <w:r w:rsidRPr="00BE37A9">
              <w:t xml:space="preserve">ООО </w:t>
            </w:r>
            <w:r w:rsidR="00A338D8" w:rsidRPr="00BE37A9">
              <w:t xml:space="preserve"> «</w:t>
            </w:r>
            <w:proofErr w:type="spellStart"/>
            <w:r w:rsidRPr="00BE37A9">
              <w:t>ЭнергоМагистраль</w:t>
            </w:r>
            <w:proofErr w:type="spellEnd"/>
            <w:r w:rsidR="00A338D8" w:rsidRPr="00BE37A9">
              <w:t xml:space="preserve">» </w:t>
            </w:r>
          </w:p>
          <w:p w14:paraId="1C5201ED" w14:textId="77777777" w:rsidR="00A338D8" w:rsidRPr="00BE37A9" w:rsidRDefault="00A338D8" w:rsidP="00A338D8">
            <w:r w:rsidRPr="00BE37A9">
              <w:t xml:space="preserve">____________ </w:t>
            </w:r>
          </w:p>
          <w:p w14:paraId="112099E6" w14:textId="5CEB5423" w:rsidR="00A338D8" w:rsidRPr="00BE37A9" w:rsidRDefault="00D1478D" w:rsidP="00A338D8">
            <w:r w:rsidRPr="00BE37A9">
              <w:t xml:space="preserve">А.А. </w:t>
            </w:r>
            <w:proofErr w:type="spellStart"/>
            <w:r w:rsidRPr="00BE37A9">
              <w:t>Шакуро</w:t>
            </w:r>
            <w:proofErr w:type="spellEnd"/>
            <w:r w:rsidRPr="00BE37A9">
              <w:t xml:space="preserve"> </w:t>
            </w:r>
          </w:p>
          <w:p w14:paraId="2ABCB3E5" w14:textId="49A551FA" w:rsidR="00FA3D87" w:rsidRPr="00BE37A9" w:rsidRDefault="00984F76" w:rsidP="00A338D8">
            <w:r>
              <w:t>16</w:t>
            </w:r>
            <w:r w:rsidR="00D1478D" w:rsidRPr="00BE37A9">
              <w:t>.02.2026</w:t>
            </w:r>
            <w:r w:rsidR="004046B1" w:rsidRPr="00BE37A9">
              <w:t xml:space="preserve"> </w:t>
            </w:r>
            <w:r w:rsidR="00A338D8" w:rsidRPr="00BE37A9">
              <w:t>г.</w:t>
            </w:r>
          </w:p>
        </w:tc>
      </w:tr>
    </w:tbl>
    <w:p w14:paraId="633638DE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32307AE9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08E80375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47D94591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  <w:r w:rsidRPr="00C75050">
        <w:t>ДОЛЖНОСТНАЯ ИНСТРУКЦИЯ</w:t>
      </w:r>
    </w:p>
    <w:p w14:paraId="754EB000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66C2F884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  <w:r w:rsidRPr="00C75050">
        <w:t>ПРОИЗВОДИТЕЛЮ РАБОТ</w:t>
      </w:r>
    </w:p>
    <w:p w14:paraId="60C4DE5B" w14:textId="77777777" w:rsidR="006E5E8F" w:rsidRPr="00C75050" w:rsidRDefault="006E5E8F" w:rsidP="006E5E8F">
      <w:pPr>
        <w:widowControl w:val="0"/>
        <w:autoSpaceDE w:val="0"/>
        <w:autoSpaceDN w:val="0"/>
        <w:adjustRightInd w:val="0"/>
        <w:ind w:firstLine="708"/>
      </w:pPr>
    </w:p>
    <w:p w14:paraId="7B93334E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  <w:r w:rsidRPr="00C75050">
        <w:t>№ ДИ-0</w:t>
      </w:r>
      <w:r w:rsidR="009F12B5">
        <w:t>2</w:t>
      </w:r>
    </w:p>
    <w:p w14:paraId="592426E7" w14:textId="77777777" w:rsidR="001779BB" w:rsidRPr="00C75050" w:rsidRDefault="001779BB" w:rsidP="001779BB">
      <w:pPr>
        <w:jc w:val="center"/>
      </w:pPr>
    </w:p>
    <w:p w14:paraId="5AF55797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Общие положения</w:t>
      </w:r>
    </w:p>
    <w:p w14:paraId="112E165F" w14:textId="77777777" w:rsidR="00BD7760" w:rsidRPr="00C75050" w:rsidRDefault="00BD7760" w:rsidP="00BD7760">
      <w:pPr>
        <w:ind w:left="360"/>
      </w:pPr>
    </w:p>
    <w:p w14:paraId="301CFE2C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color w:val="000000"/>
          <w:szCs w:val="24"/>
        </w:rPr>
        <w:t xml:space="preserve">Производитель работ (прораб) </w:t>
      </w:r>
      <w:r w:rsidRPr="00C75050">
        <w:rPr>
          <w:szCs w:val="24"/>
        </w:rPr>
        <w:t>относится к категории руководителей.</w:t>
      </w:r>
    </w:p>
    <w:p w14:paraId="634FB8A5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На должность производителя работ (прораба) назначается лицо, имеющее высшее профессиональное (техническое) образование и стаж работы в строительстве на инженерно-технических должностях не менее 3 лет или среднее профессиональное (техническое) образование и стаж работы в строительстве на инженерно-технических должностях не менее 5 лет.</w:t>
      </w:r>
    </w:p>
    <w:p w14:paraId="046B89E8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Назначение на должность производителя работ (прораба) и освобождение от нее производится приказом директора по представлению главного инженера.</w:t>
      </w:r>
    </w:p>
    <w:p w14:paraId="2C96355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Производитель работ (прораб) должен знать:</w:t>
      </w:r>
    </w:p>
    <w:p w14:paraId="19891CF4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Организационно-распорядительные документы и нормативные материалы вышестоящих и других органов, касающиеся производственно-хозяйственной деятельности участка (объекта).</w:t>
      </w:r>
    </w:p>
    <w:p w14:paraId="3C288805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Организацию и технологию строительного производства.</w:t>
      </w:r>
    </w:p>
    <w:p w14:paraId="79F6F750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Проектно-сметную документацию на строящиеся объекты.</w:t>
      </w:r>
    </w:p>
    <w:p w14:paraId="127AAD8E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Строительные нормы и правила, технические условия на производство и приемку строительно-монтажных и пусконаладочных работ.</w:t>
      </w:r>
    </w:p>
    <w:p w14:paraId="0760CCDF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Формы и методы производственно-хозяйственного деятельности на участке (объекте).</w:t>
      </w:r>
    </w:p>
    <w:p w14:paraId="27A047E7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Нормы и расценки на выполняемые работы.</w:t>
      </w:r>
    </w:p>
    <w:p w14:paraId="4AF327EF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Законодательные и нормативные правовые акты по оплате труда.</w:t>
      </w:r>
    </w:p>
    <w:p w14:paraId="6D4FCC72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Порядок хозяйственных и финансовых взаимоотношений подрядной организации с заказчиками и субподрядчиками.</w:t>
      </w:r>
    </w:p>
    <w:p w14:paraId="29631C57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Систему производственно-технологической комплектации и диспетчеризации строительной организации.</w:t>
      </w:r>
    </w:p>
    <w:p w14:paraId="5A42F0DF" w14:textId="77777777" w:rsidR="001779BB" w:rsidRPr="00C75050" w:rsidRDefault="001779BB" w:rsidP="001779BB">
      <w:pPr>
        <w:pStyle w:val="a5"/>
        <w:ind w:firstLine="360"/>
        <w:rPr>
          <w:szCs w:val="24"/>
        </w:rPr>
      </w:pPr>
      <w:r w:rsidRPr="00C75050">
        <w:rPr>
          <w:szCs w:val="24"/>
        </w:rPr>
        <w:t>- Научно-технические достижения и опыт организации строительного производства.</w:t>
      </w:r>
    </w:p>
    <w:p w14:paraId="551F8EDA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Основы экономики, организации производства, труда и управления.</w:t>
      </w:r>
    </w:p>
    <w:p w14:paraId="36B813FE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Законодательство о труде.</w:t>
      </w:r>
    </w:p>
    <w:p w14:paraId="4EE3C619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Правила внутреннего трудового распорядка.</w:t>
      </w:r>
    </w:p>
    <w:p w14:paraId="13338A39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Правила и нормы охраны труда, техники безопасности, производственной санитарии и противопожарной защиты.</w:t>
      </w:r>
    </w:p>
    <w:p w14:paraId="3B4A57B7" w14:textId="77777777" w:rsidR="000D0B99" w:rsidRPr="00C75050" w:rsidRDefault="000D0B99" w:rsidP="000D0B99">
      <w:pPr>
        <w:widowControl w:val="0"/>
        <w:autoSpaceDE w:val="0"/>
        <w:autoSpaceDN w:val="0"/>
        <w:adjustRightInd w:val="0"/>
        <w:ind w:firstLine="360"/>
        <w:jc w:val="both"/>
        <w:rPr>
          <w:rStyle w:val="FontStyle15"/>
          <w:sz w:val="24"/>
          <w:szCs w:val="24"/>
        </w:rPr>
      </w:pPr>
      <w:r w:rsidRPr="00C75050">
        <w:rPr>
          <w:color w:val="000000"/>
        </w:rPr>
        <w:t>- Т</w:t>
      </w:r>
      <w:r w:rsidRPr="00C75050">
        <w:rPr>
          <w:rStyle w:val="FontStyle15"/>
          <w:sz w:val="24"/>
          <w:szCs w:val="24"/>
        </w:rPr>
        <w:t>ребования документов СМК.</w:t>
      </w:r>
    </w:p>
    <w:p w14:paraId="2E13EB5C" w14:textId="77777777" w:rsidR="000D0B99" w:rsidRPr="00C75050" w:rsidRDefault="000D0B99" w:rsidP="000D0B99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rStyle w:val="FontStyle15"/>
          <w:sz w:val="24"/>
          <w:szCs w:val="24"/>
        </w:rPr>
        <w:t>- П</w:t>
      </w:r>
      <w:r w:rsidRPr="00C75050">
        <w:t>олитику в области качества предприятия; цели в области качества предприятия на текущий год.</w:t>
      </w:r>
    </w:p>
    <w:p w14:paraId="4D390721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color w:val="000000"/>
          <w:szCs w:val="24"/>
        </w:rPr>
        <w:t>Производитель работ (прораб) подчиняется непосредственно главному инженеру.</w:t>
      </w:r>
    </w:p>
    <w:p w14:paraId="1FD36D9C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 xml:space="preserve">На время отсутствия производителя работ (болезнь, отпуск, командировка, пр.) его обязанности исполняет лицо, назначенное в установленном порядке. Данное лицо </w:t>
      </w:r>
      <w:r w:rsidRPr="00C75050">
        <w:rPr>
          <w:szCs w:val="24"/>
        </w:rPr>
        <w:lastRenderedPageBreak/>
        <w:t>приобретает соответствующие права и несет ответственность за надлежащее исполнение возложенных на него обязанностей.</w:t>
      </w:r>
    </w:p>
    <w:p w14:paraId="0D20AD60" w14:textId="77777777" w:rsidR="001779BB" w:rsidRPr="00C75050" w:rsidRDefault="001779BB" w:rsidP="001779BB">
      <w:pPr>
        <w:pStyle w:val="a5"/>
        <w:rPr>
          <w:szCs w:val="24"/>
        </w:rPr>
      </w:pPr>
    </w:p>
    <w:p w14:paraId="39A7FC17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Должностные обязанности</w:t>
      </w:r>
    </w:p>
    <w:p w14:paraId="7C7ECB61" w14:textId="77777777" w:rsidR="00B84194" w:rsidRDefault="00B84194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</w:p>
    <w:p w14:paraId="60CF3590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  <w:r w:rsidRPr="00907918">
        <w:rPr>
          <w:color w:val="000000"/>
          <w:szCs w:val="24"/>
        </w:rPr>
        <w:t>2.22. Осуществляет ведение учета выполненных объемов работ по форме КС-2, КС-3 (С-2А, С-2Б) и своевременно передает их в бухгалтерию для выставления счетов заказчикам.</w:t>
      </w:r>
    </w:p>
    <w:p w14:paraId="0846BDD7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</w:p>
    <w:p w14:paraId="1CEDA37F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  <w:r w:rsidRPr="00907918">
        <w:rPr>
          <w:color w:val="000000"/>
          <w:szCs w:val="24"/>
        </w:rPr>
        <w:t>2.23. Контролирует соответствие фактически выполненных работ и затрат утвержденной проектно-сметной документации, в случае выявления отклонений готовит обоснования и согласовывает изменения с заказчиком.</w:t>
      </w:r>
    </w:p>
    <w:p w14:paraId="63A5F010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</w:p>
    <w:p w14:paraId="6FF7871A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  <w:r w:rsidRPr="00907918">
        <w:rPr>
          <w:color w:val="000000"/>
          <w:szCs w:val="24"/>
        </w:rPr>
        <w:t>2.24. Участвует в инвентаризации незавершенного строительства, составляет акты на списание материалов и оборудования, проверяет фактическое наличие материальных ценностей на объекте.</w:t>
      </w:r>
    </w:p>
    <w:p w14:paraId="0606E2DD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</w:p>
    <w:p w14:paraId="5139F9D9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  <w:r w:rsidRPr="00907918">
        <w:rPr>
          <w:color w:val="000000"/>
          <w:szCs w:val="24"/>
        </w:rPr>
        <w:t>2.25. Осуществляет проверку первичной учетной документации от подрядных организаций (акты выполненных работ, счета-фактуры, товарно-транспортные накладные) перед передачей в бухгалтерию.</w:t>
      </w:r>
    </w:p>
    <w:p w14:paraId="3832D133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</w:p>
    <w:p w14:paraId="1090636D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  <w:r w:rsidRPr="00907918">
        <w:rPr>
          <w:color w:val="000000"/>
          <w:szCs w:val="24"/>
        </w:rPr>
        <w:t>2.26. Ведет журналы учета движения материалов на объекте, контролирует соблюдение норм расхода материалов и своевременное оформление документов на их списание.</w:t>
      </w:r>
    </w:p>
    <w:p w14:paraId="0E431488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</w:p>
    <w:p w14:paraId="3E776745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  <w:r w:rsidRPr="00907918">
        <w:rPr>
          <w:color w:val="000000"/>
          <w:szCs w:val="24"/>
        </w:rPr>
        <w:t>2.27. Подготавливает и передает в бухгалтерию табели учета рабочего времени рабочих, наряды на выполненные работы, акты о простое и другую документацию, необходимую для начисления заработной платы.</w:t>
      </w:r>
    </w:p>
    <w:p w14:paraId="05C18EF2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</w:p>
    <w:p w14:paraId="6D959B53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  <w:r w:rsidRPr="00907918">
        <w:rPr>
          <w:color w:val="000000"/>
          <w:szCs w:val="24"/>
        </w:rPr>
        <w:t>2.28. Участвует в сверке расчетов с заказчиками и субподрядчиками совместно с бухгалтерией, подписывает акты сверок.</w:t>
      </w:r>
    </w:p>
    <w:p w14:paraId="1F74AEF3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</w:p>
    <w:p w14:paraId="5A68540D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  <w:r w:rsidRPr="00907918">
        <w:rPr>
          <w:color w:val="000000"/>
          <w:szCs w:val="24"/>
        </w:rPr>
        <w:t>2.29. Обеспечивает сохранность первичной учетной документации по объекту в течение установленного срока и передачу ее в архив по завершении строительства.</w:t>
      </w:r>
    </w:p>
    <w:p w14:paraId="6F6D6444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</w:p>
    <w:p w14:paraId="52AC73F9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  <w:r w:rsidRPr="00907918">
        <w:rPr>
          <w:color w:val="000000"/>
          <w:szCs w:val="24"/>
        </w:rPr>
        <w:t>2.30. Взаимодействует с бухгалтерией по вопросам правильности оформления документов, учета затрат и формирования себестоимости строительно-монтажных работ.</w:t>
      </w:r>
    </w:p>
    <w:p w14:paraId="3CE9E742" w14:textId="77777777" w:rsidR="00907918" w:rsidRPr="00907918" w:rsidRDefault="00907918" w:rsidP="00907918">
      <w:pPr>
        <w:pStyle w:val="a5"/>
        <w:ind w:left="360"/>
        <w:rPr>
          <w:color w:val="000000"/>
          <w:szCs w:val="24"/>
        </w:rPr>
      </w:pPr>
    </w:p>
    <w:p w14:paraId="7ABAB0D5" w14:textId="2B80B033" w:rsidR="00FA3D87" w:rsidRDefault="00907918" w:rsidP="00907918">
      <w:pPr>
        <w:pStyle w:val="a5"/>
        <w:ind w:left="360"/>
        <w:rPr>
          <w:color w:val="000000"/>
          <w:szCs w:val="24"/>
        </w:rPr>
      </w:pPr>
      <w:r w:rsidRPr="00907918">
        <w:rPr>
          <w:color w:val="000000"/>
          <w:szCs w:val="24"/>
        </w:rPr>
        <w:t>2.31. Представляет по запросу руководства и бухгалтерии отчеты о движении материалов, выполненных объемах работ и состоянии расчетов с подрядчиками.</w:t>
      </w:r>
    </w:p>
    <w:p w14:paraId="02F456FE" w14:textId="77777777" w:rsidR="00907918" w:rsidRPr="00C75050" w:rsidRDefault="00907918" w:rsidP="00907918">
      <w:pPr>
        <w:pStyle w:val="a5"/>
        <w:ind w:left="360"/>
        <w:rPr>
          <w:szCs w:val="24"/>
        </w:rPr>
      </w:pPr>
      <w:bookmarkStart w:id="0" w:name="_GoBack"/>
      <w:bookmarkEnd w:id="0"/>
    </w:p>
    <w:p w14:paraId="671ECD6B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Права</w:t>
      </w:r>
    </w:p>
    <w:p w14:paraId="23BB6D65" w14:textId="77777777" w:rsidR="00BD7760" w:rsidRPr="00C75050" w:rsidRDefault="00BD7760" w:rsidP="00BD7760">
      <w:pPr>
        <w:ind w:left="360"/>
      </w:pPr>
    </w:p>
    <w:p w14:paraId="68608844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Производитель работ (прораб) вправе:</w:t>
      </w:r>
    </w:p>
    <w:p w14:paraId="5A588AF8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Знакомиться с проектами решений директора организации, касающимися его деятельности.</w:t>
      </w:r>
    </w:p>
    <w:p w14:paraId="11D82603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Вносить на рассмотрение руководства предложения по совершенствованию работы, связанной с предусмотренными настоящей инструкцией обязанностями.</w:t>
      </w:r>
    </w:p>
    <w:p w14:paraId="2C36F35E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В пределах своей компетенции сообщать своему непосредственному руководителю о всех выявленных в процессе осуществления должностных обязанностей недостатках в деятельности организации (ее структурных подразделениях) и вносить предложения по их устранению.</w:t>
      </w:r>
    </w:p>
    <w:p w14:paraId="5323326A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lastRenderedPageBreak/>
        <w:t>Осуществлять взаимодействие с руководителями всех (отдельных) структурных подразделений организации.</w:t>
      </w:r>
    </w:p>
    <w:p w14:paraId="08520179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Подписывать и визировать документы в пределах своей компетенции.</w:t>
      </w:r>
    </w:p>
    <w:p w14:paraId="4D0F4730" w14:textId="77777777" w:rsidR="001779BB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Требовать от директора организации оказания содействия в исполнении своих должностных обязанностей и прав.</w:t>
      </w:r>
    </w:p>
    <w:p w14:paraId="5E2ADA2C" w14:textId="77777777" w:rsidR="00B84194" w:rsidRPr="00C75050" w:rsidRDefault="00B84194" w:rsidP="001779BB">
      <w:pPr>
        <w:pStyle w:val="a5"/>
        <w:numPr>
          <w:ilvl w:val="1"/>
          <w:numId w:val="1"/>
        </w:numPr>
        <w:rPr>
          <w:szCs w:val="24"/>
        </w:rPr>
      </w:pPr>
    </w:p>
    <w:p w14:paraId="2D00ACBE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Ответственность</w:t>
      </w:r>
    </w:p>
    <w:p w14:paraId="0DEFB7F0" w14:textId="77777777" w:rsidR="00BD7760" w:rsidRPr="00C75050" w:rsidRDefault="00BD7760" w:rsidP="00BD7760">
      <w:pPr>
        <w:ind w:left="360"/>
      </w:pPr>
    </w:p>
    <w:p w14:paraId="40702D88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Производитель работ (прораб) несет ответственность:</w:t>
      </w:r>
    </w:p>
    <w:p w14:paraId="2A8F8EDA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трудовым законодательством Республики Беларусь.</w:t>
      </w:r>
    </w:p>
    <w:p w14:paraId="60680FDE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За правонарушения, совершенные в процессе осуществления своей деятельности, - в пределах, определенных действующим административным, уголовным и гражданским законодательством Республики Беларусь.</w:t>
      </w:r>
    </w:p>
    <w:p w14:paraId="1335AD3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За причинение материального ущерба - в пределах, определенных действующим трудовым и гражданским законодательством Республики Беларусь.</w:t>
      </w:r>
    </w:p>
    <w:p w14:paraId="0D42CA3C" w14:textId="77777777" w:rsidR="000D0B99" w:rsidRPr="00C75050" w:rsidRDefault="000D0B99" w:rsidP="000D0B99">
      <w:pPr>
        <w:numPr>
          <w:ilvl w:val="1"/>
          <w:numId w:val="1"/>
        </w:numPr>
        <w:ind w:right="-1"/>
        <w:jc w:val="both"/>
      </w:pPr>
      <w:r w:rsidRPr="00C75050">
        <w:rPr>
          <w:iCs/>
        </w:rPr>
        <w:t>З</w:t>
      </w:r>
      <w:r w:rsidRPr="00C75050">
        <w:t xml:space="preserve">а невыполнение требований СМК, стандартов организации </w:t>
      </w:r>
      <w:proofErr w:type="gramStart"/>
      <w:r w:rsidRPr="00C75050">
        <w:t>связанных  с</w:t>
      </w:r>
      <w:proofErr w:type="gramEnd"/>
      <w:r w:rsidRPr="00C75050">
        <w:t xml:space="preserve"> порученной работой и последствия возникшие вследствие несоответствия - в пределах, установленных локальными нормативными правовыми актами.</w:t>
      </w:r>
    </w:p>
    <w:p w14:paraId="56551C90" w14:textId="77777777" w:rsidR="00C212A3" w:rsidRDefault="00C212A3" w:rsidP="00C212A3">
      <w:pPr>
        <w:numPr>
          <w:ilvl w:val="1"/>
          <w:numId w:val="1"/>
        </w:numPr>
        <w:tabs>
          <w:tab w:val="left" w:pos="540"/>
          <w:tab w:val="num" w:pos="567"/>
        </w:tabs>
        <w:ind w:right="-1"/>
        <w:jc w:val="both"/>
      </w:pPr>
      <w:r w:rsidRPr="00C75050">
        <w:t>За нарушение требований правил и норм охраны труда - в пределах, определенных действующим дисциплинарным, административным и уголовным законодательством Республики Беларусь.</w:t>
      </w:r>
    </w:p>
    <w:p w14:paraId="1A35A611" w14:textId="77777777" w:rsidR="00E81B45" w:rsidRDefault="00E81B45" w:rsidP="00E81B45">
      <w:pPr>
        <w:jc w:val="center"/>
        <w:rPr>
          <w:b/>
          <w:iCs/>
        </w:rPr>
      </w:pPr>
    </w:p>
    <w:p w14:paraId="1730A748" w14:textId="77777777" w:rsidR="00FA3D87" w:rsidRPr="00995C68" w:rsidRDefault="00FA3D87" w:rsidP="00FA3D87">
      <w:pPr>
        <w:rPr>
          <w:sz w:val="25"/>
          <w:szCs w:val="25"/>
        </w:rPr>
      </w:pPr>
      <w:r w:rsidRPr="00995C68">
        <w:rPr>
          <w:sz w:val="25"/>
          <w:szCs w:val="25"/>
        </w:rPr>
        <w:t>С инструкцией ознакомлен(а), обязуюсь выполнять:</w:t>
      </w:r>
    </w:p>
    <w:p w14:paraId="408E251C" w14:textId="77777777" w:rsidR="00C212A3" w:rsidRPr="00C75050" w:rsidRDefault="00C212A3" w:rsidP="00C212A3">
      <w:pPr>
        <w:tabs>
          <w:tab w:val="left" w:pos="540"/>
        </w:tabs>
        <w:ind w:left="567" w:right="-1"/>
        <w:jc w:val="both"/>
      </w:pPr>
    </w:p>
    <w:p w14:paraId="2832869A" w14:textId="77777777" w:rsidR="0072472E" w:rsidRPr="00584EA0" w:rsidRDefault="0072472E" w:rsidP="0072472E">
      <w:pPr>
        <w:rPr>
          <w:sz w:val="25"/>
          <w:szCs w:val="25"/>
        </w:rPr>
      </w:pPr>
      <w:r w:rsidRPr="00584EA0">
        <w:rPr>
          <w:sz w:val="28"/>
          <w:szCs w:val="28"/>
        </w:rPr>
        <w:t xml:space="preserve">______________       </w:t>
      </w:r>
      <w:r>
        <w:rPr>
          <w:sz w:val="28"/>
          <w:szCs w:val="28"/>
        </w:rPr>
        <w:t xml:space="preserve">    </w:t>
      </w:r>
    </w:p>
    <w:p w14:paraId="35629D35" w14:textId="77777777" w:rsidR="0072472E" w:rsidRPr="00584EA0" w:rsidRDefault="0072472E" w:rsidP="0072472E">
      <w:pPr>
        <w:jc w:val="both"/>
        <w:rPr>
          <w:i/>
          <w:sz w:val="18"/>
          <w:szCs w:val="18"/>
        </w:rPr>
      </w:pPr>
      <w:r w:rsidRPr="00584EA0">
        <w:rPr>
          <w:i/>
          <w:sz w:val="18"/>
          <w:szCs w:val="18"/>
        </w:rPr>
        <w:t xml:space="preserve">        /подпись/                                /расшифровка подписи/</w:t>
      </w:r>
    </w:p>
    <w:p w14:paraId="2335DD3C" w14:textId="77777777" w:rsidR="001779BB" w:rsidRDefault="001779BB" w:rsidP="0020427E">
      <w:pPr>
        <w:pStyle w:val="a5"/>
      </w:pPr>
    </w:p>
    <w:sectPr w:rsidR="001779BB" w:rsidSect="00C212A3">
      <w:footerReference w:type="default" r:id="rId7"/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D459E3" w14:textId="77777777" w:rsidR="0065416D" w:rsidRDefault="0065416D" w:rsidP="00C212A3">
      <w:r>
        <w:separator/>
      </w:r>
    </w:p>
  </w:endnote>
  <w:endnote w:type="continuationSeparator" w:id="0">
    <w:p w14:paraId="60FBF425" w14:textId="77777777" w:rsidR="0065416D" w:rsidRDefault="0065416D" w:rsidP="00C21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81BC9E" w14:textId="77777777" w:rsidR="00C212A3" w:rsidRDefault="00C212A3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2817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D3C364" w14:textId="77777777" w:rsidR="0065416D" w:rsidRDefault="0065416D" w:rsidP="00C212A3">
      <w:r>
        <w:separator/>
      </w:r>
    </w:p>
  </w:footnote>
  <w:footnote w:type="continuationSeparator" w:id="0">
    <w:p w14:paraId="198B43AB" w14:textId="77777777" w:rsidR="0065416D" w:rsidRDefault="0065416D" w:rsidP="00C212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57803"/>
    <w:multiLevelType w:val="multilevel"/>
    <w:tmpl w:val="FD425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BB"/>
    <w:rsid w:val="00002793"/>
    <w:rsid w:val="0004334B"/>
    <w:rsid w:val="000544D8"/>
    <w:rsid w:val="00077741"/>
    <w:rsid w:val="000953A9"/>
    <w:rsid w:val="000A3D7B"/>
    <w:rsid w:val="000C30ED"/>
    <w:rsid w:val="000D0B99"/>
    <w:rsid w:val="000D6042"/>
    <w:rsid w:val="000E34BE"/>
    <w:rsid w:val="000F2717"/>
    <w:rsid w:val="000F4291"/>
    <w:rsid w:val="000F72A5"/>
    <w:rsid w:val="00117756"/>
    <w:rsid w:val="001779BB"/>
    <w:rsid w:val="0020427E"/>
    <w:rsid w:val="00240A22"/>
    <w:rsid w:val="00281767"/>
    <w:rsid w:val="0028612E"/>
    <w:rsid w:val="00290BF1"/>
    <w:rsid w:val="002B5265"/>
    <w:rsid w:val="002B7489"/>
    <w:rsid w:val="00300C82"/>
    <w:rsid w:val="00307EFA"/>
    <w:rsid w:val="00322664"/>
    <w:rsid w:val="003415E8"/>
    <w:rsid w:val="0034244C"/>
    <w:rsid w:val="00353F1D"/>
    <w:rsid w:val="00386445"/>
    <w:rsid w:val="003F3F8E"/>
    <w:rsid w:val="004046B1"/>
    <w:rsid w:val="004168F4"/>
    <w:rsid w:val="00420A0A"/>
    <w:rsid w:val="0042269E"/>
    <w:rsid w:val="0045427C"/>
    <w:rsid w:val="00485651"/>
    <w:rsid w:val="004C47A4"/>
    <w:rsid w:val="004D5BBB"/>
    <w:rsid w:val="004D6EE4"/>
    <w:rsid w:val="004E642D"/>
    <w:rsid w:val="00536A55"/>
    <w:rsid w:val="00560CDD"/>
    <w:rsid w:val="00583101"/>
    <w:rsid w:val="005C1336"/>
    <w:rsid w:val="005D2CB6"/>
    <w:rsid w:val="00613BF3"/>
    <w:rsid w:val="00632828"/>
    <w:rsid w:val="006359FE"/>
    <w:rsid w:val="0065416D"/>
    <w:rsid w:val="006832AF"/>
    <w:rsid w:val="006863F2"/>
    <w:rsid w:val="00687E39"/>
    <w:rsid w:val="00694FE3"/>
    <w:rsid w:val="006A060F"/>
    <w:rsid w:val="006C19AC"/>
    <w:rsid w:val="006E5E8F"/>
    <w:rsid w:val="00720352"/>
    <w:rsid w:val="007214C5"/>
    <w:rsid w:val="0072232C"/>
    <w:rsid w:val="0072472E"/>
    <w:rsid w:val="00730E0F"/>
    <w:rsid w:val="007350C4"/>
    <w:rsid w:val="00747473"/>
    <w:rsid w:val="00756F65"/>
    <w:rsid w:val="007A4B6A"/>
    <w:rsid w:val="00802F48"/>
    <w:rsid w:val="008E6EF1"/>
    <w:rsid w:val="00907918"/>
    <w:rsid w:val="009213E0"/>
    <w:rsid w:val="00930232"/>
    <w:rsid w:val="00931E40"/>
    <w:rsid w:val="00943E61"/>
    <w:rsid w:val="00984F76"/>
    <w:rsid w:val="00994228"/>
    <w:rsid w:val="009B08AB"/>
    <w:rsid w:val="009B1525"/>
    <w:rsid w:val="009C0306"/>
    <w:rsid w:val="009C7389"/>
    <w:rsid w:val="009F0C3A"/>
    <w:rsid w:val="009F12B5"/>
    <w:rsid w:val="00A338D8"/>
    <w:rsid w:val="00A453FA"/>
    <w:rsid w:val="00A60E1F"/>
    <w:rsid w:val="00A84573"/>
    <w:rsid w:val="00A92142"/>
    <w:rsid w:val="00A92550"/>
    <w:rsid w:val="00A97D59"/>
    <w:rsid w:val="00AA5F17"/>
    <w:rsid w:val="00AF11DD"/>
    <w:rsid w:val="00B31485"/>
    <w:rsid w:val="00B50E0B"/>
    <w:rsid w:val="00B84194"/>
    <w:rsid w:val="00B96847"/>
    <w:rsid w:val="00BB7E04"/>
    <w:rsid w:val="00BC33DA"/>
    <w:rsid w:val="00BC350F"/>
    <w:rsid w:val="00BD7760"/>
    <w:rsid w:val="00BE37A9"/>
    <w:rsid w:val="00BE5861"/>
    <w:rsid w:val="00C12BFF"/>
    <w:rsid w:val="00C146FD"/>
    <w:rsid w:val="00C212A3"/>
    <w:rsid w:val="00C237B0"/>
    <w:rsid w:val="00C36297"/>
    <w:rsid w:val="00C37496"/>
    <w:rsid w:val="00C5298F"/>
    <w:rsid w:val="00C75050"/>
    <w:rsid w:val="00CB197C"/>
    <w:rsid w:val="00CE1E84"/>
    <w:rsid w:val="00CF3AA9"/>
    <w:rsid w:val="00D1478D"/>
    <w:rsid w:val="00D8721D"/>
    <w:rsid w:val="00DA6AF0"/>
    <w:rsid w:val="00DC443E"/>
    <w:rsid w:val="00DD4F99"/>
    <w:rsid w:val="00E35BD0"/>
    <w:rsid w:val="00E549AD"/>
    <w:rsid w:val="00E67EF7"/>
    <w:rsid w:val="00E81A6B"/>
    <w:rsid w:val="00E81B45"/>
    <w:rsid w:val="00EA4A42"/>
    <w:rsid w:val="00ED1DB9"/>
    <w:rsid w:val="00F25EE9"/>
    <w:rsid w:val="00F2690E"/>
    <w:rsid w:val="00F316A6"/>
    <w:rsid w:val="00F50481"/>
    <w:rsid w:val="00F64D16"/>
    <w:rsid w:val="00F8316B"/>
    <w:rsid w:val="00FA3D87"/>
    <w:rsid w:val="00FB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36957C"/>
  <w15:chartTrackingRefBased/>
  <w15:docId w15:val="{5A268391-37C9-4AF6-ADCD-202EF994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79B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779BB"/>
    <w:pPr>
      <w:tabs>
        <w:tab w:val="center" w:pos="4677"/>
        <w:tab w:val="right" w:pos="9355"/>
      </w:tabs>
    </w:pPr>
  </w:style>
  <w:style w:type="paragraph" w:styleId="a5">
    <w:name w:val="Body Text"/>
    <w:basedOn w:val="a"/>
    <w:rsid w:val="001779BB"/>
    <w:pPr>
      <w:jc w:val="both"/>
    </w:pPr>
    <w:rPr>
      <w:szCs w:val="20"/>
    </w:rPr>
  </w:style>
  <w:style w:type="character" w:customStyle="1" w:styleId="a4">
    <w:name w:val="Верхний колонтитул Знак"/>
    <w:link w:val="a3"/>
    <w:uiPriority w:val="99"/>
    <w:rsid w:val="000D0B99"/>
    <w:rPr>
      <w:sz w:val="24"/>
      <w:szCs w:val="24"/>
    </w:rPr>
  </w:style>
  <w:style w:type="character" w:customStyle="1" w:styleId="FontStyle15">
    <w:name w:val="Font Style15"/>
    <w:uiPriority w:val="99"/>
    <w:rsid w:val="000D0B99"/>
    <w:rPr>
      <w:rFonts w:ascii="Times New Roman" w:hAnsi="Times New Roman" w:cs="Times New Roman"/>
      <w:sz w:val="26"/>
      <w:szCs w:val="26"/>
    </w:rPr>
  </w:style>
  <w:style w:type="paragraph" w:styleId="a6">
    <w:name w:val="footer"/>
    <w:basedOn w:val="a"/>
    <w:link w:val="a7"/>
    <w:uiPriority w:val="99"/>
    <w:rsid w:val="00C212A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C212A3"/>
    <w:rPr>
      <w:sz w:val="24"/>
      <w:szCs w:val="24"/>
    </w:rPr>
  </w:style>
  <w:style w:type="table" w:styleId="a8">
    <w:name w:val="Table Grid"/>
    <w:basedOn w:val="a1"/>
    <w:uiPriority w:val="59"/>
    <w:rsid w:val="006E5E8F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ATLANTSTROY</Company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Ntishchenko</dc:creator>
  <cp:keywords/>
  <cp:lastModifiedBy>User</cp:lastModifiedBy>
  <cp:revision>5</cp:revision>
  <dcterms:created xsi:type="dcterms:W3CDTF">2026-03-10T13:02:00Z</dcterms:created>
  <dcterms:modified xsi:type="dcterms:W3CDTF">2026-03-12T15:02:00Z</dcterms:modified>
</cp:coreProperties>
</file>