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63"/>
        <w:gridCol w:w="4092"/>
      </w:tblGrid>
      <w:tr w:rsidR="00185340" w:rsidRPr="00D125B7" w14:paraId="0C0363A5" w14:textId="77777777" w:rsidTr="00D33139">
        <w:tc>
          <w:tcPr>
            <w:tcW w:w="5425" w:type="dxa"/>
          </w:tcPr>
          <w:p w14:paraId="4F1A4F07" w14:textId="77777777" w:rsidR="00185340" w:rsidRPr="00C0542C" w:rsidRDefault="00185340" w:rsidP="00D33139">
            <w:pPr>
              <w:widowControl w:val="0"/>
              <w:autoSpaceDE w:val="0"/>
              <w:autoSpaceDN w:val="0"/>
              <w:adjustRightInd w:val="0"/>
            </w:pPr>
            <w:bookmarkStart w:id="0" w:name="_Hlk194934008"/>
          </w:p>
        </w:tc>
        <w:tc>
          <w:tcPr>
            <w:tcW w:w="4146" w:type="dxa"/>
          </w:tcPr>
          <w:p w14:paraId="3F568F91" w14:textId="77777777" w:rsidR="00185340" w:rsidRPr="004D6F00" w:rsidRDefault="00185340" w:rsidP="00D33139">
            <w:pPr>
              <w:widowControl w:val="0"/>
              <w:autoSpaceDE w:val="0"/>
              <w:autoSpaceDN w:val="0"/>
              <w:adjustRightInd w:val="0"/>
            </w:pPr>
            <w:r w:rsidRPr="004D6F00">
              <w:t>УТВЕРЖДАЮ</w:t>
            </w:r>
          </w:p>
          <w:p w14:paraId="76CE8736" w14:textId="77777777" w:rsidR="00185340" w:rsidRPr="004D6F00" w:rsidRDefault="00185340" w:rsidP="00D33139">
            <w:pPr>
              <w:widowControl w:val="0"/>
              <w:autoSpaceDE w:val="0"/>
              <w:autoSpaceDN w:val="0"/>
              <w:adjustRightInd w:val="0"/>
            </w:pPr>
            <w:r w:rsidRPr="004D6F00">
              <w:t>Директор</w:t>
            </w:r>
          </w:p>
          <w:p w14:paraId="6C262524" w14:textId="60F92529" w:rsidR="00185340" w:rsidRDefault="00185340" w:rsidP="00D33139">
            <w:pPr>
              <w:widowControl w:val="0"/>
              <w:autoSpaceDE w:val="0"/>
              <w:autoSpaceDN w:val="0"/>
              <w:adjustRightInd w:val="0"/>
            </w:pPr>
            <w:r>
              <w:t>ООО</w:t>
            </w:r>
            <w:r w:rsidRPr="00132C4F">
              <w:t xml:space="preserve"> «</w:t>
            </w:r>
            <w:r w:rsidR="00783274">
              <w:t>ЭнергоМагистраль</w:t>
            </w:r>
            <w:r w:rsidRPr="00132C4F">
              <w:t>»</w:t>
            </w:r>
          </w:p>
          <w:p w14:paraId="0E6BC01B" w14:textId="0C3952B4" w:rsidR="00185340" w:rsidRPr="004D6F00" w:rsidRDefault="00185340" w:rsidP="00D33139">
            <w:pPr>
              <w:widowControl w:val="0"/>
              <w:autoSpaceDE w:val="0"/>
              <w:autoSpaceDN w:val="0"/>
              <w:adjustRightInd w:val="0"/>
            </w:pPr>
            <w:r w:rsidRPr="004D6F00">
              <w:t xml:space="preserve">____________ </w:t>
            </w:r>
            <w:r w:rsidR="00783274">
              <w:t>А.А. Шакуро</w:t>
            </w:r>
          </w:p>
          <w:p w14:paraId="56B5802F" w14:textId="697A322D" w:rsidR="00185340" w:rsidRPr="00C0542C" w:rsidRDefault="00D56AD0" w:rsidP="00D33139">
            <w:pPr>
              <w:widowControl w:val="0"/>
              <w:autoSpaceDE w:val="0"/>
              <w:autoSpaceDN w:val="0"/>
              <w:adjustRightInd w:val="0"/>
            </w:pPr>
            <w:r>
              <w:t>16</w:t>
            </w:r>
            <w:r w:rsidR="00783274">
              <w:t>.02.2026</w:t>
            </w:r>
            <w:r w:rsidR="00185340" w:rsidRPr="004D6F00">
              <w:t xml:space="preserve"> г.</w:t>
            </w:r>
          </w:p>
        </w:tc>
      </w:tr>
      <w:bookmarkEnd w:id="0"/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4388607A" w:rsidR="009671DA" w:rsidRPr="00261243" w:rsidRDefault="00887A79" w:rsidP="009671DA">
      <w:pPr>
        <w:widowControl w:val="0"/>
        <w:autoSpaceDE w:val="0"/>
        <w:autoSpaceDN w:val="0"/>
        <w:adjustRightInd w:val="0"/>
      </w:pPr>
      <w:r>
        <w:t>ЮРИСКОНСУЛЬТУ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77CA3DAC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№ ДИ-</w:t>
      </w:r>
      <w:r w:rsidR="00783274">
        <w:rPr>
          <w:rFonts w:asciiTheme="minorHAnsi" w:hAnsiTheme="minorHAnsi" w:cs="TimesNewRomanPSMT"/>
        </w:rPr>
        <w:t>0</w:t>
      </w:r>
      <w:r w:rsidR="00F74EC0">
        <w:rPr>
          <w:rFonts w:asciiTheme="minorHAnsi" w:hAnsiTheme="minorHAnsi" w:cs="TimesNewRomanPSMT"/>
        </w:rPr>
        <w:t>4</w:t>
      </w:r>
      <w:bookmarkStart w:id="1" w:name="_GoBack"/>
      <w:bookmarkEnd w:id="1"/>
    </w:p>
    <w:p w14:paraId="64939811" w14:textId="77777777" w:rsidR="00E12CA6" w:rsidRPr="00E12CA6" w:rsidRDefault="00E12CA6" w:rsidP="00E12CA6">
      <w:pPr>
        <w:widowControl w:val="0"/>
        <w:autoSpaceDE w:val="0"/>
        <w:autoSpaceDN w:val="0"/>
        <w:adjustRightInd w:val="0"/>
        <w:jc w:val="both"/>
        <w:rPr>
          <w:i/>
          <w:sz w:val="18"/>
          <w:szCs w:val="18"/>
        </w:rPr>
      </w:pPr>
    </w:p>
    <w:p w14:paraId="1D559A7C" w14:textId="113180BD" w:rsidR="00AA298E" w:rsidRPr="00AA298E" w:rsidRDefault="00AA298E" w:rsidP="00AA298E">
      <w:pPr>
        <w:jc w:val="center"/>
        <w:rPr>
          <w:rFonts w:eastAsia="Arial Unicode MS"/>
          <w:b/>
          <w:bCs/>
          <w:color w:val="000000"/>
        </w:rPr>
      </w:pPr>
      <w:r w:rsidRPr="00E12CA6">
        <w:rPr>
          <w:rFonts w:eastAsia="Arial Unicode MS"/>
          <w:b/>
          <w:bCs/>
          <w:color w:val="000000"/>
        </w:rPr>
        <w:t>1.</w:t>
      </w:r>
      <w:r w:rsidRPr="00E12CA6">
        <w:rPr>
          <w:rFonts w:eastAsia="Arial Unicode MS"/>
          <w:b/>
          <w:bCs/>
          <w:color w:val="000000"/>
        </w:rPr>
        <w:tab/>
        <w:t>О</w:t>
      </w:r>
      <w:r>
        <w:rPr>
          <w:rFonts w:eastAsia="Arial Unicode MS"/>
          <w:b/>
          <w:bCs/>
          <w:color w:val="000000"/>
        </w:rPr>
        <w:t>бщие положения</w:t>
      </w:r>
    </w:p>
    <w:p w14:paraId="5D51B6AD" w14:textId="77777777" w:rsidR="00AA298E" w:rsidRDefault="00AA298E" w:rsidP="00AA298E">
      <w:pPr>
        <w:pStyle w:val="a6"/>
      </w:pPr>
    </w:p>
    <w:p w14:paraId="3AA8BD44" w14:textId="4FC540BF" w:rsidR="00AA298E" w:rsidRDefault="00AA298E" w:rsidP="00AA298E">
      <w:pPr>
        <w:pStyle w:val="a6"/>
      </w:pPr>
      <w:r>
        <w:t>1.1. Настоящая должностная инструкция определяет права, должностные обязанности и ответственность юрисконсульта.</w:t>
      </w:r>
    </w:p>
    <w:p w14:paraId="03692884" w14:textId="273C9B7E" w:rsidR="00AA298E" w:rsidRDefault="00AA298E" w:rsidP="00AA298E">
      <w:pPr>
        <w:pStyle w:val="a6"/>
      </w:pPr>
      <w:r>
        <w:t>1.2. Юрисконсульт подчиняется директору.</w:t>
      </w:r>
    </w:p>
    <w:p w14:paraId="70FC5C5A" w14:textId="0EA8DDB2" w:rsidR="00AA298E" w:rsidRDefault="00AA298E" w:rsidP="00AA298E">
      <w:pPr>
        <w:pStyle w:val="a6"/>
      </w:pPr>
      <w:r>
        <w:t>1.3. На должность юрисконсульта I категории принимается лицо с высшим юридическим образованием и стажем работы в должности юрисконсульта II категории не менее 3 лет.</w:t>
      </w:r>
    </w:p>
    <w:p w14:paraId="0CF3098C" w14:textId="2DA3F9DB" w:rsidR="00AA298E" w:rsidRDefault="00AA298E" w:rsidP="00AA298E">
      <w:pPr>
        <w:pStyle w:val="a6"/>
      </w:pPr>
      <w:r>
        <w:t>1.4. В своей деятельности юрисконсульт руководствуется:</w:t>
      </w:r>
    </w:p>
    <w:p w14:paraId="440BAE26" w14:textId="4D14AFAA" w:rsidR="00AA298E" w:rsidRDefault="00AA298E" w:rsidP="00AA298E">
      <w:pPr>
        <w:pStyle w:val="a6"/>
      </w:pPr>
      <w:r>
        <w:t>- действующим законодательством РБ;</w:t>
      </w:r>
    </w:p>
    <w:p w14:paraId="10EBFFB1" w14:textId="42803F99" w:rsidR="00AA298E" w:rsidRDefault="00AA298E" w:rsidP="00AA298E">
      <w:pPr>
        <w:pStyle w:val="a6"/>
      </w:pPr>
      <w:r>
        <w:t>- данной должностной инструкцией;</w:t>
      </w:r>
    </w:p>
    <w:p w14:paraId="13BE89D1" w14:textId="4C1E53C3" w:rsidR="00AA298E" w:rsidRDefault="00AA298E" w:rsidP="00AA298E">
      <w:pPr>
        <w:pStyle w:val="a6"/>
      </w:pPr>
      <w:r>
        <w:t>- международным правом;</w:t>
      </w:r>
    </w:p>
    <w:p w14:paraId="674E6F4D" w14:textId="0B335A5D" w:rsidR="00AA298E" w:rsidRDefault="00AA298E" w:rsidP="00AA298E">
      <w:pPr>
        <w:pStyle w:val="a6"/>
      </w:pPr>
      <w:r>
        <w:t>- Положением о юридическом отделе;</w:t>
      </w:r>
    </w:p>
    <w:p w14:paraId="6A6F96A2" w14:textId="5F45935E" w:rsidR="00AA298E" w:rsidRDefault="00AA298E" w:rsidP="00AA298E">
      <w:pPr>
        <w:pStyle w:val="a6"/>
      </w:pPr>
      <w:r>
        <w:t>- Уставом Общества;</w:t>
      </w:r>
    </w:p>
    <w:p w14:paraId="5B1FF70B" w14:textId="06B50C05" w:rsidR="00AA298E" w:rsidRDefault="00AA298E" w:rsidP="00AA298E">
      <w:pPr>
        <w:pStyle w:val="a6"/>
      </w:pPr>
      <w:r>
        <w:t>- Правилами внутреннего трудового распорядка на предприятии;</w:t>
      </w:r>
    </w:p>
    <w:p w14:paraId="4321FC28" w14:textId="45F60020" w:rsidR="00AA298E" w:rsidRPr="00AA298E" w:rsidRDefault="00AA298E" w:rsidP="00AA298E">
      <w:pPr>
        <w:pStyle w:val="a6"/>
        <w:rPr>
          <w:rFonts w:cs="Arial"/>
          <w:iCs/>
        </w:rPr>
      </w:pPr>
      <w:r w:rsidRPr="004F0CAD">
        <w:rPr>
          <w:rFonts w:cs="Arial"/>
        </w:rPr>
        <w:t xml:space="preserve">- </w:t>
      </w:r>
      <w:r w:rsidRPr="004F0CAD">
        <w:rPr>
          <w:rFonts w:cs="Arial"/>
          <w:iCs/>
        </w:rPr>
        <w:t>политикой в области качества, документами СМК;</w:t>
      </w:r>
    </w:p>
    <w:p w14:paraId="0881EA18" w14:textId="096FB893" w:rsidR="00AA298E" w:rsidRPr="00AA298E" w:rsidRDefault="00AA298E" w:rsidP="00AA298E">
      <w:pPr>
        <w:pStyle w:val="a6"/>
        <w:rPr>
          <w:rFonts w:cs="Arial"/>
        </w:rPr>
      </w:pPr>
      <w:r w:rsidRPr="004F0CAD">
        <w:rPr>
          <w:rFonts w:cs="Arial"/>
        </w:rPr>
        <w:t>- настоящей должностной инструкцией.</w:t>
      </w:r>
    </w:p>
    <w:p w14:paraId="7AFE4E57" w14:textId="77777777" w:rsidR="00AA298E" w:rsidRDefault="00AA298E" w:rsidP="00AA298E">
      <w:pPr>
        <w:autoSpaceDE w:val="0"/>
        <w:autoSpaceDN w:val="0"/>
        <w:adjustRightInd w:val="0"/>
        <w:spacing w:before="150" w:after="150"/>
        <w:jc w:val="center"/>
      </w:pPr>
    </w:p>
    <w:p w14:paraId="5515AFE9" w14:textId="1E0896ED" w:rsidR="00AA298E" w:rsidRPr="00AA298E" w:rsidRDefault="00AA298E" w:rsidP="00AA298E">
      <w:pPr>
        <w:jc w:val="center"/>
        <w:rPr>
          <w:rFonts w:eastAsia="Arial Unicode MS"/>
          <w:b/>
          <w:bCs/>
          <w:color w:val="000000"/>
        </w:rPr>
      </w:pPr>
      <w:r w:rsidRPr="00E12CA6">
        <w:rPr>
          <w:rFonts w:eastAsia="Arial Unicode MS"/>
          <w:b/>
          <w:bCs/>
          <w:color w:val="000000"/>
        </w:rPr>
        <w:t>2. Должностные обязанности</w:t>
      </w:r>
    </w:p>
    <w:p w14:paraId="1C825A0C" w14:textId="77777777" w:rsidR="00AA298E" w:rsidRDefault="00AA298E" w:rsidP="00AA298E">
      <w:pPr>
        <w:pStyle w:val="a6"/>
      </w:pPr>
    </w:p>
    <w:p w14:paraId="77E9F241" w14:textId="2D4A754A" w:rsidR="00AA298E" w:rsidRDefault="00AA298E" w:rsidP="00AA298E">
      <w:pPr>
        <w:pStyle w:val="a6"/>
      </w:pPr>
      <w:r>
        <w:t>Юрисконсульт обязан:</w:t>
      </w:r>
    </w:p>
    <w:p w14:paraId="41F48438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2.17. Осуществляет правовую экспертизу первичной учетной документации (договоров, актов выполненных работ, товарно-транспортных накладных, счетов-фактур) на соответствие требованиям законодательства перед их передачей в бухгалтерию.</w:t>
      </w:r>
    </w:p>
    <w:p w14:paraId="5C813088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2.18. Участвует в подготовке и согласовании с контрагентами актов сверок взаимных расчетов, проверяет их юридическую обоснованность.</w:t>
      </w:r>
    </w:p>
    <w:p w14:paraId="632FC997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2.19. Оказывает правовую помощь бухгалтерии при подготовке претензий к дебиторам и ответов на претензии кредиторов, контролирует соблюдение сроков исковой давности.</w:t>
      </w:r>
    </w:p>
    <w:p w14:paraId="3B558D2F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2.20. Участвует в инвентаризации имущества и обязательств Общества, дает правовую оценку выявленным недостачам, излишкам и порче ценностей.</w:t>
      </w:r>
    </w:p>
    <w:p w14:paraId="5C160A0E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2.21. Проверяет законность списания материальных ценностей и денежных средств, визирует соответствующие акты и распоряжения.</w:t>
      </w:r>
    </w:p>
    <w:p w14:paraId="548CADF3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2.22. Участвует в подготовке документов для получения кредитов, займов, лизинга, проверяет кредитные договоры и договоры залога на соответствие законодательству.</w:t>
      </w:r>
    </w:p>
    <w:p w14:paraId="33FA2E93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lastRenderedPageBreak/>
        <w:t>2.23. Осуществляет правовой анализ налоговой, статистической и иной отчетности Общества перед ее подписанием руководителем и направлением в контролирующие органы.</w:t>
      </w:r>
    </w:p>
    <w:p w14:paraId="1FD99B71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2.24. Участвует в рассмотрении актов проверок контролирующих органов, готовит возражения и разногласия, взаимодействует с бухгалтерией при сборе подтверждающих документов.</w:t>
      </w:r>
    </w:p>
    <w:p w14:paraId="7A2CEFF3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2.25. Консультирует работников бухгалтерии по вопросам применения норм гражданского, налогового, трудового и административного законодательства в части учета и отчетности.</w:t>
      </w:r>
    </w:p>
    <w:p w14:paraId="28FE3C6F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2.26. Ведет учет и хранение документов строгой отчетности, связанных с правовой деятельностью (доверенности, договоры, соглашения о конфиденциальности), обеспечивает их передачу в архив.</w:t>
      </w:r>
    </w:p>
    <w:p w14:paraId="3C612B3E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2.27. Осуществляет контроль за соблюдением кассовой и расчетной дисциплины в части, касающейся юридической обоснованности производимых платежей.</w:t>
      </w:r>
    </w:p>
    <w:p w14:paraId="76C4B6D9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2.28. Принимает участие в работе комиссий по списанию дебиторской задолженности, готовит заключения о невозможности взыскания.</w:t>
      </w:r>
    </w:p>
    <w:p w14:paraId="73A78E0D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2.29. Проводит правовую экспертизу документов, подтверждающих командировочные расходы, представительские расходы и иные затраты Общества.</w:t>
      </w:r>
    </w:p>
    <w:p w14:paraId="7E018639" w14:textId="77777777" w:rsidR="00671E1C" w:rsidRPr="00671E1C" w:rsidRDefault="00671E1C" w:rsidP="00671E1C">
      <w:pPr>
        <w:autoSpaceDE w:val="0"/>
        <w:autoSpaceDN w:val="0"/>
        <w:adjustRightInd w:val="0"/>
        <w:spacing w:before="150" w:after="150"/>
        <w:rPr>
          <w:lang w:val="ru-BY"/>
        </w:rPr>
      </w:pPr>
      <w:r w:rsidRPr="00671E1C">
        <w:rPr>
          <w:lang w:val="ru-BY"/>
        </w:rPr>
        <w:t>2.30. Участвует в подготовке заключений по вопросам оптимизации налогообложения в рамках действующего законодательства.</w:t>
      </w:r>
    </w:p>
    <w:p w14:paraId="2F243216" w14:textId="77777777" w:rsidR="00AA298E" w:rsidRPr="00671E1C" w:rsidRDefault="00AA298E" w:rsidP="00AA298E">
      <w:pPr>
        <w:autoSpaceDE w:val="0"/>
        <w:autoSpaceDN w:val="0"/>
        <w:adjustRightInd w:val="0"/>
        <w:spacing w:before="150" w:after="150"/>
        <w:jc w:val="center"/>
        <w:rPr>
          <w:lang w:val="ru-BY"/>
        </w:rPr>
      </w:pPr>
    </w:p>
    <w:p w14:paraId="4F95A1AC" w14:textId="776A3C40" w:rsidR="00AA298E" w:rsidRPr="00AA298E" w:rsidRDefault="00AA298E" w:rsidP="00AA298E">
      <w:pPr>
        <w:jc w:val="center"/>
        <w:rPr>
          <w:rFonts w:eastAsia="Arial Unicode MS"/>
          <w:b/>
          <w:bCs/>
          <w:color w:val="000000"/>
        </w:rPr>
      </w:pPr>
      <w:r w:rsidRPr="00E12CA6">
        <w:rPr>
          <w:rFonts w:eastAsia="Arial Unicode MS"/>
          <w:b/>
          <w:bCs/>
          <w:color w:val="000000"/>
        </w:rPr>
        <w:t>3. Права</w:t>
      </w:r>
      <w:r>
        <w:t xml:space="preserve"> </w:t>
      </w:r>
    </w:p>
    <w:p w14:paraId="1FAABD22" w14:textId="77777777" w:rsidR="00AA298E" w:rsidRDefault="00AA298E" w:rsidP="00AA298E">
      <w:pPr>
        <w:pStyle w:val="a6"/>
      </w:pPr>
    </w:p>
    <w:p w14:paraId="47CC643A" w14:textId="22D9FC24" w:rsidR="00AA298E" w:rsidRDefault="00AA298E" w:rsidP="00AA298E">
      <w:pPr>
        <w:pStyle w:val="a6"/>
      </w:pPr>
      <w:r>
        <w:t>Юрисконсульт вправе:</w:t>
      </w:r>
    </w:p>
    <w:p w14:paraId="08BBA091" w14:textId="28BC0344" w:rsidR="00AA298E" w:rsidRDefault="00AA298E" w:rsidP="00AA298E">
      <w:pPr>
        <w:pStyle w:val="a6"/>
      </w:pPr>
      <w:r>
        <w:t>3.1. Получать от руководства Общества помощь в выполнении своих должностных обязанностей.</w:t>
      </w:r>
    </w:p>
    <w:p w14:paraId="53116312" w14:textId="621FC234" w:rsidR="00AA298E" w:rsidRDefault="00AA298E" w:rsidP="00AA298E">
      <w:pPr>
        <w:pStyle w:val="a6"/>
      </w:pPr>
      <w:r>
        <w:t>3.2. Заверять копии документов, которые издаются Обществом.</w:t>
      </w:r>
    </w:p>
    <w:p w14:paraId="2E26A54B" w14:textId="4FD60F8F" w:rsidR="00AA298E" w:rsidRDefault="00AA298E" w:rsidP="00AA298E">
      <w:pPr>
        <w:pStyle w:val="a6"/>
      </w:pPr>
      <w:r>
        <w:t>3.3. Знакомиться с проектами решений руководства Общества, которые касаются его деятельности.</w:t>
      </w:r>
    </w:p>
    <w:p w14:paraId="32AFD632" w14:textId="47E224F5" w:rsidR="00AA298E" w:rsidRDefault="00AA298E" w:rsidP="00AA298E">
      <w:pPr>
        <w:pStyle w:val="a6"/>
      </w:pPr>
      <w:r>
        <w:t xml:space="preserve">3.4. Запрашивать и контролировать своевременное представление в юридический отдел Общества от его структурных подразделений расчетов, справок, объяснений, заключений и прочих материалов, которые необходимы для подготовки договоров, для предъявления исков и претензий и дачи по ним ответов. </w:t>
      </w:r>
    </w:p>
    <w:p w14:paraId="536DE533" w14:textId="77777777" w:rsidR="00AA298E" w:rsidRDefault="00AA298E" w:rsidP="00AA298E">
      <w:pPr>
        <w:jc w:val="center"/>
        <w:rPr>
          <w:rFonts w:eastAsia="Arial Unicode MS"/>
          <w:b/>
          <w:bCs/>
          <w:color w:val="000000"/>
        </w:rPr>
      </w:pPr>
    </w:p>
    <w:p w14:paraId="5673ECAE" w14:textId="44D8FCFA" w:rsidR="00AA298E" w:rsidRPr="00AA298E" w:rsidRDefault="00AA298E" w:rsidP="00AA298E">
      <w:pPr>
        <w:jc w:val="center"/>
        <w:rPr>
          <w:rFonts w:eastAsia="Arial Unicode MS"/>
          <w:b/>
          <w:bCs/>
          <w:color w:val="000000"/>
        </w:rPr>
      </w:pPr>
      <w:r w:rsidRPr="00E12CA6">
        <w:rPr>
          <w:rFonts w:eastAsia="Arial Unicode MS"/>
          <w:b/>
          <w:bCs/>
          <w:color w:val="000000"/>
        </w:rPr>
        <w:t>4.</w:t>
      </w:r>
      <w:r w:rsidRPr="00E12CA6">
        <w:rPr>
          <w:rFonts w:eastAsia="Arial Unicode MS"/>
          <w:b/>
          <w:bCs/>
          <w:color w:val="000000"/>
        </w:rPr>
        <w:tab/>
        <w:t>Ответственность</w:t>
      </w:r>
    </w:p>
    <w:p w14:paraId="2FF136BD" w14:textId="77777777" w:rsidR="00AA298E" w:rsidRDefault="00AA298E" w:rsidP="00AA298E">
      <w:pPr>
        <w:pStyle w:val="a6"/>
      </w:pPr>
    </w:p>
    <w:p w14:paraId="50BCC9D4" w14:textId="30C5D10A" w:rsidR="00AA298E" w:rsidRDefault="00AA298E" w:rsidP="00AA298E">
      <w:pPr>
        <w:pStyle w:val="a6"/>
      </w:pPr>
      <w:r>
        <w:t>Юрисконсульт ответственен:</w:t>
      </w:r>
    </w:p>
    <w:p w14:paraId="54FA3FCA" w14:textId="3BC08B73" w:rsidR="00AA298E" w:rsidRDefault="00AA298E" w:rsidP="00AA298E">
      <w:pPr>
        <w:pStyle w:val="a6"/>
      </w:pPr>
      <w:r>
        <w:t>4.1. Материальный ущерб, который причинен Обществу по его вине.</w:t>
      </w:r>
    </w:p>
    <w:p w14:paraId="5DD8EE07" w14:textId="64B28C86" w:rsidR="00AA298E" w:rsidRDefault="00AA298E" w:rsidP="00AA298E">
      <w:pPr>
        <w:pStyle w:val="a6"/>
      </w:pPr>
      <w:r>
        <w:t>4.2. Невыполнение или недолжное выполнение "Правил внутреннего трудового распорядка", а также своих должностных обязанностей, которые предусмотрены данной инструкцией, распоряжений и приказов руководства Общества.</w:t>
      </w:r>
    </w:p>
    <w:p w14:paraId="4FC47B4E" w14:textId="16D059D7" w:rsidR="009671DA" w:rsidRDefault="00AA298E" w:rsidP="00AA298E">
      <w:pPr>
        <w:pStyle w:val="a6"/>
      </w:pPr>
      <w:r>
        <w:t>4.3. Иные проступки и нарушения в соответствии с действующим законодательством РБ и внутренними нормативными актами Общества.</w:t>
      </w:r>
    </w:p>
    <w:p w14:paraId="05784D0A" w14:textId="77777777" w:rsidR="00AA298E" w:rsidRDefault="00AA298E" w:rsidP="00AA298E">
      <w:pPr>
        <w:pStyle w:val="a6"/>
      </w:pPr>
    </w:p>
    <w:p w14:paraId="7DAD4960" w14:textId="77777777" w:rsidR="00AA298E" w:rsidRDefault="00AA298E" w:rsidP="00AA298E">
      <w:pPr>
        <w:rPr>
          <w:sz w:val="25"/>
          <w:szCs w:val="25"/>
        </w:rPr>
      </w:pPr>
    </w:p>
    <w:p w14:paraId="4A15D9C3" w14:textId="41E4B2D4" w:rsidR="00AA298E" w:rsidRPr="00A4628C" w:rsidRDefault="00AA298E" w:rsidP="00AA298E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434FEDE6" w14:textId="77777777" w:rsidR="00AA298E" w:rsidRPr="00A4628C" w:rsidRDefault="00AA298E" w:rsidP="00AA298E">
      <w:pPr>
        <w:rPr>
          <w:sz w:val="18"/>
          <w:szCs w:val="18"/>
        </w:rPr>
      </w:pPr>
    </w:p>
    <w:p w14:paraId="6C666525" w14:textId="77777777" w:rsidR="00AA298E" w:rsidRPr="00B043A4" w:rsidRDefault="00AA298E" w:rsidP="00AA298E">
      <w:pPr>
        <w:rPr>
          <w:sz w:val="25"/>
          <w:szCs w:val="25"/>
        </w:rPr>
      </w:pPr>
      <w:r w:rsidRPr="00B043A4">
        <w:rPr>
          <w:sz w:val="28"/>
          <w:szCs w:val="28"/>
        </w:rPr>
        <w:lastRenderedPageBreak/>
        <w:t xml:space="preserve">______________       </w:t>
      </w:r>
      <w:r>
        <w:rPr>
          <w:sz w:val="28"/>
          <w:szCs w:val="28"/>
        </w:rPr>
        <w:t xml:space="preserve">                         </w:t>
      </w:r>
    </w:p>
    <w:p w14:paraId="2F433F6B" w14:textId="77777777" w:rsidR="00AA298E" w:rsidRPr="00B043A4" w:rsidRDefault="00AA298E" w:rsidP="00AA298E">
      <w:pPr>
        <w:rPr>
          <w:i/>
          <w:sz w:val="18"/>
          <w:szCs w:val="18"/>
        </w:rPr>
      </w:pPr>
      <w:r w:rsidRPr="00B043A4">
        <w:rPr>
          <w:i/>
          <w:sz w:val="18"/>
          <w:szCs w:val="18"/>
        </w:rPr>
        <w:t xml:space="preserve">        /подпись/                 /расшифровка подписи/</w:t>
      </w:r>
    </w:p>
    <w:p w14:paraId="1A6C5C19" w14:textId="77777777" w:rsidR="00AA298E" w:rsidRPr="009671DA" w:rsidRDefault="00AA298E" w:rsidP="00AA298E">
      <w:pPr>
        <w:pStyle w:val="a6"/>
      </w:pPr>
    </w:p>
    <w:sectPr w:rsidR="00AA298E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71084" w14:textId="77777777" w:rsidR="000729D4" w:rsidRDefault="000729D4">
      <w:r>
        <w:separator/>
      </w:r>
    </w:p>
  </w:endnote>
  <w:endnote w:type="continuationSeparator" w:id="0">
    <w:p w14:paraId="53356535" w14:textId="77777777" w:rsidR="000729D4" w:rsidRDefault="00072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004598" w14:textId="77777777" w:rsidR="000729D4" w:rsidRDefault="000729D4">
      <w:r>
        <w:separator/>
      </w:r>
    </w:p>
  </w:footnote>
  <w:footnote w:type="continuationSeparator" w:id="0">
    <w:p w14:paraId="18FC24E1" w14:textId="77777777" w:rsidR="000729D4" w:rsidRDefault="00072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16876"/>
    <w:rsid w:val="00064456"/>
    <w:rsid w:val="00066060"/>
    <w:rsid w:val="000729D4"/>
    <w:rsid w:val="000C1B61"/>
    <w:rsid w:val="00185340"/>
    <w:rsid w:val="001D3F17"/>
    <w:rsid w:val="001E2CB1"/>
    <w:rsid w:val="00244D6C"/>
    <w:rsid w:val="0026087C"/>
    <w:rsid w:val="00280C8B"/>
    <w:rsid w:val="002C14F0"/>
    <w:rsid w:val="002F6D24"/>
    <w:rsid w:val="00315872"/>
    <w:rsid w:val="00334F88"/>
    <w:rsid w:val="003E1B5C"/>
    <w:rsid w:val="00442EE5"/>
    <w:rsid w:val="00456778"/>
    <w:rsid w:val="004E6162"/>
    <w:rsid w:val="004F0CAD"/>
    <w:rsid w:val="00535AD0"/>
    <w:rsid w:val="005D50BD"/>
    <w:rsid w:val="00626C32"/>
    <w:rsid w:val="00671E1C"/>
    <w:rsid w:val="006A1A32"/>
    <w:rsid w:val="006C5C92"/>
    <w:rsid w:val="007357A2"/>
    <w:rsid w:val="00783274"/>
    <w:rsid w:val="007874F4"/>
    <w:rsid w:val="007E734D"/>
    <w:rsid w:val="00812703"/>
    <w:rsid w:val="008160D6"/>
    <w:rsid w:val="00850D95"/>
    <w:rsid w:val="00887A79"/>
    <w:rsid w:val="009671DA"/>
    <w:rsid w:val="00A42EC6"/>
    <w:rsid w:val="00AA002F"/>
    <w:rsid w:val="00AA298E"/>
    <w:rsid w:val="00AB03A7"/>
    <w:rsid w:val="00CE266B"/>
    <w:rsid w:val="00D56AD0"/>
    <w:rsid w:val="00E12CA6"/>
    <w:rsid w:val="00E17470"/>
    <w:rsid w:val="00E456A4"/>
    <w:rsid w:val="00E876AB"/>
    <w:rsid w:val="00EC1B58"/>
    <w:rsid w:val="00ED290E"/>
    <w:rsid w:val="00F74EC0"/>
    <w:rsid w:val="00F9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A29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15</cp:revision>
  <dcterms:created xsi:type="dcterms:W3CDTF">2025-01-27T08:17:00Z</dcterms:created>
  <dcterms:modified xsi:type="dcterms:W3CDTF">2026-03-12T15:07:00Z</dcterms:modified>
</cp:coreProperties>
</file>