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288"/>
        <w:gridCol w:w="4067"/>
      </w:tblGrid>
      <w:tr w:rsidR="00AC06B5" w:rsidRPr="00C62823" w14:paraId="3CCE3140" w14:textId="77777777" w:rsidTr="000B369C">
        <w:tc>
          <w:tcPr>
            <w:tcW w:w="5425" w:type="dxa"/>
          </w:tcPr>
          <w:p w14:paraId="262310DC" w14:textId="0F2C71F7" w:rsidR="00AC06B5" w:rsidRPr="00C0542C" w:rsidRDefault="0059449E" w:rsidP="00AC06B5">
            <w:pPr>
              <w:widowControl w:val="0"/>
              <w:autoSpaceDE w:val="0"/>
              <w:autoSpaceDN w:val="0"/>
              <w:adjustRightInd w:val="0"/>
            </w:pPr>
            <w:r>
              <w:t xml:space="preserve">ООО </w:t>
            </w:r>
            <w:r w:rsidR="00A37307">
              <w:t xml:space="preserve"> </w:t>
            </w:r>
            <w:r w:rsidR="00A37307" w:rsidRPr="008A1EA6">
              <w:t>«</w:t>
            </w:r>
            <w:r>
              <w:t>ЭнергоМагистраль</w:t>
            </w:r>
            <w:r w:rsidR="00A37307" w:rsidRPr="008A1EA6">
              <w:t>»</w:t>
            </w:r>
          </w:p>
        </w:tc>
        <w:tc>
          <w:tcPr>
            <w:tcW w:w="4146" w:type="dxa"/>
          </w:tcPr>
          <w:p w14:paraId="2A4AA0F0" w14:textId="77777777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>УТВЕРЖДАЮ</w:t>
            </w:r>
          </w:p>
          <w:p w14:paraId="0C0CE8F0" w14:textId="77777777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>Директор</w:t>
            </w:r>
          </w:p>
          <w:p w14:paraId="6650F92E" w14:textId="25CC6BD6" w:rsidR="00A37307" w:rsidRDefault="0059449E" w:rsidP="00A37307">
            <w:pPr>
              <w:widowControl w:val="0"/>
              <w:autoSpaceDE w:val="0"/>
              <w:autoSpaceDN w:val="0"/>
              <w:adjustRightInd w:val="0"/>
            </w:pPr>
            <w:r>
              <w:t xml:space="preserve">ООО </w:t>
            </w:r>
          </w:p>
          <w:p w14:paraId="4B744A2E" w14:textId="65AB7668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>«</w:t>
            </w:r>
            <w:r w:rsidR="0059449E">
              <w:t>ЭнергоМагистраль</w:t>
            </w:r>
            <w:r>
              <w:t xml:space="preserve">» </w:t>
            </w:r>
          </w:p>
          <w:p w14:paraId="474E92D7" w14:textId="77777777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 xml:space="preserve">____________ </w:t>
            </w:r>
          </w:p>
          <w:p w14:paraId="2C640A90" w14:textId="23E6B973" w:rsidR="00A37307" w:rsidRDefault="0059449E" w:rsidP="00A37307">
            <w:pPr>
              <w:widowControl w:val="0"/>
              <w:autoSpaceDE w:val="0"/>
              <w:autoSpaceDN w:val="0"/>
              <w:adjustRightInd w:val="0"/>
            </w:pPr>
            <w:r>
              <w:t xml:space="preserve">А.А. Шакуро </w:t>
            </w:r>
          </w:p>
          <w:p w14:paraId="14F60298" w14:textId="684C07C9" w:rsidR="00AC06B5" w:rsidRPr="00C0542C" w:rsidRDefault="00EE0EDE" w:rsidP="00A37307">
            <w:pPr>
              <w:widowControl w:val="0"/>
              <w:autoSpaceDE w:val="0"/>
              <w:autoSpaceDN w:val="0"/>
              <w:adjustRightInd w:val="0"/>
            </w:pPr>
            <w:r>
              <w:t>16</w:t>
            </w:r>
            <w:bookmarkStart w:id="0" w:name="_GoBack"/>
            <w:bookmarkEnd w:id="0"/>
            <w:r w:rsidR="0059449E">
              <w:t>.02.2026</w:t>
            </w:r>
            <w:r w:rsidR="00A37307">
              <w:t xml:space="preserve"> г.</w:t>
            </w:r>
          </w:p>
        </w:tc>
      </w:tr>
    </w:tbl>
    <w:p w14:paraId="4D442849" w14:textId="77777777" w:rsidR="00D92036" w:rsidRPr="0017016F" w:rsidRDefault="00D92036" w:rsidP="005F4A1C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</w:p>
    <w:p w14:paraId="4ACA4FA9" w14:textId="77777777" w:rsidR="00C84785" w:rsidRDefault="00C84785" w:rsidP="00D92036">
      <w:pPr>
        <w:tabs>
          <w:tab w:val="left" w:pos="4117"/>
        </w:tabs>
        <w:ind w:left="4820"/>
        <w:jc w:val="center"/>
        <w:rPr>
          <w:sz w:val="27"/>
          <w:szCs w:val="27"/>
        </w:rPr>
      </w:pPr>
    </w:p>
    <w:p w14:paraId="4E5EE9C0" w14:textId="77777777" w:rsidR="00C84785" w:rsidRDefault="00C84785">
      <w:pPr>
        <w:tabs>
          <w:tab w:val="left" w:pos="4117"/>
        </w:tabs>
        <w:jc w:val="center"/>
        <w:rPr>
          <w:sz w:val="27"/>
          <w:szCs w:val="27"/>
        </w:rPr>
      </w:pPr>
    </w:p>
    <w:p w14:paraId="2A3A3F0C" w14:textId="77777777" w:rsidR="00C84785" w:rsidRDefault="00C62823">
      <w:pPr>
        <w:tabs>
          <w:tab w:val="left" w:pos="4117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ИНСТРУКЦИЯ</w:t>
      </w:r>
    </w:p>
    <w:p w14:paraId="1791701A" w14:textId="77777777" w:rsidR="00C62823" w:rsidRDefault="00C62823">
      <w:pPr>
        <w:tabs>
          <w:tab w:val="left" w:pos="4117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ПО ОХРАНЕ ТРУДА</w:t>
      </w:r>
    </w:p>
    <w:p w14:paraId="41864686" w14:textId="77777777" w:rsidR="00C84785" w:rsidRPr="008F1A0F" w:rsidRDefault="00C62823">
      <w:pPr>
        <w:tabs>
          <w:tab w:val="left" w:pos="4117"/>
        </w:tabs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t xml:space="preserve">при работе с персональным </w:t>
      </w:r>
      <w:r w:rsidR="00C84785" w:rsidRPr="008F1A0F">
        <w:rPr>
          <w:b/>
          <w:caps/>
          <w:sz w:val="26"/>
          <w:szCs w:val="26"/>
        </w:rPr>
        <w:t xml:space="preserve">компьютером </w:t>
      </w:r>
    </w:p>
    <w:p w14:paraId="574C5B8B" w14:textId="77777777" w:rsidR="00C84785" w:rsidRPr="008F1A0F" w:rsidRDefault="00C84785">
      <w:pPr>
        <w:tabs>
          <w:tab w:val="left" w:pos="4117"/>
        </w:tabs>
        <w:rPr>
          <w:b/>
          <w:sz w:val="26"/>
          <w:szCs w:val="26"/>
        </w:rPr>
      </w:pPr>
      <w:r w:rsidRPr="008F1A0F">
        <w:rPr>
          <w:b/>
          <w:sz w:val="26"/>
          <w:szCs w:val="26"/>
        </w:rPr>
        <w:t>№</w:t>
      </w:r>
      <w:r w:rsidR="00AB0AD0">
        <w:rPr>
          <w:b/>
          <w:sz w:val="26"/>
          <w:szCs w:val="26"/>
        </w:rPr>
        <w:t xml:space="preserve"> </w:t>
      </w:r>
      <w:r w:rsidR="00C62823">
        <w:rPr>
          <w:b/>
          <w:sz w:val="26"/>
          <w:szCs w:val="26"/>
        </w:rPr>
        <w:t>ОТ-0</w:t>
      </w:r>
      <w:r w:rsidR="0054189D">
        <w:rPr>
          <w:b/>
          <w:sz w:val="26"/>
          <w:szCs w:val="26"/>
        </w:rPr>
        <w:t>3</w:t>
      </w:r>
    </w:p>
    <w:p w14:paraId="2760CDAC" w14:textId="77777777" w:rsidR="00C84785" w:rsidRDefault="00C84785">
      <w:pPr>
        <w:tabs>
          <w:tab w:val="left" w:pos="4117"/>
        </w:tabs>
        <w:rPr>
          <w:sz w:val="27"/>
          <w:szCs w:val="27"/>
        </w:rPr>
      </w:pPr>
    </w:p>
    <w:p w14:paraId="47BF01B9" w14:textId="77777777" w:rsidR="00C84785" w:rsidRDefault="00C84785">
      <w:pPr>
        <w:tabs>
          <w:tab w:val="left" w:pos="4117"/>
        </w:tabs>
      </w:pPr>
    </w:p>
    <w:p w14:paraId="05B1DF91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1</w:t>
      </w:r>
    </w:p>
    <w:p w14:paraId="13DA6A7C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Общие требования по охране труда</w:t>
      </w:r>
    </w:p>
    <w:p w14:paraId="3D33E25A" w14:textId="77777777" w:rsidR="00AD291B" w:rsidRDefault="00AD291B" w:rsidP="00AD291B">
      <w:pPr>
        <w:tabs>
          <w:tab w:val="left" w:pos="7139"/>
        </w:tabs>
        <w:jc w:val="both"/>
        <w:rPr>
          <w:sz w:val="26"/>
          <w:szCs w:val="26"/>
        </w:rPr>
      </w:pPr>
    </w:p>
    <w:p w14:paraId="0A7F5F3B" w14:textId="77777777" w:rsidR="00C84785" w:rsidRDefault="00AD291B" w:rsidP="00AD291B">
      <w:pPr>
        <w:tabs>
          <w:tab w:val="left" w:pos="7139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C84785">
        <w:rPr>
          <w:sz w:val="26"/>
          <w:szCs w:val="26"/>
        </w:rPr>
        <w:t xml:space="preserve">Инструкция по охране труда при работе с персональными компьютерами (далее </w:t>
      </w:r>
      <w:r w:rsidR="00AC3AB9">
        <w:rPr>
          <w:sz w:val="26"/>
          <w:szCs w:val="26"/>
        </w:rPr>
        <w:t>–</w:t>
      </w:r>
      <w:r w:rsidR="00513918">
        <w:rPr>
          <w:sz w:val="26"/>
          <w:szCs w:val="26"/>
        </w:rPr>
        <w:t xml:space="preserve"> </w:t>
      </w:r>
      <w:r w:rsidR="00C84785">
        <w:rPr>
          <w:sz w:val="26"/>
          <w:szCs w:val="26"/>
        </w:rPr>
        <w:t xml:space="preserve">инструкция) устанавливает общие требования безопасности для работников, использующих в работе персональные компьютеры (далее </w:t>
      </w:r>
      <w:r w:rsidR="00AC3AB9">
        <w:rPr>
          <w:sz w:val="26"/>
          <w:szCs w:val="26"/>
        </w:rPr>
        <w:t>–</w:t>
      </w:r>
      <w:r w:rsidR="00C84785">
        <w:rPr>
          <w:sz w:val="26"/>
          <w:szCs w:val="26"/>
        </w:rPr>
        <w:t xml:space="preserve"> ПК).</w:t>
      </w:r>
    </w:p>
    <w:p w14:paraId="53750751" w14:textId="77777777" w:rsidR="00C84785" w:rsidRDefault="00C84785">
      <w:pPr>
        <w:tabs>
          <w:tab w:val="left" w:pos="90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Требования Инструкции не распространяются на работников:</w:t>
      </w:r>
    </w:p>
    <w:p w14:paraId="4BA680B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управляющих транспортными и другими</w:t>
      </w:r>
      <w:r w:rsidR="00BC3EB5">
        <w:rPr>
          <w:sz w:val="26"/>
          <w:szCs w:val="26"/>
        </w:rPr>
        <w:t xml:space="preserve"> </w:t>
      </w:r>
      <w:r>
        <w:rPr>
          <w:sz w:val="26"/>
          <w:szCs w:val="26"/>
        </w:rPr>
        <w:t>движущимися средствами и оборудованием (водителей, пилотов, машинистов, операторов);</w:t>
      </w:r>
    </w:p>
    <w:p w14:paraId="4DA417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использующих портативные системы обработки данных, если они непостоянно используются на рабочем месте;</w:t>
      </w:r>
    </w:p>
    <w:p w14:paraId="2B23F74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использующих калькуляторы, кассовые аппараты и другое оборудование с небольшими устройствами индикации данных или результатов измерения;</w:t>
      </w:r>
    </w:p>
    <w:p w14:paraId="1DD3607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использующих печатные машинки классической конструкции, оборудованные видеотерминалом (так называемые дисплейные печатные машинки).</w:t>
      </w:r>
    </w:p>
    <w:p w14:paraId="5127F1F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К работе с ПК допускаются работники, не имеющие медицинских противопоказаний, прошедшие инструктаж по вопросам охраны труда, с группой по электробезопасности не ниже I.</w:t>
      </w:r>
    </w:p>
    <w:p w14:paraId="0479A669" w14:textId="77777777" w:rsidR="00C84785" w:rsidRDefault="00C84785">
      <w:pPr>
        <w:tabs>
          <w:tab w:val="left" w:pos="72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Женщины со времени установления беременности и в период кормления грудью к выполнению всех видов работ, связанных с использованием ПК, не допускаются.</w:t>
      </w:r>
    </w:p>
    <w:p w14:paraId="49F1C74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При работе с ПК на работников могут оказывать неблагоприятное воздействие следующие опасные и вредные производственные факторы:</w:t>
      </w:r>
    </w:p>
    <w:p w14:paraId="5B771DC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повышенный уровень электромагнитных излучений;</w:t>
      </w:r>
    </w:p>
    <w:p w14:paraId="03BD2D9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повышенный уровень ионизирующих излучений;</w:t>
      </w:r>
    </w:p>
    <w:p w14:paraId="0B8B91D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повышенный уровень статического электричества;</w:t>
      </w:r>
    </w:p>
    <w:p w14:paraId="04679D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повышенная напряженность электростатического поля;</w:t>
      </w:r>
    </w:p>
    <w:p w14:paraId="1602FC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повышенная или пониженная ионизация воздуха;</w:t>
      </w:r>
    </w:p>
    <w:p w14:paraId="0B8F90B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повышенная яркость света;</w:t>
      </w:r>
    </w:p>
    <w:p w14:paraId="1DAEEF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прямая и отраженная блесткость;</w:t>
      </w:r>
    </w:p>
    <w:p w14:paraId="5B27F95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повышенное значение напряжения в электрической цепи, замыкание которой может произойти через тело человека;</w:t>
      </w:r>
    </w:p>
    <w:p w14:paraId="27955CA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статические перегрузки костно-мышечного аппарата и динамические локальные перегрузки мышц кистей рук;</w:t>
      </w:r>
    </w:p>
    <w:p w14:paraId="280FD7D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перенапряжение зрительного анализатора;</w:t>
      </w:r>
    </w:p>
    <w:p w14:paraId="02D8524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умственное перенапряжение;</w:t>
      </w:r>
    </w:p>
    <w:p w14:paraId="3FD8912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эмоциональные перегрузки;</w:t>
      </w:r>
    </w:p>
    <w:p w14:paraId="72467E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монотонность труда.</w:t>
      </w:r>
    </w:p>
    <w:p w14:paraId="156D484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 зависимости от условий труда, в которых применяются ПК, и характера работы на работников могут воздействовать также другие опасные и вредные производственные факторы.</w:t>
      </w:r>
    </w:p>
    <w:p w14:paraId="1C7BCC6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5. Организация рабочего места с ПК должна учитывать требования безопасности, удобство положения, движений и действий работника.</w:t>
      </w:r>
    </w:p>
    <w:p w14:paraId="545D4CC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6. Рабочий стол с учетом характера выполняемой работы должен иметь достаточный размер для рационального размещения монитора (дисплея), клавиатуры, другого используемого оборудования и документов, поверхность, обладающую низкой отражающей способностью.</w:t>
      </w:r>
    </w:p>
    <w:p w14:paraId="1A5670F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Клавиатура располагается на поверхности стола таким образом, чтобы пространство перед клавиатурой было достаточным для опоры рук работника (на расстоянии не менее чем 300 мм от края, обращенного к работнику).</w:t>
      </w:r>
    </w:p>
    <w:p w14:paraId="0137857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Чтобы обеспечивалось удобство зрительного наблюдения, быстрое и точное считывание информации, плоскость экрана монитора располагается ниже уровня глаз работника предпочтительно перпендикулярно к нормальной линии взгляда работника (нормальная линия взгляда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15 град. </w:t>
      </w:r>
      <w:r w:rsidR="00AC3AB9">
        <w:rPr>
          <w:sz w:val="26"/>
          <w:szCs w:val="26"/>
        </w:rPr>
        <w:t>В</w:t>
      </w:r>
      <w:r>
        <w:rPr>
          <w:sz w:val="26"/>
          <w:szCs w:val="26"/>
        </w:rPr>
        <w:t>низ от горизонтали).</w:t>
      </w:r>
    </w:p>
    <w:p w14:paraId="4A07539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исключения воздействия повышенных уровней электромагнитных излучений расстояние между экраном монитора и работником должно составлять не менее 500 мм (оптимальное 600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700 мм).</w:t>
      </w:r>
    </w:p>
    <w:p w14:paraId="161E6DE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Применяемые подвижные подставки для документов (пюпитры) размещаются в одной плоскости и на одной высоте с экраном.</w:t>
      </w:r>
    </w:p>
    <w:p w14:paraId="286BC02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Рабочий стул (кресло) должен быть устойчивым, место сидения должно регулироваться по высоте, а спинка сиденья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по высоте, углам наклона, а также расстоянию спинки от переднего края сиденья. Регулировка каждого параметра должна быть независимой, легко осуществляемой и иметь надежную фиксацию.</w:t>
      </w:r>
    </w:p>
    <w:p w14:paraId="48B7E56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тех, кому это удобно, предусматривается подставка для ног.</w:t>
      </w:r>
    </w:p>
    <w:p w14:paraId="51E8413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7. Рабочее место размещается таким образом, чтобы естественный свет падал сбоку (желательно слева).</w:t>
      </w:r>
    </w:p>
    <w:p w14:paraId="561B8A1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снижения яркости в поле зрения при естественном освещении применяются регулируемые жалюзи, плотные шторы.</w:t>
      </w:r>
    </w:p>
    <w:p w14:paraId="798C7DE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Светильники общего и местного освещения должны создавать нормальные условия освещенности и соответствующий контраст между экраном и окружающей обстановкой с учетом вида работы и требований видимости со стороны работника. Освещенность на поверхности стола в зоне размещения рабочего документа должна составлять 300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500 люкс.</w:t>
      </w:r>
    </w:p>
    <w:p w14:paraId="1DC6C49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Возможные мешающие отражения и отблески на экране монитора и другом оборудовании устраняются путем соответствующего размещения экрана, оборудования, расположения светильников местного освещения.</w:t>
      </w:r>
    </w:p>
    <w:p w14:paraId="6D7074D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рядном размещении рабочих столов расположение экранов видеомониторов навстречу друг другу из-за их взаимного отражения не допускается.</w:t>
      </w:r>
    </w:p>
    <w:p w14:paraId="0E3F982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обеспечения безопасности работников на соседних рабочих местах расстояние между рабочими столами с мониторами (в направлении тыла </w:t>
      </w:r>
      <w:r>
        <w:rPr>
          <w:sz w:val="26"/>
          <w:szCs w:val="26"/>
        </w:rPr>
        <w:lastRenderedPageBreak/>
        <w:t xml:space="preserve">поверхности одного монитора и экрана другого монитора) должно быть не менее 2,0 м, а расстояние между боковыми поверхностями мониторов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не менее 1,2 м.</w:t>
      </w:r>
    </w:p>
    <w:p w14:paraId="38BDCD3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8. Для снижения уровня напряженности электростатического поля при необходимости применяются экранные защитные фильтры. При эксплуатации защитный фильтр должен быть плотно установлен на экране монитора и заземлен.</w:t>
      </w:r>
    </w:p>
    <w:p w14:paraId="6475984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9. Для обеспечения оптимальных параметров микроклимата проводятся регулярное в течение рабочего дня проветривание и ежедневная влажная уборка помещений, используются увлажнители воздуха.</w:t>
      </w:r>
    </w:p>
    <w:p w14:paraId="0E5FE6F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10. При работе с ПК обеспечивается доступ работников к первичным средствам пожаротушения, аптечкам первой медицинской помощи.</w:t>
      </w:r>
    </w:p>
    <w:p w14:paraId="102B44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11. Работники при работе с ПК с учетом воздействующих на них опасных и вредных производственных факторов обеспечиваются средствами индивидуальной защиты в соответствии с типовыми отраслевыми нормами для соответствующих профессий и должностей.</w:t>
      </w:r>
    </w:p>
    <w:p w14:paraId="66ECEF2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12. При работе с ПК работник должен:</w:t>
      </w:r>
    </w:p>
    <w:p w14:paraId="2A9E7D3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соблюдать режим труда и отдыха, установленный законодательством, правилами внутреннего трудового распорядка организации, трудовую дисциплину, выполнять требования охраны труда, правил личной гигиены;</w:t>
      </w:r>
    </w:p>
    <w:p w14:paraId="1D3556C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выполнять требования пожарной безопасности, знать порядок действий при пожаре, уметь применять первичные средства пожаротушения;</w:t>
      </w:r>
    </w:p>
    <w:p w14:paraId="224E0C6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знать приемы оказания первой помощи при несчастных случаях на производстве;</w:t>
      </w:r>
    </w:p>
    <w:p w14:paraId="273F4AB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 неисправностях оборудования и других замечаниях по работе с ПК сообщать непосредственному руководителю или лицам, осуществляющим техническое обслуживание оборудования.</w:t>
      </w:r>
    </w:p>
    <w:p w14:paraId="4221891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13. Не допускается:</w:t>
      </w:r>
    </w:p>
    <w:p w14:paraId="1B95564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выполнять работу, находясь в состоянии алкогольного опьянения либо в состоянии, вызванном употреблением наркотических средств, психотропных или токсических веществ, а также распивать спиртные напитки, употреблять наркотические средства, психотропные или токсические вещества на рабочем месте или в рабочее время;</w:t>
      </w:r>
    </w:p>
    <w:p w14:paraId="4B1BC59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устанавливать системный блок в закрытых объемах мебели, непосредственно на полу;</w:t>
      </w:r>
    </w:p>
    <w:p w14:paraId="0378565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использовать для подключения ПК розетки, удлинители, не оснащенные заземляющим контактом (шиной).</w:t>
      </w:r>
    </w:p>
    <w:p w14:paraId="3A947C8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AC3AB9">
        <w:rPr>
          <w:sz w:val="26"/>
          <w:szCs w:val="26"/>
        </w:rPr>
        <w:t>К</w:t>
      </w:r>
      <w:r>
        <w:rPr>
          <w:sz w:val="26"/>
          <w:szCs w:val="26"/>
        </w:rPr>
        <w:t>урить на территории предприятия.</w:t>
      </w:r>
    </w:p>
    <w:p w14:paraId="6D7A20B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AC3AB9">
        <w:rPr>
          <w:sz w:val="26"/>
          <w:szCs w:val="26"/>
        </w:rPr>
        <w:t>Р</w:t>
      </w:r>
      <w:r>
        <w:rPr>
          <w:sz w:val="26"/>
          <w:szCs w:val="26"/>
        </w:rPr>
        <w:t>аботники, не выполняющие требования настоящей Инструкции, привлекаются к ответственности согласно законодательству.</w:t>
      </w:r>
    </w:p>
    <w:p w14:paraId="014690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B10648B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2</w:t>
      </w:r>
    </w:p>
    <w:p w14:paraId="0EEDCF9D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 xml:space="preserve">Требования по охране труда перед началом работы </w:t>
      </w:r>
    </w:p>
    <w:p w14:paraId="544271F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41B149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15. Перед началом работы с ПК работник должен:</w:t>
      </w:r>
    </w:p>
    <w:p w14:paraId="6DF0DC2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проветрить рабочее помещение;</w:t>
      </w:r>
    </w:p>
    <w:p w14:paraId="4C3BEB4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проверить:</w:t>
      </w:r>
    </w:p>
    <w:p w14:paraId="31BE453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устойчивость положения оборудования на рабочем столе;</w:t>
      </w:r>
    </w:p>
    <w:p w14:paraId="6B72CFF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отсутствие видимых повреждений оборудования, дискет в дисководе системного блока;</w:t>
      </w:r>
    </w:p>
    <w:p w14:paraId="2EA1D1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исправность и целостность питающих и соединительных кабелей, разъемов и штепсельных соединений, защитного заземления (зануления);</w:t>
      </w:r>
    </w:p>
    <w:p w14:paraId="10EC75E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исправность мебели;</w:t>
      </w:r>
    </w:p>
    <w:p w14:paraId="5A73EBF1" w14:textId="77777777" w:rsidR="00C84785" w:rsidRDefault="00C84785">
      <w:pPr>
        <w:tabs>
          <w:tab w:val="left" w:pos="1260"/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отрегулировать:</w:t>
      </w:r>
    </w:p>
    <w:p w14:paraId="2C2F724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положение стола, стула (кресла), подставки для ног, клавиатуры, экрана монитора;</w:t>
      </w:r>
    </w:p>
    <w:p w14:paraId="333F5BE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 w:rsidRPr="00AC3AB9">
        <w:rPr>
          <w:sz w:val="26"/>
          <w:szCs w:val="26"/>
        </w:rPr>
        <w:t xml:space="preserve">     </w:t>
      </w:r>
      <w:r>
        <w:rPr>
          <w:sz w:val="26"/>
          <w:szCs w:val="26"/>
        </w:rPr>
        <w:t>освещенность на рабочем месте. При необходимости включить местное освещение;</w:t>
      </w:r>
    </w:p>
    <w:p w14:paraId="20B514B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протереть поверхность экрана монитора, защитного фильтра (при его наличии) сухой мягкой тканевой салфеткой;</w:t>
      </w:r>
    </w:p>
    <w:p w14:paraId="5DE896F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убедиться в отсутствии отражений на экране монитора, встречного светового потока;</w:t>
      </w:r>
    </w:p>
    <w:p w14:paraId="3EF5079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включить оборудование ПК в электрическую сеть, соблюдая следующую последовательность: стабилизатор напряжения (если он используется), блок бесперебойного питания, периферийные устройства (принтер, монитор, сканер и другие устройства), системный блок.</w:t>
      </w:r>
    </w:p>
    <w:p w14:paraId="593198C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16. Не допускается приступать к работе при:</w:t>
      </w:r>
    </w:p>
    <w:p w14:paraId="5EBEF17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выраженном дрожании изображения на мониторе;</w:t>
      </w:r>
    </w:p>
    <w:p w14:paraId="5E42670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обнаружении неисправности оборудования;</w:t>
      </w:r>
    </w:p>
    <w:p w14:paraId="347666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наличии поврежденных кабелей или проводов, разъемов, штепсельных соединений;</w:t>
      </w:r>
    </w:p>
    <w:p w14:paraId="3D38045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отсутствии или неисправности защитного заземления (зануления) оборудования.</w:t>
      </w:r>
    </w:p>
    <w:p w14:paraId="290BFC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BD4A5D4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3</w:t>
      </w:r>
    </w:p>
    <w:p w14:paraId="37EA8B0F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Требования по охране труда при выполнении работы</w:t>
      </w:r>
    </w:p>
    <w:p w14:paraId="3BE59E8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2FEB5D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17. Во время работы с ПК работник должен:</w:t>
      </w:r>
    </w:p>
    <w:p w14:paraId="309215E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соблюдать требования охраны труда, установленные настоящей Инструкцией;</w:t>
      </w:r>
    </w:p>
    <w:p w14:paraId="6F5F05D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содержать в порядке и чистоте свое рабочее место;</w:t>
      </w:r>
    </w:p>
    <w:p w14:paraId="2B713CB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держать открытыми вентиляционные отверстия оборудования;</w:t>
      </w:r>
    </w:p>
    <w:p w14:paraId="3233FAE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соблюдать оптимальное расстояние от экрана монитора до глаз.</w:t>
      </w:r>
    </w:p>
    <w:p w14:paraId="0F2D14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18. Работу за экраном монитора следует периодически прерывать на регламентированные перерывы, которые устанавливаются для обеспечения работоспособности и сохранения здоровья, или заменять другой работой с целью сокращения рабочей нагрузки у экрана.</w:t>
      </w:r>
    </w:p>
    <w:p w14:paraId="4F6665E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19. Время регламентированных перерывов в течение рабочего дня (смены) устанавливается в зависимости от его (ее) продолжительности, вида и категории трудовой деятельности согласно приложению 1 к настоящей Инструкции.</w:t>
      </w:r>
    </w:p>
    <w:p w14:paraId="265F1C9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8-часовой рабочей смене и работе с ПК регламентированные перерывы устанавливаются:</w:t>
      </w:r>
    </w:p>
    <w:p w14:paraId="29D89B0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I категории работ через 2 часа от начала рабочей смены и через 2 часа после обеденного перерыва продолжительностью 15 минут каждый;</w:t>
      </w:r>
    </w:p>
    <w:p w14:paraId="75BF608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II категории работ через 2 часа от начала рабочей смены и через 1,5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2 часа после обеденного перерыва продолжительностью 15 минут каждый или продолжительностью 10 минут через каждый час работы;</w:t>
      </w:r>
    </w:p>
    <w:p w14:paraId="49E651B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III категории работ через 1,5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2 часа от начала рабочей смены и через 1,5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2 часа после обеденного перерыва продолжительностью 20 минут каждый или продолжительностью 15 минут через каждый час работы.</w:t>
      </w:r>
    </w:p>
    <w:p w14:paraId="23D8AD8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При 12-часовой рабочей смене и работе с ПК регламентированные перерывы устанавливаются в первые 8 часов работы аналогично перерывам при 8-часовой рабочей смене, а в течение последних 4 часов работы, независимо от категории и вида работ, каждый час продолжительностью 15 минут.</w:t>
      </w:r>
    </w:p>
    <w:p w14:paraId="4A85A65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20. При работе с ПК в ночную смену (с 22.00 до 6.00) независимо от категории и вида трудовой деятельности суммарная продолжительность регламентированных перерывов увеличивается на 60 минут.</w:t>
      </w:r>
    </w:p>
    <w:p w14:paraId="044AA44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21. Продолжительность непрерывной работы с ПК без регламентированного перерыва не должна превышать 2 часов.</w:t>
      </w:r>
    </w:p>
    <w:p w14:paraId="3E8D27B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22. Во время регламентированных перерывов для снижения нервно-эмоционального напряжения, утомления зрительного анализатора, улучшения функционального состояния нервной, сердечно-сосудистой, дыхательной систем, а также мышц плечевого пояса, рук, спины, шеи и ног целесообразно выполнять комплексы упражнений согласно приложению 2 к настоящей Инструкции.</w:t>
      </w:r>
    </w:p>
    <w:p w14:paraId="483A3F5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Работникам с высоким уровнем напряженности труда во время регламентированных перерывов и в конце рабочего дня показана психологическая разгрузка в специально оборудованных комнатах психологической разгрузки.</w:t>
      </w:r>
    </w:p>
    <w:p w14:paraId="7D9E04D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23. С целью уменьшения отрицательного влияния монотонности необходимо применять чередование операций.</w:t>
      </w:r>
    </w:p>
    <w:p w14:paraId="322B8F9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24. При работе с текстовой информацией следует отдавать предпочтение физиологически наиболее оптимальному режиму представления черных символов на белом фоне.</w:t>
      </w:r>
    </w:p>
    <w:p w14:paraId="4C300FE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25. Не следует оставлять оборудование включенным без наблюдения. При необходимости прекращения на некоторое время работы корректно закрываются все активные задачи и оборудование выключается.</w:t>
      </w:r>
    </w:p>
    <w:p w14:paraId="6ADE394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26. При работе с ПК не допускается:</w:t>
      </w:r>
    </w:p>
    <w:p w14:paraId="6A47388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включенном питании прикасаться к панелям с разъемами оборудования, разъемам питающих и соединительных кабелей, экрану монитора;</w:t>
      </w:r>
    </w:p>
    <w:p w14:paraId="4950324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загромождать верхние панели оборудования, рабочее место бумагами, посторонними предметами;</w:t>
      </w:r>
    </w:p>
    <w:p w14:paraId="24A610E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производить переключения, отключение питания во время выполнения активной задачи;</w:t>
      </w:r>
    </w:p>
    <w:p w14:paraId="11E36DD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допускать попадание влаги на поверхность оборудования;</w:t>
      </w:r>
    </w:p>
    <w:p w14:paraId="5CF8ED7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включать сильно охлажденное (принесенное с улицы в зимнее время) оборудование;</w:t>
      </w:r>
    </w:p>
    <w:p w14:paraId="54BA3EA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производить самостоятельно вскрытие и ремонт оборудования;</w:t>
      </w:r>
    </w:p>
    <w:p w14:paraId="0802596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вытирать пыль на включенном оборудовании;</w:t>
      </w:r>
    </w:p>
    <w:p w14:paraId="5D2C518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допускать нахождение вблизи оборудования посторонних лиц.</w:t>
      </w:r>
    </w:p>
    <w:p w14:paraId="0840A01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249F8A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AD51341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4</w:t>
      </w:r>
    </w:p>
    <w:p w14:paraId="3B5096BB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Требования по охране труда по окончании работы</w:t>
      </w:r>
    </w:p>
    <w:p w14:paraId="1DB34FE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</w:p>
    <w:p w14:paraId="030D7E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27. По окончании работы работник должен:</w:t>
      </w:r>
    </w:p>
    <w:p w14:paraId="37BBD59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корректно закрыть все активные задачи;</w:t>
      </w:r>
    </w:p>
    <w:p w14:paraId="3BFCCAF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наличии дискеты в дисководе извлечь ее;</w:t>
      </w:r>
    </w:p>
    <w:p w14:paraId="6C02FB1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выключить питание системного блока;</w:t>
      </w:r>
    </w:p>
    <w:p w14:paraId="49674BE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выключить питание всех периферийных устройств;</w:t>
      </w:r>
    </w:p>
    <w:p w14:paraId="1AD8307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отключить блок бесперебойного питания;</w:t>
      </w:r>
    </w:p>
    <w:p w14:paraId="72C7301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отключить стабилизатор напряжения (если он используется);</w:t>
      </w:r>
    </w:p>
    <w:p w14:paraId="5E8E03A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отключить питающий кабель от сети;</w:t>
      </w:r>
    </w:p>
    <w:p w14:paraId="092E26C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осмотреть и привести в порядок рабочее место;</w:t>
      </w:r>
    </w:p>
    <w:p w14:paraId="4A91B03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 неисправностях оборудования и других замечаниях по работе с ПК сообщить непосредственному руководителю или лицам, осуществляющим техническое обслуживание оборудования;</w:t>
      </w:r>
    </w:p>
    <w:p w14:paraId="5221788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необходимости вымыть с мылом руки.</w:t>
      </w:r>
    </w:p>
    <w:p w14:paraId="691ACC3B" w14:textId="77777777" w:rsidR="00C84785" w:rsidRPr="00C62823" w:rsidRDefault="00C84785">
      <w:pPr>
        <w:tabs>
          <w:tab w:val="left" w:pos="7139"/>
        </w:tabs>
        <w:ind w:left="360"/>
        <w:jc w:val="both"/>
        <w:rPr>
          <w:b/>
          <w:sz w:val="26"/>
          <w:szCs w:val="26"/>
        </w:rPr>
      </w:pPr>
    </w:p>
    <w:p w14:paraId="4419DBCF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5</w:t>
      </w:r>
    </w:p>
    <w:p w14:paraId="2F126F03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 xml:space="preserve">Требования по охране труда в аварийных ситуациях </w:t>
      </w:r>
    </w:p>
    <w:p w14:paraId="7139A59F" w14:textId="77777777" w:rsidR="00C84785" w:rsidRDefault="00C84785" w:rsidP="0054189D">
      <w:pPr>
        <w:tabs>
          <w:tab w:val="left" w:pos="7139"/>
        </w:tabs>
        <w:jc w:val="both"/>
        <w:rPr>
          <w:sz w:val="26"/>
          <w:szCs w:val="26"/>
        </w:rPr>
      </w:pPr>
    </w:p>
    <w:p w14:paraId="4B93B54E" w14:textId="77777777" w:rsidR="00C84785" w:rsidRDefault="00C84785" w:rsidP="0054189D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28. В аварийных (экстремальных) ситуациях необходимо:</w:t>
      </w:r>
    </w:p>
    <w:p w14:paraId="7C9F4494" w14:textId="77777777" w:rsidR="00C84785" w:rsidRDefault="00C84785" w:rsidP="0054189D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повреждении оборудования, кабелей, проводов, неисправности заземления, появлении запаха гари, возникновении необычного шума и других неисправностях немедленно отключить электропитание оборудования и сообщить о случившемся непосредственному руководителю и лицу, осуществляющему техническое обслуживание оборудования;</w:t>
      </w:r>
    </w:p>
    <w:p w14:paraId="0516DA67" w14:textId="77777777" w:rsidR="00C84785" w:rsidRDefault="00C84785" w:rsidP="0054189D">
      <w:pPr>
        <w:tabs>
          <w:tab w:val="left" w:pos="7139"/>
        </w:tabs>
        <w:jc w:val="both"/>
        <w:rPr>
          <w:sz w:val="28"/>
          <w:szCs w:val="28"/>
        </w:rPr>
      </w:pPr>
      <w:r>
        <w:t xml:space="preserve">     в случае сбоя в работе оборудования ПК или программного обеспечения вызвать специалиста организации, осуществляющего техническое обслуживание данного оборудования, для устранения неполадок;</w:t>
      </w:r>
    </w:p>
    <w:p w14:paraId="58C565FA" w14:textId="77777777" w:rsidR="00C84785" w:rsidRDefault="00C84785" w:rsidP="0054189D">
      <w:pPr>
        <w:jc w:val="both"/>
        <w:rPr>
          <w:sz w:val="26"/>
        </w:rPr>
      </w:pPr>
      <w:r>
        <w:rPr>
          <w:sz w:val="30"/>
        </w:rPr>
        <w:t xml:space="preserve">     </w:t>
      </w:r>
      <w:r>
        <w:rPr>
          <w:sz w:val="26"/>
        </w:rPr>
        <w:t>29.  В случае возникновения пожара, каждый обнаруживший его должен:</w:t>
      </w:r>
    </w:p>
    <w:p w14:paraId="27E60961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немедленно сообщить о пожаре всем работающим, принять меры к вызову на место пожара непосредственного руководителя подразделения;</w:t>
      </w:r>
    </w:p>
    <w:p w14:paraId="3F0294BF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 приступить к тушению очага возгорания имеющимися на объекте средствами пожаротушения, принять меры к эвакуации работников с наиболее опасных участков;</w:t>
      </w:r>
    </w:p>
    <w:p w14:paraId="61113A4D" w14:textId="77777777" w:rsidR="00C84785" w:rsidRDefault="00C84785" w:rsidP="0054189D">
      <w:pPr>
        <w:jc w:val="both"/>
        <w:rPr>
          <w:sz w:val="26"/>
        </w:rPr>
      </w:pPr>
      <w:r>
        <w:rPr>
          <w:spacing w:val="-10"/>
          <w:sz w:val="26"/>
        </w:rPr>
        <w:t xml:space="preserve">      выполнять все распоряжения руководителя подразделения;</w:t>
      </w:r>
    </w:p>
    <w:p w14:paraId="6CF690C9" w14:textId="77777777" w:rsidR="00C84785" w:rsidRDefault="00C84785" w:rsidP="0054189D">
      <w:pPr>
        <w:jc w:val="both"/>
        <w:rPr>
          <w:sz w:val="26"/>
        </w:rPr>
      </w:pPr>
      <w:r>
        <w:rPr>
          <w:spacing w:val="-8"/>
          <w:sz w:val="26"/>
        </w:rPr>
        <w:t xml:space="preserve">      во время пожара прекратить все работы не связанные с ликвидацией пожара, при </w:t>
      </w:r>
      <w:r>
        <w:rPr>
          <w:sz w:val="26"/>
        </w:rPr>
        <w:t>невозможности потушить пожар самостоятельно необходимо вызвать пожарную часть по телефону-«101».</w:t>
      </w:r>
    </w:p>
    <w:p w14:paraId="4A1D4FAD" w14:textId="77777777" w:rsidR="00C84785" w:rsidRDefault="00C84785" w:rsidP="0054189D">
      <w:pPr>
        <w:jc w:val="both"/>
        <w:rPr>
          <w:sz w:val="26"/>
        </w:rPr>
      </w:pPr>
      <w:r>
        <w:rPr>
          <w:spacing w:val="-12"/>
          <w:sz w:val="26"/>
        </w:rPr>
        <w:t xml:space="preserve">       30.</w:t>
      </w:r>
      <w:r>
        <w:rPr>
          <w:sz w:val="26"/>
        </w:rPr>
        <w:tab/>
      </w:r>
      <w:r>
        <w:rPr>
          <w:spacing w:val="-12"/>
          <w:sz w:val="26"/>
        </w:rPr>
        <w:t xml:space="preserve">При несчастном случае необходимо немедленно освободить пострадавшего от воздействия </w:t>
      </w:r>
      <w:r>
        <w:rPr>
          <w:spacing w:val="-4"/>
          <w:sz w:val="26"/>
        </w:rPr>
        <w:t xml:space="preserve">травмирующего фактора, оказать первую   медицинскую помощь </w:t>
      </w:r>
      <w:r>
        <w:rPr>
          <w:sz w:val="26"/>
        </w:rPr>
        <w:t>пострадавшему и сообщить администрации предприятия.</w:t>
      </w:r>
    </w:p>
    <w:p w14:paraId="618685F9" w14:textId="77777777" w:rsidR="00C84785" w:rsidRDefault="00C84785" w:rsidP="0054189D">
      <w:pPr>
        <w:jc w:val="both"/>
        <w:rPr>
          <w:sz w:val="26"/>
        </w:rPr>
      </w:pPr>
      <w:r>
        <w:rPr>
          <w:iCs/>
          <w:spacing w:val="-5"/>
          <w:sz w:val="26"/>
        </w:rPr>
        <w:t xml:space="preserve">      Оказание до врачебной медицинской помощи:</w:t>
      </w:r>
    </w:p>
    <w:p w14:paraId="00CE9167" w14:textId="77777777" w:rsidR="00C84785" w:rsidRDefault="00C84785" w:rsidP="0054189D">
      <w:pPr>
        <w:jc w:val="both"/>
        <w:rPr>
          <w:sz w:val="26"/>
        </w:rPr>
      </w:pPr>
      <w:r>
        <w:rPr>
          <w:i/>
          <w:iCs/>
          <w:sz w:val="26"/>
        </w:rPr>
        <w:t xml:space="preserve">     </w:t>
      </w:r>
      <w:r>
        <w:rPr>
          <w:spacing w:val="-5"/>
          <w:sz w:val="26"/>
        </w:rPr>
        <w:t>при ушибе необходимо обеспечить покой ушибленной части тела, к ушибленному месту</w:t>
      </w:r>
      <w:r>
        <w:rPr>
          <w:sz w:val="26"/>
        </w:rPr>
        <w:t xml:space="preserve">  приложить холод (лед, холодную воду, смоченную холодной водой ткань). </w:t>
      </w:r>
    </w:p>
    <w:p w14:paraId="0FACDE22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</w:t>
      </w:r>
      <w:r w:rsidR="00AC3AB9">
        <w:rPr>
          <w:spacing w:val="-10"/>
          <w:sz w:val="26"/>
        </w:rPr>
        <w:t>П</w:t>
      </w:r>
      <w:r>
        <w:rPr>
          <w:spacing w:val="-10"/>
          <w:sz w:val="26"/>
        </w:rPr>
        <w:t>ри растяжении необходимо приложить холод и наложить мягкую фиксирующую повязку.</w:t>
      </w:r>
    </w:p>
    <w:p w14:paraId="75D27D4A" w14:textId="77777777" w:rsidR="00C84785" w:rsidRDefault="00C84785" w:rsidP="0054189D">
      <w:pPr>
        <w:jc w:val="both"/>
        <w:rPr>
          <w:sz w:val="26"/>
        </w:rPr>
      </w:pPr>
      <w:r>
        <w:rPr>
          <w:spacing w:val="-7"/>
          <w:sz w:val="26"/>
        </w:rPr>
        <w:t xml:space="preserve">     </w:t>
      </w:r>
      <w:r w:rsidR="00AC3AB9">
        <w:rPr>
          <w:spacing w:val="-7"/>
          <w:sz w:val="26"/>
        </w:rPr>
        <w:t>П</w:t>
      </w:r>
      <w:r>
        <w:rPr>
          <w:spacing w:val="-7"/>
          <w:sz w:val="26"/>
        </w:rPr>
        <w:t xml:space="preserve">ри вывихе необходимо обеспечить полную неподвижность в суставе. Вправлять </w:t>
      </w:r>
      <w:r>
        <w:rPr>
          <w:sz w:val="26"/>
        </w:rPr>
        <w:t>вывихнутый сустав самостоятельно не допускается.</w:t>
      </w:r>
    </w:p>
    <w:p w14:paraId="271D7B67" w14:textId="77777777" w:rsidR="00C84785" w:rsidRDefault="00C84785" w:rsidP="0054189D">
      <w:pPr>
        <w:jc w:val="both"/>
        <w:rPr>
          <w:sz w:val="26"/>
        </w:rPr>
      </w:pPr>
      <w:r>
        <w:rPr>
          <w:spacing w:val="-7"/>
          <w:sz w:val="26"/>
        </w:rPr>
        <w:t xml:space="preserve">     </w:t>
      </w:r>
      <w:r w:rsidR="00AC3AB9">
        <w:rPr>
          <w:spacing w:val="-7"/>
          <w:sz w:val="26"/>
        </w:rPr>
        <w:t>П</w:t>
      </w:r>
      <w:r>
        <w:rPr>
          <w:spacing w:val="-7"/>
          <w:sz w:val="26"/>
        </w:rPr>
        <w:t xml:space="preserve">ри повреждении кожи и тканей тела необходимо смазать йодом кожу вокруг раны, </w:t>
      </w:r>
      <w:r>
        <w:rPr>
          <w:sz w:val="26"/>
        </w:rPr>
        <w:t xml:space="preserve">закрыть рану стерильным материалом (бинтом, салфеткой) и наложить повязку,        промывать </w:t>
      </w:r>
      <w:r>
        <w:rPr>
          <w:spacing w:val="-10"/>
          <w:sz w:val="26"/>
        </w:rPr>
        <w:t>рану и извлекать из нее инородные тела самостоятельно не допускается.</w:t>
      </w:r>
    </w:p>
    <w:p w14:paraId="3113F5DC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</w:t>
      </w:r>
      <w:r w:rsidR="00AC3AB9">
        <w:rPr>
          <w:spacing w:val="-9"/>
          <w:sz w:val="26"/>
        </w:rPr>
        <w:t>П</w:t>
      </w:r>
      <w:r>
        <w:rPr>
          <w:spacing w:val="-9"/>
          <w:sz w:val="26"/>
        </w:rPr>
        <w:t>ри переломе конечностей необходимо обеспечить неподвижность кости путем наложения</w:t>
      </w:r>
      <w:r>
        <w:rPr>
          <w:sz w:val="26"/>
        </w:rPr>
        <w:t xml:space="preserve"> </w:t>
      </w:r>
      <w:r>
        <w:rPr>
          <w:spacing w:val="-10"/>
          <w:sz w:val="26"/>
        </w:rPr>
        <w:t xml:space="preserve">шины из специальных или подручных материалов (доски, планки, фанеры, палки). Длина </w:t>
      </w:r>
      <w:r>
        <w:rPr>
          <w:spacing w:val="-5"/>
          <w:sz w:val="26"/>
        </w:rPr>
        <w:t xml:space="preserve">шины должна быть такой, чтобы она заходила за те два сустава конечности, между </w:t>
      </w:r>
      <w:r>
        <w:rPr>
          <w:sz w:val="26"/>
        </w:rPr>
        <w:t>которыми произошел перелом.</w:t>
      </w:r>
    </w:p>
    <w:p w14:paraId="65CBD1C9" w14:textId="77777777" w:rsidR="00C84785" w:rsidRDefault="00C84785" w:rsidP="0054189D">
      <w:pPr>
        <w:jc w:val="both"/>
        <w:rPr>
          <w:sz w:val="26"/>
        </w:rPr>
      </w:pPr>
      <w:r>
        <w:rPr>
          <w:spacing w:val="-9"/>
          <w:sz w:val="26"/>
        </w:rPr>
        <w:lastRenderedPageBreak/>
        <w:t xml:space="preserve">      </w:t>
      </w:r>
      <w:r w:rsidR="00AC3AB9">
        <w:rPr>
          <w:spacing w:val="-9"/>
          <w:sz w:val="26"/>
        </w:rPr>
        <w:t>П</w:t>
      </w:r>
      <w:r>
        <w:rPr>
          <w:spacing w:val="-9"/>
          <w:sz w:val="26"/>
        </w:rPr>
        <w:t xml:space="preserve">ри подозрении па перелом позвоночника пострадавшего следует уложить животом вниз </w:t>
      </w:r>
      <w:r>
        <w:rPr>
          <w:spacing w:val="-7"/>
          <w:sz w:val="26"/>
        </w:rPr>
        <w:t xml:space="preserve">на жесткие носилки или щит из досок (дверь, крышку от стола, толстый фанерный лист). </w:t>
      </w:r>
      <w:r>
        <w:rPr>
          <w:spacing w:val="-10"/>
          <w:sz w:val="26"/>
        </w:rPr>
        <w:t xml:space="preserve">Вопрос о транспортировке решает только медицинский работник. При открытом переломе </w:t>
      </w:r>
      <w:r>
        <w:rPr>
          <w:sz w:val="26"/>
        </w:rPr>
        <w:t>на поврежденное место следует дополнительно наложить стерильную повязку. Извлекать и трогать костные обломки не допускается.</w:t>
      </w:r>
    </w:p>
    <w:p w14:paraId="573BF631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 31.При поражении электрическим током необходимо немедленно отсоединить</w:t>
      </w:r>
    </w:p>
    <w:p w14:paraId="32609E67" w14:textId="77777777" w:rsidR="00C84785" w:rsidRDefault="00C84785" w:rsidP="0054189D">
      <w:pPr>
        <w:jc w:val="both"/>
        <w:rPr>
          <w:b/>
          <w:bCs/>
          <w:sz w:val="26"/>
        </w:rPr>
      </w:pPr>
      <w:r>
        <w:rPr>
          <w:sz w:val="26"/>
        </w:rPr>
        <w:t xml:space="preserve"> пострадавшего от электрической сети: выключить рубильник, отбросить электрический провод сухой палкой, доской (или каким-либо другим предметом, не проводящим электрический ток). В случае необходимости перерезать или перерубить провод топором с сухой деревянной ручкой или другим изолирующим предметом. Не допускается пользоваться в таких случаях мокрыми или неизолированными металлическими </w:t>
      </w:r>
      <w:r>
        <w:rPr>
          <w:spacing w:val="-1"/>
          <w:sz w:val="26"/>
        </w:rPr>
        <w:t xml:space="preserve">предметами. Если пострадавший оказался под воздействием электрического тока на высоте, </w:t>
      </w:r>
      <w:r>
        <w:rPr>
          <w:sz w:val="26"/>
        </w:rPr>
        <w:t xml:space="preserve">принять меры, предупреждающие его падение. Если после отключения пострадавшего от электрической сети обнаружена остановка дыхания, необходимо немедленно применить выше описанный метод искусственного дыхания способом «рот- рот» или «рот-нос». Если пострадавший находится в бессознательном состоянии, но у него устойчивое дыхание и пульс, его следует уложить, расстегнуть одежду, создать приток свежего воздуха, дать </w:t>
      </w:r>
      <w:r>
        <w:rPr>
          <w:spacing w:val="-1"/>
          <w:sz w:val="26"/>
        </w:rPr>
        <w:t xml:space="preserve">понюхать нашатырный спирт, обрызгать лицо холодной водой. Пораженные электрическим </w:t>
      </w:r>
      <w:r>
        <w:rPr>
          <w:sz w:val="26"/>
        </w:rPr>
        <w:t>током места на теле (чаще на руках и ногах) следует закрыть сухой (марлевой) повязкой. В любом случае поражения электрическим током, один из очевидцев должен немедленно вызвать медицинского работника, скорую помощь или помочь доставить пострадавшего в лечебное учреждение.</w:t>
      </w:r>
    </w:p>
    <w:p w14:paraId="3FA99EC6" w14:textId="77777777" w:rsidR="00C84785" w:rsidRDefault="00C84785" w:rsidP="0054189D">
      <w:pPr>
        <w:pStyle w:val="2"/>
        <w:jc w:val="both"/>
        <w:rPr>
          <w:rStyle w:val="FontStyle32"/>
          <w:sz w:val="26"/>
        </w:rPr>
      </w:pPr>
      <w:r>
        <w:rPr>
          <w:rStyle w:val="FontStyle32"/>
          <w:sz w:val="26"/>
        </w:rPr>
        <w:t xml:space="preserve">      32.   При поломке или обнаружении неисправности   оборудования,     инструмента  прекратить их эксплуатацию   сообщить об этом  непосредственному руководителю и действовать в соответствии с его указаниями.  </w:t>
      </w:r>
    </w:p>
    <w:p w14:paraId="693CE519" w14:textId="77777777" w:rsidR="00C84785" w:rsidRDefault="00C84785" w:rsidP="0054189D">
      <w:pPr>
        <w:tabs>
          <w:tab w:val="left" w:pos="7139"/>
        </w:tabs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02DE1BF" w14:textId="77777777" w:rsidR="00C84785" w:rsidRDefault="00C84785" w:rsidP="0054189D">
      <w:pPr>
        <w:tabs>
          <w:tab w:val="left" w:pos="7139"/>
        </w:tabs>
        <w:ind w:left="360"/>
        <w:jc w:val="both"/>
        <w:rPr>
          <w:sz w:val="26"/>
          <w:szCs w:val="26"/>
        </w:rPr>
      </w:pPr>
    </w:p>
    <w:p w14:paraId="5B3A4B47" w14:textId="77777777" w:rsidR="00C84785" w:rsidRDefault="00C84785" w:rsidP="0054189D">
      <w:pPr>
        <w:pStyle w:val="a4"/>
        <w:jc w:val="both"/>
        <w:rPr>
          <w:sz w:val="26"/>
          <w:szCs w:val="26"/>
        </w:rPr>
      </w:pPr>
    </w:p>
    <w:p w14:paraId="6666DC66" w14:textId="77777777" w:rsidR="00C84785" w:rsidRDefault="00C84785">
      <w:pPr>
        <w:tabs>
          <w:tab w:val="left" w:pos="7139"/>
        </w:tabs>
        <w:ind w:left="360"/>
        <w:jc w:val="both"/>
        <w:rPr>
          <w:sz w:val="26"/>
          <w:szCs w:val="26"/>
        </w:rPr>
      </w:pPr>
    </w:p>
    <w:p w14:paraId="13222DB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213FA3B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17850BD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                        </w:t>
      </w:r>
      <w:r w:rsidR="00513918"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Приложение 1</w:t>
      </w:r>
    </w:p>
    <w:p w14:paraId="1FBE316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к инструкции по охране труда</w:t>
      </w:r>
    </w:p>
    <w:p w14:paraId="5E7A5F4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</w:t>
      </w:r>
      <w:r w:rsidR="00513918">
        <w:rPr>
          <w:sz w:val="26"/>
          <w:szCs w:val="26"/>
        </w:rPr>
        <w:t xml:space="preserve">  </w:t>
      </w:r>
      <w:r>
        <w:rPr>
          <w:sz w:val="26"/>
          <w:szCs w:val="26"/>
        </w:rPr>
        <w:t>при работе с персональными</w:t>
      </w:r>
    </w:p>
    <w:p w14:paraId="17A7558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</w:t>
      </w:r>
      <w:r w:rsidR="00513918">
        <w:rPr>
          <w:sz w:val="26"/>
          <w:szCs w:val="26"/>
        </w:rPr>
        <w:t xml:space="preserve">                             </w:t>
      </w:r>
      <w:r>
        <w:rPr>
          <w:sz w:val="26"/>
          <w:szCs w:val="26"/>
        </w:rPr>
        <w:t>компьютерами</w:t>
      </w:r>
    </w:p>
    <w:p w14:paraId="098A0C1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FFEB09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8C9495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Время регламентированных перерывов в течение рабочего дня (смены) в зависимости от его (ее) продолжительности, вида и категории</w:t>
      </w:r>
    </w:p>
    <w:p w14:paraId="1D0FD9E3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трудовой деятельности</w:t>
      </w:r>
    </w:p>
    <w:p w14:paraId="0426AB4A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</w:p>
    <w:p w14:paraId="5A85F6D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Установлены следующие виды трудовой деятельности:</w:t>
      </w:r>
    </w:p>
    <w:p w14:paraId="605BA8D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группа А - работа по считыванию информации с экрана ПК с предварительным запросом;</w:t>
      </w:r>
    </w:p>
    <w:p w14:paraId="376826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группа Б - работа по вводу информации;</w:t>
      </w:r>
    </w:p>
    <w:p w14:paraId="31970EE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группа В - творческая работа в режиме диалога с ПК.</w:t>
      </w:r>
    </w:p>
    <w:p w14:paraId="0B23453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3239A5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При выполнении в течение рабочего дня работ, относящихся к разным группам, за основную работу с ПК следует принимать такую, которая занимает не менее 50% времени в течение рабочего дня (смены).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7"/>
        <w:gridCol w:w="1508"/>
        <w:gridCol w:w="1508"/>
        <w:gridCol w:w="1329"/>
        <w:gridCol w:w="1373"/>
        <w:gridCol w:w="2386"/>
      </w:tblGrid>
      <w:tr w:rsidR="00C84785" w14:paraId="4CCF0776" w14:textId="77777777">
        <w:tc>
          <w:tcPr>
            <w:tcW w:w="1467" w:type="dxa"/>
          </w:tcPr>
          <w:p w14:paraId="67E4AE0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Категория</w:t>
            </w:r>
          </w:p>
          <w:p w14:paraId="4AF54C1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работы</w:t>
            </w:r>
          </w:p>
          <w:p w14:paraId="3F75BAE5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 ПК</w:t>
            </w:r>
          </w:p>
        </w:tc>
        <w:tc>
          <w:tcPr>
            <w:tcW w:w="4345" w:type="dxa"/>
            <w:gridSpan w:val="3"/>
          </w:tcPr>
          <w:p w14:paraId="228FAC2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Уровень нагрузки за рабочую смену</w:t>
            </w:r>
          </w:p>
          <w:p w14:paraId="7CCCEAA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 видах работ с ПК</w:t>
            </w:r>
          </w:p>
        </w:tc>
        <w:tc>
          <w:tcPr>
            <w:tcW w:w="3759" w:type="dxa"/>
            <w:gridSpan w:val="2"/>
          </w:tcPr>
          <w:p w14:paraId="5C53CEC1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Суммарное время</w:t>
            </w:r>
          </w:p>
          <w:p w14:paraId="162FAF23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регламентированных</w:t>
            </w:r>
          </w:p>
          <w:p w14:paraId="3E5E9035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перерывов, минут</w:t>
            </w:r>
          </w:p>
        </w:tc>
      </w:tr>
      <w:tr w:rsidR="00C84785" w14:paraId="687B4DE5" w14:textId="77777777">
        <w:tc>
          <w:tcPr>
            <w:tcW w:w="1467" w:type="dxa"/>
          </w:tcPr>
          <w:p w14:paraId="3D5E1B4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508" w:type="dxa"/>
          </w:tcPr>
          <w:p w14:paraId="5E492B5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 А,</w:t>
            </w:r>
          </w:p>
          <w:p w14:paraId="38116DF2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количество</w:t>
            </w:r>
          </w:p>
          <w:p w14:paraId="0FB3AA9E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знаков</w:t>
            </w:r>
          </w:p>
        </w:tc>
        <w:tc>
          <w:tcPr>
            <w:tcW w:w="1508" w:type="dxa"/>
          </w:tcPr>
          <w:p w14:paraId="7AA530B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 Б,</w:t>
            </w:r>
          </w:p>
          <w:p w14:paraId="2E4B851F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количество</w:t>
            </w:r>
          </w:p>
          <w:p w14:paraId="223ED499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знаков</w:t>
            </w:r>
          </w:p>
        </w:tc>
        <w:tc>
          <w:tcPr>
            <w:tcW w:w="1329" w:type="dxa"/>
          </w:tcPr>
          <w:p w14:paraId="5F6EBF5B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 В,</w:t>
            </w:r>
          </w:p>
          <w:p w14:paraId="36AFF4BB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часов</w:t>
            </w:r>
          </w:p>
        </w:tc>
        <w:tc>
          <w:tcPr>
            <w:tcW w:w="1373" w:type="dxa"/>
          </w:tcPr>
          <w:p w14:paraId="174C6847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</w:t>
            </w:r>
          </w:p>
          <w:p w14:paraId="69492410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8-часовой</w:t>
            </w:r>
          </w:p>
          <w:p w14:paraId="35F9637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смене</w:t>
            </w:r>
          </w:p>
        </w:tc>
        <w:tc>
          <w:tcPr>
            <w:tcW w:w="2386" w:type="dxa"/>
          </w:tcPr>
          <w:p w14:paraId="3B69840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</w:t>
            </w:r>
          </w:p>
          <w:p w14:paraId="59FBCCE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12-часовой</w:t>
            </w:r>
          </w:p>
          <w:p w14:paraId="2BF170A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смене</w:t>
            </w:r>
          </w:p>
        </w:tc>
      </w:tr>
      <w:tr w:rsidR="00C84785" w14:paraId="167423A7" w14:textId="77777777">
        <w:tc>
          <w:tcPr>
            <w:tcW w:w="1467" w:type="dxa"/>
          </w:tcPr>
          <w:p w14:paraId="5D682FDE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</w:t>
            </w:r>
          </w:p>
        </w:tc>
        <w:tc>
          <w:tcPr>
            <w:tcW w:w="1508" w:type="dxa"/>
          </w:tcPr>
          <w:p w14:paraId="0101442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20000</w:t>
            </w:r>
          </w:p>
        </w:tc>
        <w:tc>
          <w:tcPr>
            <w:tcW w:w="1508" w:type="dxa"/>
          </w:tcPr>
          <w:p w14:paraId="28A019E2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15000</w:t>
            </w:r>
          </w:p>
        </w:tc>
        <w:tc>
          <w:tcPr>
            <w:tcW w:w="1329" w:type="dxa"/>
          </w:tcPr>
          <w:p w14:paraId="210DAFC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2,0</w:t>
            </w:r>
          </w:p>
        </w:tc>
        <w:tc>
          <w:tcPr>
            <w:tcW w:w="1373" w:type="dxa"/>
          </w:tcPr>
          <w:p w14:paraId="251DE909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2386" w:type="dxa"/>
          </w:tcPr>
          <w:p w14:paraId="0781B7C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</w:tr>
      <w:tr w:rsidR="00C84785" w14:paraId="64740F65" w14:textId="77777777">
        <w:tc>
          <w:tcPr>
            <w:tcW w:w="1467" w:type="dxa"/>
          </w:tcPr>
          <w:p w14:paraId="00886B0B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</w:t>
            </w:r>
          </w:p>
        </w:tc>
        <w:tc>
          <w:tcPr>
            <w:tcW w:w="1508" w:type="dxa"/>
          </w:tcPr>
          <w:p w14:paraId="0C7F24A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40000</w:t>
            </w:r>
          </w:p>
        </w:tc>
        <w:tc>
          <w:tcPr>
            <w:tcW w:w="1508" w:type="dxa"/>
          </w:tcPr>
          <w:p w14:paraId="04ADFDD7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30000</w:t>
            </w:r>
          </w:p>
        </w:tc>
        <w:tc>
          <w:tcPr>
            <w:tcW w:w="1329" w:type="dxa"/>
          </w:tcPr>
          <w:p w14:paraId="21EFDC4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4,0</w:t>
            </w:r>
          </w:p>
        </w:tc>
        <w:tc>
          <w:tcPr>
            <w:tcW w:w="1373" w:type="dxa"/>
          </w:tcPr>
          <w:p w14:paraId="09E33C7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2386" w:type="dxa"/>
          </w:tcPr>
          <w:p w14:paraId="6D941199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</w:t>
            </w:r>
          </w:p>
        </w:tc>
      </w:tr>
      <w:tr w:rsidR="00C84785" w14:paraId="6B0091BD" w14:textId="77777777">
        <w:tc>
          <w:tcPr>
            <w:tcW w:w="1467" w:type="dxa"/>
          </w:tcPr>
          <w:p w14:paraId="537F766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III</w:t>
            </w:r>
          </w:p>
        </w:tc>
        <w:tc>
          <w:tcPr>
            <w:tcW w:w="1508" w:type="dxa"/>
          </w:tcPr>
          <w:p w14:paraId="5BEEFA2E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60000</w:t>
            </w:r>
          </w:p>
        </w:tc>
        <w:tc>
          <w:tcPr>
            <w:tcW w:w="1508" w:type="dxa"/>
          </w:tcPr>
          <w:p w14:paraId="7A00949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40000</w:t>
            </w:r>
          </w:p>
        </w:tc>
        <w:tc>
          <w:tcPr>
            <w:tcW w:w="1329" w:type="dxa"/>
          </w:tcPr>
          <w:p w14:paraId="03517BEA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6,0</w:t>
            </w:r>
          </w:p>
        </w:tc>
        <w:tc>
          <w:tcPr>
            <w:tcW w:w="1373" w:type="dxa"/>
          </w:tcPr>
          <w:p w14:paraId="680B7AA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  <w:tc>
          <w:tcPr>
            <w:tcW w:w="2386" w:type="dxa"/>
          </w:tcPr>
          <w:p w14:paraId="1B6E214F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</w:t>
            </w:r>
          </w:p>
        </w:tc>
      </w:tr>
    </w:tbl>
    <w:p w14:paraId="0FE3E8CA" w14:textId="77777777" w:rsidR="00C84785" w:rsidRDefault="00C84785">
      <w:pPr>
        <w:tabs>
          <w:tab w:val="left" w:pos="7139"/>
        </w:tabs>
        <w:rPr>
          <w:sz w:val="26"/>
          <w:szCs w:val="26"/>
        </w:rPr>
      </w:pPr>
    </w:p>
    <w:p w14:paraId="35663ADE" w14:textId="77777777" w:rsidR="00C84785" w:rsidRDefault="00C84785" w:rsidP="00513918">
      <w:pPr>
        <w:tabs>
          <w:tab w:val="left" w:pos="7139"/>
        </w:tabs>
        <w:ind w:left="5954"/>
        <w:rPr>
          <w:sz w:val="26"/>
          <w:szCs w:val="26"/>
        </w:rPr>
      </w:pPr>
      <w:r>
        <w:rPr>
          <w:sz w:val="26"/>
          <w:szCs w:val="26"/>
        </w:rPr>
        <w:br w:type="page"/>
      </w:r>
      <w:r>
        <w:rPr>
          <w:sz w:val="26"/>
          <w:szCs w:val="26"/>
        </w:rPr>
        <w:lastRenderedPageBreak/>
        <w:t>Приложение 2</w:t>
      </w:r>
    </w:p>
    <w:p w14:paraId="2DED13F1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к инструкции по охране труда</w:t>
      </w:r>
    </w:p>
    <w:p w14:paraId="7B22CE5A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</w:t>
      </w:r>
      <w:r w:rsidR="00513918">
        <w:rPr>
          <w:sz w:val="26"/>
          <w:szCs w:val="26"/>
        </w:rPr>
        <w:t xml:space="preserve">            </w:t>
      </w:r>
      <w:r>
        <w:rPr>
          <w:sz w:val="26"/>
          <w:szCs w:val="26"/>
        </w:rPr>
        <w:t>при работе с персональными</w:t>
      </w:r>
    </w:p>
    <w:p w14:paraId="01534FAE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</w:t>
      </w:r>
      <w:r w:rsidR="00513918"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компьютерами</w:t>
      </w:r>
    </w:p>
    <w:p w14:paraId="742478C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63AA82A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b/>
          <w:sz w:val="26"/>
          <w:szCs w:val="26"/>
        </w:rPr>
        <w:t>КОМПЛЕКСЫ УПРАЖНЕНИЙ ДЛЯ ГЛАЗ</w:t>
      </w:r>
      <w:r>
        <w:rPr>
          <w:sz w:val="26"/>
          <w:szCs w:val="26"/>
        </w:rPr>
        <w:t xml:space="preserve"> </w:t>
      </w:r>
    </w:p>
    <w:p w14:paraId="03521CEB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>(РЕКОМЕНДУЕМЫЕ)</w:t>
      </w:r>
    </w:p>
    <w:p w14:paraId="002C05B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3E3121F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выполняются сидя или стоя, отвернувшись от экрана, при ритмичном дыхании с максимальной амплитудой движения глаз.</w:t>
      </w:r>
    </w:p>
    <w:p w14:paraId="293B104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9ECB91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Вариант 1</w:t>
      </w:r>
      <w:r>
        <w:rPr>
          <w:sz w:val="26"/>
          <w:szCs w:val="26"/>
        </w:rPr>
        <w:t xml:space="preserve"> </w:t>
      </w:r>
    </w:p>
    <w:p w14:paraId="6985181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1F9424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На счет 1 - 4 закрыть глаза, сильно напрягая глазные мышцы. На счет 1 - 6 раскрыть глаза, расслабив мышцы глаз, посмотреть вдаль. Повторить 4 - 5 раз.</w:t>
      </w:r>
    </w:p>
    <w:p w14:paraId="427092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3B2451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На счет 1 - 4 посмотреть на переносицу и задержать взор. До усталости глаза не доводить. На счет 1 - 6 открыть глаза, посмотреть вдаль. Повторить 4 - 5 раз.</w:t>
      </w:r>
    </w:p>
    <w:p w14:paraId="191193D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2609A8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На счет 1 - 4, не поворачивая головы, посмотреть направо и зафиксировать взгляд. На счет 1 - 6 посмотреть прямо вдаль. Аналогичным образом проводятся упражнения, но с фиксацией взгляда влево, вверх и вниз. Повторить 3 - 4 раза.</w:t>
      </w:r>
    </w:p>
    <w:p w14:paraId="5F162D6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0D9816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Быстро перевести взгляд по диагонали: направо вверх - налево вниз. Посмотреть прямо вдаль; затем налево - вверх, направо - вниз и посмотреть вдаль. Повторить 4 - 5 раз.</w:t>
      </w:r>
    </w:p>
    <w:p w14:paraId="6345CE8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8107B1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2</w:t>
      </w:r>
      <w:r>
        <w:rPr>
          <w:sz w:val="26"/>
          <w:szCs w:val="26"/>
        </w:rPr>
        <w:t xml:space="preserve"> </w:t>
      </w:r>
    </w:p>
    <w:p w14:paraId="7B4EF2B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EC2AD7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На счет 1 - 4 закрыть глаза, не напрягая глазные мышцы. На счет 1 - 6 широко раскрыть глаза и посмотреть вдаль. Повторить 4 - 5 раз.</w:t>
      </w:r>
    </w:p>
    <w:p w14:paraId="2D84F39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080AC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На счет 1 - 4 посмотреть на кончик носа. На счет 1 - 6 перевести взгляд вдаль. Повторить 4 - 5 раз.</w:t>
      </w:r>
    </w:p>
    <w:p w14:paraId="4367D9B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218021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Не поворачивая головы (голова прямо), делать медленно круговые движения глазами вверх - вправо - вниз - влево и в обратную сторону: вверх - влево - вниз - вправо. Затем посмотреть вдаль. Повторить 4 - 5 раз.</w:t>
      </w:r>
    </w:p>
    <w:p w14:paraId="6E14360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86A25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На счет 1 - 4, не поворачивая головы, перевести взгляд с фиксацией его вверх, на счет 1 - 6 прямо. Аналогичным образом проводится упражнение с фиксацией взгляда вниз - прямо, вправо - прямо, влево - прямо. Проделать движение по диагонали в одну и другую стороны с переводом глаз на счет 1 - 6 прямо. Повторить 3 - 4 раза.</w:t>
      </w:r>
    </w:p>
    <w:p w14:paraId="3B1E56F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5FA6F76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3</w:t>
      </w:r>
    </w:p>
    <w:p w14:paraId="4392CAC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179DDA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Голову держать прямо. Поморгать, не напрягая глазные мышцы.</w:t>
      </w:r>
    </w:p>
    <w:p w14:paraId="6B3933B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C81206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Не поворачивая головы (голова прямо) с закрытыми глазами, на счет 1 - 4 посмотреть направо, затем налево, на счет 1 - 6 прямо. На счет 1 - 4 поднять глаза вверх, опустить вниз, на счет 1 - 6 перевести взгляд прямо. Повторить 4 - 5 раз.</w:t>
      </w:r>
    </w:p>
    <w:p w14:paraId="50C43F0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3B2807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На счет 1 - 4 посмотреть на указательный палец, удаленный от глаз на расстояние 25 - 30 см. На счет 1 - 6 перевести взгляд вдаль. Повторить 4 - 5 раз.</w:t>
      </w:r>
    </w:p>
    <w:p w14:paraId="41F7A4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45F8D3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В среднем темпе проделать 3 - 4 круговых движения в правую сторону, столько же в левую сторону и, расслабив глазные мышцы, посмотреть вдаль. Повторить 1 - 2 раза.</w:t>
      </w:r>
    </w:p>
    <w:p w14:paraId="70B8E53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03E93AD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КОМПЛЕКСЫ ГИМНАСТИЧЕСКИХ УПРАЖНЕНИЙ</w:t>
      </w:r>
    </w:p>
    <w:p w14:paraId="7BB410E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5F9BC46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снятия общего утомления</w:t>
      </w:r>
    </w:p>
    <w:p w14:paraId="18B894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C23395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1</w:t>
      </w:r>
      <w:r>
        <w:rPr>
          <w:sz w:val="26"/>
          <w:szCs w:val="26"/>
        </w:rPr>
        <w:t xml:space="preserve"> </w:t>
      </w:r>
    </w:p>
    <w:p w14:paraId="6E5BC8B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22F4BE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Исходное положение (далее - И.п.) - стоя, ноги на ширине плеч, руки вдоль туловища (далее - основная стойка). На счет 1 - 2 - встать на носки, руки вверх наружу, потянуться за руками. На счет 3 - 4 - руки дугами в стороны и вниз, расслабленно скрестить перед грудью, голову наклонить вперед. Повторить 6 - 8 раз. Темп быстрый.</w:t>
      </w:r>
    </w:p>
    <w:p w14:paraId="7B7EA9E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549522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руки вперед. На счет 1 - поворот туловища направо, мах левой рукой вправо, правой назад за спину. На счет 2 - И.п. На счет 3 - 4 - то же в другую сторону. Упражнения выполняются размашисто, динамично. Повторить 6 - 8 раз. Темп быстрый.</w:t>
      </w:r>
    </w:p>
    <w:p w14:paraId="28E225A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6CB059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согнуть правую ногу вперед и, обхватив голень руками, притянуть ногу к животу. На счет 2 - приставить ногу, руки вверх наружу. На счет 3 - 4 - то же другой ногой. Повторить 6 - 8 раз. Темп средний.</w:t>
      </w:r>
    </w:p>
    <w:p w14:paraId="35A2DCE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40182B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2</w:t>
      </w:r>
      <w:r>
        <w:rPr>
          <w:sz w:val="26"/>
          <w:szCs w:val="26"/>
        </w:rPr>
        <w:t xml:space="preserve"> </w:t>
      </w:r>
    </w:p>
    <w:p w14:paraId="090005B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0E8EF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1 - 2 - дугами вовнутрь два круга руками в лицевой плоскости. На счет 3 - 4 - то же, но круги наружу. Повторить 4 - 6 раз. Темп средний.</w:t>
      </w:r>
    </w:p>
    <w:p w14:paraId="6327222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F55417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правую руку вперед, левую на пояс. На счет 1 - 3 - круг правой рукой вниз в боковой плоскости с поворотом туловища направо. На счет 4 - заканчивая круг, правую руку на пояс, левую вперед. То же в другую сторону. Повторить 4 - 6 раз. Темп средний.</w:t>
      </w:r>
    </w:p>
    <w:p w14:paraId="34BDB7F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D47660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с шагом вправо, руки в стороны. На счет 2 - 3 два пружинящих наклона вправо. Руки на поясе. На счет 4 - И.п. На счет 1 - 4 - то же влево. Повторить 4 - 6 раз в каждую сторону. Темп средний.</w:t>
      </w:r>
    </w:p>
    <w:p w14:paraId="672313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7AD55FA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lastRenderedPageBreak/>
        <w:t xml:space="preserve"> Вариант 3</w:t>
      </w:r>
    </w:p>
    <w:p w14:paraId="5FC82AB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1A9E1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стойка ноги врозь. На счет 1 - руки назад. На счет 2 - 3 - руки в стороны и вверх, встать на носки, на счет 4 - расслабляя плечевой пояс, руки вниз с небольшим наклоном вперед. Повторить 4 - 6 раз. Темп медленный.</w:t>
      </w:r>
    </w:p>
    <w:p w14:paraId="212FD7B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374190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руки согнутые вперед, кисти в кулаках. На счет 1 - поворотом туловища налево "удар" правой рукой вперед. На счет 2 - И.п. На счет 3 - 4 - то же в другую сторону. Повторить 6 - 8 раз. Дыхание не задерживать.</w:t>
      </w:r>
    </w:p>
    <w:p w14:paraId="57F19B5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</w:p>
    <w:p w14:paraId="6AE1BC29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улучшения мозгового кровообращения</w:t>
      </w:r>
    </w:p>
    <w:p w14:paraId="70FC636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7D956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1</w:t>
      </w:r>
      <w:r>
        <w:rPr>
          <w:sz w:val="26"/>
          <w:szCs w:val="26"/>
        </w:rPr>
        <w:t xml:space="preserve"> </w:t>
      </w:r>
    </w:p>
    <w:p w14:paraId="75DA1C9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B8783D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руки за голову, локти развести пошире, голову наклонить назад. На счет 2 - локти вперед. На счет 3 - 4 - руки расслабленно вниз, голову наклонить вперед. Повторить 4 - 6 раз. Темп медленный.</w:t>
      </w:r>
    </w:p>
    <w:p w14:paraId="28DA28A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455413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кисти в кулак. На счет 1 - мах левой рукой назад, правой вверх назад. На счет 2 встречными махами переменить положение рук. Махи заканчивать рывками руками назад. Повторить 6 - 8 раз. Темп средний.</w:t>
      </w:r>
    </w:p>
    <w:p w14:paraId="65B3B29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9D671D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сидя на стуле. На счет 1 - 2 отвести голову назад и плавно наклонить назад. На счет 3 - 4 - голову наклонить вперед, плечи не поднимать. Повторить 4 - 6 раз. Темп медленный.</w:t>
      </w:r>
    </w:p>
    <w:p w14:paraId="72DA27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6186D9F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2</w:t>
      </w:r>
    </w:p>
    <w:p w14:paraId="62322F3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A4A7BF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стоя или сидя, руки на поясе. На счет 1 - 2 - круг правой рукой назад с поворотом туловища и головы направо. На счет 3 - 4 - то же левой рукой. Повторить 4 - 6 раз. Темп медленный.</w:t>
      </w:r>
    </w:p>
    <w:p w14:paraId="56829FE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C3D2D5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стоя или сидя, руки в стороны, ладони вперед, пальцы разведены. На счет 1 обхватить себя за плечи руками как можно крепче и дальше. На счет 2 - И.п. То же налево. Повторить 4 - 6 раз. Темп быстрый.</w:t>
      </w:r>
    </w:p>
    <w:p w14:paraId="02016D4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BCADED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сидя на стуле, руки на пояс. На счет 1 - повернуть голову направо. На счет 2 - И.п. То же налево. Повторить 6 - 8 раз. Темп медленный.</w:t>
      </w:r>
    </w:p>
    <w:p w14:paraId="00D3BCF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6053EE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снятия утомления с плечевого пояса и рук</w:t>
      </w:r>
    </w:p>
    <w:p w14:paraId="224B76D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41C1B95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1</w:t>
      </w:r>
    </w:p>
    <w:p w14:paraId="055B036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поднять плечи. На счет 2 - опустить плечи. Повторить 6 - 8 раз, затем пауза 2 - 3 секунды, расслабить мышцы плечевого пояса. Темп медленный.</w:t>
      </w:r>
    </w:p>
    <w:p w14:paraId="0F9EBCA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7B7D63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2. И.п. - руки согнуты перед грудью. На счет 1 - 2 - два пружинящих рывка назад согнутыми руками. На счет 2 - 4 - то же прямыми руками. Повторить 4 - 6 раз. Темп средний.</w:t>
      </w:r>
    </w:p>
    <w:p w14:paraId="42A0DDE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06CF6E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врозь. На счет 1 - 4 - четыре последовательных круга руками назад. На счет 5 - 8 - то же вперед. Руки не напрягать, туловище не поворачивать. Повторить 4 - 6 раз. Закончить расслаблением. Темп средний.</w:t>
      </w:r>
    </w:p>
    <w:p w14:paraId="5F48C08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50FC9C0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2</w:t>
      </w:r>
    </w:p>
    <w:p w14:paraId="49BB8D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B224F0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1. И.п. - основная стойка, кисти в кулак. Встречные махи руками вперед и назад. Повторить 4 - 6 раз. Темп средний.</w:t>
      </w:r>
    </w:p>
    <w:p w14:paraId="2E3DCAA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3945B1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основная стойка. На счет 1 - 4 - дугами в стороны руки вверх, одновременно делая ими небольшие воронкообразные движения. На счет 5 - 8 - дугами в стороны, руки расслабленно вниз и потрясти кистями. Повторить 4 - 6 раз. Темп средний.</w:t>
      </w:r>
    </w:p>
    <w:p w14:paraId="3D771C7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8C6B1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тыльной стороной кисти на пояс. На счет 1 - 2 - свести вперед, голову наклонить вперед. На счет 3 - 4 - локти назад, прогнуться. Повторить 6 - 8 раз, затем руки вниз и потрясти расслабленно. Темп медленный.</w:t>
      </w:r>
    </w:p>
    <w:p w14:paraId="2EF4DAA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274D9DE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3</w:t>
      </w:r>
    </w:p>
    <w:p w14:paraId="57D6B8A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377599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стойка ноги врозь, руки в стороны, ладони кверху. На счет 1 - дугой кверху расслабленно правую руку влево с хлопками в ладони, одновременно туловище повернуть налево. На счет 2 - И.п. На счет 3 - 4 - то же в другую сторону. Руки не напрягать. Повторить 6 - 8 раз. Темп средний.</w:t>
      </w:r>
    </w:p>
    <w:p w14:paraId="74B565D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E112E2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основная стойка. На счет 1 - руки вперед, ладони книзу. 2 - 4 - зигзагообразными движениями руки в стороны. 5 - 6 - руки вперед. 7 - 8 - руки расслабленно вниз. Повторить 4 - 6 раз. Темп средний.</w:t>
      </w:r>
    </w:p>
    <w:p w14:paraId="2424F6A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917F03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руки свободно махом в стороны, слегка прогнуться. 2 - расслабляя мышцы плечевого пояса, "уронить" руки и приподнять их скрещенными перед грудью. Повторить 6 - 8 раз. Темп средний.</w:t>
      </w:r>
    </w:p>
    <w:p w14:paraId="666820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3A5BF99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4</w:t>
      </w:r>
    </w:p>
    <w:p w14:paraId="48B4251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2002C1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дугами внутрь, руки вверх - в стороны, прогнуться, голову назад. 2 - руки за голову, голову наклонить вперед. 3 - "уронить" руки. 4 - И.п. Повторить 4 - 6 раз. Темп средний.</w:t>
      </w:r>
    </w:p>
    <w:p w14:paraId="1BA839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FB0315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руки к плечам, кисти в кулак. На счет 1 - 2 - напряженно повернуть руки предплечьями и выпрямить их в стороны, кисти тыльной стороной вперед. 3 - руки расслабленно вниз. 4 - И.п. Повторить 6 - 8 раз, затем расслабленно вниз и встряхнуть кистями. Темп средний.</w:t>
      </w:r>
    </w:p>
    <w:p w14:paraId="4560A9A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859FCA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3. И.п. - основная стойка. На счет 1 - правую руку вперед, левую вверх. 2 - переменить положение рук. Повторить 3 - 4 раза, затем расслабленно опустить вниз и потрясти кистями, голову наклонить вперед. Темп средний.</w:t>
      </w:r>
    </w:p>
    <w:p w14:paraId="1F3DA1D4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</w:p>
    <w:p w14:paraId="1A7606B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снятия утомления с туловища и ног</w:t>
      </w:r>
    </w:p>
    <w:p w14:paraId="3CECD6B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4F575A7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1</w:t>
      </w:r>
    </w:p>
    <w:p w14:paraId="37AF85B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3A8EB6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шаг влево, руки к плечам, прогнуться. 2 - И.п. 3 - 4 - то же в другую сторону. Повторить 6 - 8 раз. Темп медленный.</w:t>
      </w:r>
    </w:p>
    <w:p w14:paraId="625CDF2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FE9051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врозь. На счет 1 - упор присев. 2 - И.п. 3 - наклон вперед, руки впереди. 4 - И.п. Повторить 6 - 8 раз. Темп средний.</w:t>
      </w:r>
    </w:p>
    <w:p w14:paraId="49748F0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7A0EE2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врозь, руки за голову. На счет 1 - 3 - круговые движения бедрами в одну сторону. 4 - 6 - то же в другую сторону. 7 - 8 - руки вниз и расслабленно потрясти кистями. Повторить 4 - 6 раз. Темп средний.</w:t>
      </w:r>
    </w:p>
    <w:p w14:paraId="13DDB88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BFD8CEE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2</w:t>
      </w:r>
    </w:p>
    <w:p w14:paraId="0914578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C6EEAC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выпад влево, руки дугами внутрь, вверх в стороны. 2 - толчком левой приставить ногу, дугами внутрь руки вниз. 3 - 4 - то же в другую сторону. Повторить 6 - 8 раз. Темп средний.</w:t>
      </w:r>
    </w:p>
    <w:p w14:paraId="76319D1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8659D6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основная стойка. На счет 1 - 2 - приседание на носках, колени врозь, руки вперед - в стороны. 3 - встать на правую, мах левой назад, руки вверх. 4 - приставить левую, руки свободно вниз и встряхнуть руками. 5 - 8 - то же с махом правой ногой назад. Повторить 4 - 6 раз. Темп средний.</w:t>
      </w:r>
    </w:p>
    <w:p w14:paraId="1D537A7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68DF4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врозь. На счет 1 - 2 - наклон вперед, правая рука скользит вдоль ноги вниз, левая, сгибаясь, вдоль тела вверх. 3 - 4 - И.п. 5 - 8 - то же в другую сторону. Повторить 6 - 8 раз.</w:t>
      </w:r>
    </w:p>
    <w:p w14:paraId="2EDA979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2F61EED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3</w:t>
      </w:r>
    </w:p>
    <w:p w14:paraId="070D1DE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3FE18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руки скрестить перед грудью. На счет 1 - взмах правой ногой в сторону, руки дугами книзу, в стороны. 2 - И.п. 3 - 4 - то же в другую сторону. Повторить 6 - 8 раз. И.п. - стойка ноги врозь пошире, руки вверх - в стороны. На счет 1 - полуприсед на правой, левую ногу повернуть коленом внутрь, руки на пояс. 2 - И.п. 3 - 4 - то же в другую сторону. Повторить 6 - 8 раз. Темп средний.</w:t>
      </w:r>
    </w:p>
    <w:p w14:paraId="36BCF3D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9E3E84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выпад левой вперед. На счет 1 - мах руками направо с поворотом туловища направо. 2 - мах руками налево с поворотом туловища налево. Упражнения выполнять размашисто расслабленными руками. То же с выпадом правой. Повторить 6 - 8 раз.</w:t>
      </w:r>
    </w:p>
    <w:p w14:paraId="0752F63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4BB55B9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4</w:t>
      </w:r>
    </w:p>
    <w:p w14:paraId="71D45C3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AE2AB2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1. И.п. - стойка ноги врозь, руки вправо. На счет 1 - полуприседая и наклоняясь, руки махом вниз, разгибая правую ногу, выпрямляя туловище и передавая тяжесть тела на левую ногу, мах руками влево. 2 - то же в другую сторону. Повторить 4 - 6 раз. Темп средний.</w:t>
      </w:r>
    </w:p>
    <w:p w14:paraId="64CCFD1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7153F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руки в стороны. На счет 1 - 2 - присед, колени вместе, руки за спину. 3 - выпрямляя ноги, наклон вперед, руками коснуться пола. 4 - И.п. Повторить 6 - 8 раз. Темп средний.</w:t>
      </w:r>
    </w:p>
    <w:p w14:paraId="752F390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FAB81C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врозь, руки за голову. На счет 1 - резкий поворот бедрами направо. 2 - резкий поворот бедрами налево. Во время поворотов плечевой пояс оставить неподвижным. Повторить 6 - 8 раз. Темп средний.</w:t>
      </w:r>
    </w:p>
    <w:sectPr w:rsidR="00C84785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FB6581" w14:textId="77777777" w:rsidR="000A6EA7" w:rsidRDefault="000A6EA7">
      <w:r>
        <w:separator/>
      </w:r>
    </w:p>
  </w:endnote>
  <w:endnote w:type="continuationSeparator" w:id="0">
    <w:p w14:paraId="14074969" w14:textId="77777777" w:rsidR="000A6EA7" w:rsidRDefault="000A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0161A4" w14:textId="77777777" w:rsidR="00C84785" w:rsidRDefault="00C84785">
    <w:pPr>
      <w:pStyle w:val="a6"/>
      <w:framePr w:wrap="around" w:vAnchor="text" w:hAnchor="margin" w:xAlign="right" w:y="1"/>
      <w:rPr>
        <w:rStyle w:val="a3"/>
        <w:sz w:val="23"/>
        <w:szCs w:val="23"/>
      </w:rPr>
    </w:pPr>
    <w:r>
      <w:rPr>
        <w:sz w:val="23"/>
        <w:szCs w:val="23"/>
      </w:rPr>
      <w:fldChar w:fldCharType="begin"/>
    </w:r>
    <w:r>
      <w:rPr>
        <w:rStyle w:val="a3"/>
        <w:sz w:val="23"/>
        <w:szCs w:val="23"/>
      </w:rPr>
      <w:instrText xml:space="preserve">PAGE  </w:instrText>
    </w:r>
    <w:r>
      <w:rPr>
        <w:sz w:val="23"/>
        <w:szCs w:val="23"/>
      </w:rPr>
      <w:fldChar w:fldCharType="end"/>
    </w:r>
  </w:p>
  <w:p w14:paraId="5F0BB08F" w14:textId="77777777" w:rsidR="00C84785" w:rsidRDefault="00C84785">
    <w:pPr>
      <w:pStyle w:val="a6"/>
      <w:ind w:right="360"/>
      <w:rPr>
        <w:sz w:val="23"/>
        <w:szCs w:val="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144EC" w14:textId="77777777" w:rsidR="00C84785" w:rsidRDefault="00C84785">
    <w:pPr>
      <w:pStyle w:val="a6"/>
      <w:framePr w:wrap="around" w:vAnchor="text" w:hAnchor="margin" w:xAlign="right" w:y="1"/>
      <w:rPr>
        <w:rStyle w:val="a3"/>
        <w:sz w:val="23"/>
        <w:szCs w:val="23"/>
      </w:rPr>
    </w:pPr>
    <w:r>
      <w:rPr>
        <w:sz w:val="23"/>
        <w:szCs w:val="23"/>
      </w:rPr>
      <w:fldChar w:fldCharType="begin"/>
    </w:r>
    <w:r>
      <w:rPr>
        <w:rStyle w:val="a3"/>
        <w:sz w:val="23"/>
        <w:szCs w:val="23"/>
      </w:rPr>
      <w:instrText xml:space="preserve">PAGE  </w:instrText>
    </w:r>
    <w:r>
      <w:rPr>
        <w:sz w:val="23"/>
        <w:szCs w:val="23"/>
      </w:rPr>
      <w:fldChar w:fldCharType="separate"/>
    </w:r>
    <w:r w:rsidR="000905CE">
      <w:rPr>
        <w:rStyle w:val="a3"/>
        <w:noProof/>
        <w:sz w:val="23"/>
        <w:szCs w:val="23"/>
      </w:rPr>
      <w:t>11</w:t>
    </w:r>
    <w:r>
      <w:rPr>
        <w:sz w:val="23"/>
        <w:szCs w:val="23"/>
      </w:rPr>
      <w:fldChar w:fldCharType="end"/>
    </w:r>
  </w:p>
  <w:p w14:paraId="572DD851" w14:textId="77777777" w:rsidR="00C84785" w:rsidRDefault="00C84785">
    <w:pPr>
      <w:pStyle w:val="a6"/>
      <w:ind w:right="360"/>
      <w:rPr>
        <w:sz w:val="23"/>
        <w:szCs w:val="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8C79FA" w14:textId="77777777" w:rsidR="000A6EA7" w:rsidRDefault="000A6EA7">
      <w:r>
        <w:separator/>
      </w:r>
    </w:p>
  </w:footnote>
  <w:footnote w:type="continuationSeparator" w:id="0">
    <w:p w14:paraId="1BB15B51" w14:textId="77777777" w:rsidR="000A6EA7" w:rsidRDefault="000A6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D68C4"/>
    <w:multiLevelType w:val="hybridMultilevel"/>
    <w:tmpl w:val="C95AF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14BD2"/>
    <w:multiLevelType w:val="hybridMultilevel"/>
    <w:tmpl w:val="D3AE4BD2"/>
    <w:lvl w:ilvl="0" w:tplc="34A294BE">
      <w:start w:val="32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475C5F2D"/>
    <w:multiLevelType w:val="hybridMultilevel"/>
    <w:tmpl w:val="B44C5980"/>
    <w:lvl w:ilvl="0" w:tplc="7716E6F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53E06E0E"/>
    <w:multiLevelType w:val="hybridMultilevel"/>
    <w:tmpl w:val="823CC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B1"/>
    <w:rsid w:val="000146C9"/>
    <w:rsid w:val="00056D6F"/>
    <w:rsid w:val="000820A3"/>
    <w:rsid w:val="000905CE"/>
    <w:rsid w:val="000A6EA7"/>
    <w:rsid w:val="000B369C"/>
    <w:rsid w:val="000C3293"/>
    <w:rsid w:val="000F6EAB"/>
    <w:rsid w:val="00110115"/>
    <w:rsid w:val="00116FE3"/>
    <w:rsid w:val="00221221"/>
    <w:rsid w:val="00297EAF"/>
    <w:rsid w:val="003860EF"/>
    <w:rsid w:val="00387208"/>
    <w:rsid w:val="003A4911"/>
    <w:rsid w:val="004A321E"/>
    <w:rsid w:val="004D6EE0"/>
    <w:rsid w:val="004F1D48"/>
    <w:rsid w:val="00513918"/>
    <w:rsid w:val="0054189D"/>
    <w:rsid w:val="0059449E"/>
    <w:rsid w:val="005E2CC3"/>
    <w:rsid w:val="005F4A1C"/>
    <w:rsid w:val="00684987"/>
    <w:rsid w:val="00704A6C"/>
    <w:rsid w:val="007162CA"/>
    <w:rsid w:val="00732FB3"/>
    <w:rsid w:val="0074269F"/>
    <w:rsid w:val="0075230F"/>
    <w:rsid w:val="007C5D32"/>
    <w:rsid w:val="007F0C8B"/>
    <w:rsid w:val="00834063"/>
    <w:rsid w:val="00852B84"/>
    <w:rsid w:val="008935B2"/>
    <w:rsid w:val="008A09B4"/>
    <w:rsid w:val="008B2F34"/>
    <w:rsid w:val="008D6AA9"/>
    <w:rsid w:val="008E6E82"/>
    <w:rsid w:val="008F1A0F"/>
    <w:rsid w:val="00991C89"/>
    <w:rsid w:val="009A12EB"/>
    <w:rsid w:val="009A70D6"/>
    <w:rsid w:val="00A02B09"/>
    <w:rsid w:val="00A03E16"/>
    <w:rsid w:val="00A31F28"/>
    <w:rsid w:val="00A37307"/>
    <w:rsid w:val="00A52488"/>
    <w:rsid w:val="00AB0AD0"/>
    <w:rsid w:val="00AB528F"/>
    <w:rsid w:val="00AC06B5"/>
    <w:rsid w:val="00AC3AB9"/>
    <w:rsid w:val="00AC7E62"/>
    <w:rsid w:val="00AD1401"/>
    <w:rsid w:val="00AD291B"/>
    <w:rsid w:val="00AF6E1A"/>
    <w:rsid w:val="00B00D2C"/>
    <w:rsid w:val="00B34FBC"/>
    <w:rsid w:val="00B90CDF"/>
    <w:rsid w:val="00BC3EB5"/>
    <w:rsid w:val="00BF25D9"/>
    <w:rsid w:val="00C067AF"/>
    <w:rsid w:val="00C579BA"/>
    <w:rsid w:val="00C62823"/>
    <w:rsid w:val="00C84785"/>
    <w:rsid w:val="00CD4029"/>
    <w:rsid w:val="00CE6E70"/>
    <w:rsid w:val="00D04B6C"/>
    <w:rsid w:val="00D17006"/>
    <w:rsid w:val="00D65749"/>
    <w:rsid w:val="00D92036"/>
    <w:rsid w:val="00DA4246"/>
    <w:rsid w:val="00DE54ED"/>
    <w:rsid w:val="00E107FD"/>
    <w:rsid w:val="00E2106D"/>
    <w:rsid w:val="00E75F59"/>
    <w:rsid w:val="00E8352C"/>
    <w:rsid w:val="00EE0EDE"/>
    <w:rsid w:val="00EE1715"/>
    <w:rsid w:val="00F229B1"/>
    <w:rsid w:val="00F25024"/>
    <w:rsid w:val="2210576C"/>
    <w:rsid w:val="46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0190E1"/>
  <w15:chartTrackingRefBased/>
  <w15:docId w15:val="{E3B71409-F4F3-4DBA-B0AD-B57C33E0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shd w:val="clear" w:color="auto" w:fill="FFFFFF"/>
      <w:tabs>
        <w:tab w:val="left" w:pos="7714"/>
      </w:tabs>
      <w:autoSpaceDE w:val="0"/>
      <w:autoSpaceDN w:val="0"/>
      <w:adjustRightInd w:val="0"/>
      <w:ind w:left="3686" w:firstLine="245"/>
      <w:outlineLvl w:val="0"/>
    </w:pPr>
    <w:rPr>
      <w:rFonts w:ascii="Consolas" w:hAnsi="Consolas" w:cs="Consolas"/>
      <w:b/>
      <w:bCs/>
      <w:color w:val="000000"/>
      <w:spacing w:val="-6"/>
      <w:w w:val="103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character" w:customStyle="1" w:styleId="FontStyle32">
    <w:name w:val="Font Style32"/>
    <w:rPr>
      <w:rFonts w:ascii="Times New Roman" w:hAnsi="Times New Roman" w:cs="Times New Roman"/>
      <w:sz w:val="20"/>
      <w:szCs w:val="20"/>
    </w:rPr>
  </w:style>
  <w:style w:type="paragraph" w:styleId="a4">
    <w:name w:val="Body Text"/>
    <w:basedOn w:val="a"/>
    <w:semiHidden/>
    <w:rPr>
      <w:szCs w:val="20"/>
    </w:rPr>
  </w:style>
  <w:style w:type="paragraph" w:styleId="a5">
    <w:name w:val="Body Text Indent"/>
    <w:basedOn w:val="a"/>
    <w:semiHidden/>
    <w:pPr>
      <w:spacing w:after="120"/>
      <w:ind w:left="283"/>
    </w:pPr>
  </w:style>
  <w:style w:type="paragraph" w:styleId="a6">
    <w:name w:val="footer"/>
    <w:basedOn w:val="a"/>
    <w:semiHidden/>
    <w:pPr>
      <w:tabs>
        <w:tab w:val="center" w:pos="4677"/>
        <w:tab w:val="right" w:pos="9355"/>
      </w:tabs>
    </w:pPr>
  </w:style>
  <w:style w:type="paragraph" w:styleId="2">
    <w:name w:val="Body Text 2"/>
    <w:basedOn w:val="a"/>
    <w:semiHidden/>
    <w:rPr>
      <w:sz w:val="26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Style1">
    <w:name w:val="Style1"/>
    <w:basedOn w:val="a"/>
    <w:pPr>
      <w:widowControl w:val="0"/>
      <w:autoSpaceDE w:val="0"/>
      <w:autoSpaceDN w:val="0"/>
      <w:adjustRightInd w:val="0"/>
    </w:pPr>
    <w:rPr>
      <w:rFonts w:ascii="Consolas" w:hAnsi="Consolas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Style11">
    <w:name w:val="Style11"/>
    <w:basedOn w:val="a"/>
    <w:pPr>
      <w:widowControl w:val="0"/>
      <w:autoSpaceDE w:val="0"/>
      <w:autoSpaceDN w:val="0"/>
      <w:adjustRightInd w:val="0"/>
      <w:spacing w:line="250" w:lineRule="exact"/>
      <w:ind w:firstLine="394"/>
      <w:jc w:val="both"/>
    </w:pPr>
    <w:rPr>
      <w:rFonts w:ascii="Consolas" w:hAnsi="Consolas" w:cs="Consolas"/>
    </w:rPr>
  </w:style>
  <w:style w:type="paragraph" w:styleId="a7">
    <w:name w:val="Balloon Text"/>
    <w:basedOn w:val="a"/>
    <w:link w:val="a8"/>
    <w:uiPriority w:val="99"/>
    <w:semiHidden/>
    <w:unhideWhenUsed/>
    <w:rsid w:val="00852B8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852B84"/>
    <w:rPr>
      <w:rFonts w:ascii="Tahoma" w:hAnsi="Tahoma" w:cs="Tahoma"/>
      <w:sz w:val="16"/>
      <w:szCs w:val="16"/>
    </w:rPr>
  </w:style>
  <w:style w:type="paragraph" w:customStyle="1" w:styleId="ConsPlusTitle">
    <w:name w:val="ConsPlusTitle"/>
    <w:rsid w:val="00D92036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table" w:styleId="a9">
    <w:name w:val="Table Grid"/>
    <w:basedOn w:val="a1"/>
    <w:uiPriority w:val="59"/>
    <w:rsid w:val="00C62823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4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4533</Words>
  <Characters>25839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СВЯЗИ И ИНФОРМАТИЗАЦИИ</vt:lpstr>
    </vt:vector>
  </TitlesOfParts>
  <Company>beltelecom</Company>
  <LinksUpToDate>false</LinksUpToDate>
  <CharactersWithSpaces>30312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СВЯЗИ И ИНФОРМАТИЗАЦИИ</dc:title>
  <dc:subject/>
  <dc:creator>vere_se</dc:creator>
  <cp:keywords/>
  <cp:lastModifiedBy>User</cp:lastModifiedBy>
  <cp:revision>3</cp:revision>
  <cp:lastPrinted>2020-10-08T07:26:00Z</cp:lastPrinted>
  <dcterms:created xsi:type="dcterms:W3CDTF">2026-03-10T13:03:00Z</dcterms:created>
  <dcterms:modified xsi:type="dcterms:W3CDTF">2026-03-12T07:43:00Z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1049-10.2.0.5978</vt:lpwstr>
  </property>
</Properties>
</file>