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7A8C17DB" w14:textId="3DAE25C3" w:rsidR="003D5F1C" w:rsidRDefault="00AE6906" w:rsidP="009671DA">
      <w:pPr>
        <w:widowControl w:val="0"/>
        <w:autoSpaceDE w:val="0"/>
        <w:autoSpaceDN w:val="0"/>
        <w:adjustRightInd w:val="0"/>
      </w:pPr>
      <w:r>
        <w:t xml:space="preserve">ТЕХНИК-КОНСТРУКТОР ПКО </w:t>
      </w:r>
    </w:p>
    <w:p w14:paraId="33313F62" w14:textId="3209E677" w:rsidR="009671DA" w:rsidRPr="00224000" w:rsidRDefault="003D5F1C" w:rsidP="009671DA">
      <w:pPr>
        <w:widowControl w:val="0"/>
        <w:autoSpaceDE w:val="0"/>
        <w:autoSpaceDN w:val="0"/>
        <w:adjustRightInd w:val="0"/>
      </w:pPr>
      <w:r w:rsidRPr="003D5F1C">
        <w:t xml:space="preserve"> </w:t>
      </w:r>
      <w:r w:rsidR="009671DA">
        <w:rPr>
          <w:rFonts w:ascii="TimesNewRomanPSMT" w:hAnsi="TimesNewRomanPSMT" w:cs="TimesNewRomanPSMT"/>
        </w:rPr>
        <w:t xml:space="preserve">№ </w:t>
      </w:r>
      <w:r w:rsidR="009671DA" w:rsidRPr="00224000">
        <w:t>ДИ</w:t>
      </w:r>
      <w:r w:rsidR="00876642">
        <w:t>—</w:t>
      </w:r>
      <w:r w:rsidR="00AE6906">
        <w:t>46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11D936E6" w14:textId="6FBAD159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1.1. Техник-конструктор проектно-конструкторского отдела (далее — техник-конструктор ПКО) относится к категории специалистов (технических исполнителей), принимается и увольняется приказом директора организации.</w:t>
      </w:r>
    </w:p>
    <w:p w14:paraId="293AC434" w14:textId="03E47DCD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1.2. Техник-конструктор ПКО подчиняется непосредственно начальнику проектно-конструкторского отдела, а также инженерам-конструкторам при выполнении конкретных заданий.</w:t>
      </w:r>
    </w:p>
    <w:p w14:paraId="7F84F35A" w14:textId="6CFE4628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1.3. На время отсутствия техника-конструктора ПКО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2A78C7DF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1.4. Техник-конструктор ПКО должен знать:</w:t>
      </w:r>
    </w:p>
    <w:p w14:paraId="7698795F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единую систему конструкторской документации (ЕСКД), стандарты, технические условия;</w:t>
      </w:r>
    </w:p>
    <w:p w14:paraId="527516AA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правила оформления чертежей, схем, спецификаций;</w:t>
      </w:r>
    </w:p>
    <w:p w14:paraId="70F359FC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основные методы конструирования и расчёта деталей;</w:t>
      </w:r>
    </w:p>
    <w:p w14:paraId="42D01DC5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свойства конструкционных материалов;</w:t>
      </w:r>
    </w:p>
    <w:p w14:paraId="4512E6E8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порядок копирования, размножения и хранения конструкторской документации;</w:t>
      </w:r>
    </w:p>
    <w:p w14:paraId="0131320B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современные средства автоматизированного проектирования (CAD) на уровне пользователя;</w:t>
      </w:r>
    </w:p>
    <w:p w14:paraId="575988B7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устав организации, правила внутреннего трудового распорядка;</w:t>
      </w:r>
    </w:p>
    <w:p w14:paraId="20DEC194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6AF40F5E" w14:textId="71D64C10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требования документов системы менеджмента качества.</w:t>
      </w:r>
    </w:p>
    <w:p w14:paraId="2FFE8096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1.5. Техник-конструктор ПКО руководствуется в своей деятельности:</w:t>
      </w:r>
    </w:p>
    <w:p w14:paraId="5197C2A6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уставом организации;</w:t>
      </w:r>
    </w:p>
    <w:p w14:paraId="46133112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правилами внутреннего трудового распорядка;</w:t>
      </w:r>
    </w:p>
    <w:p w14:paraId="694E666A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приказами и распоряжениями директора, главного инженера, начальника ПКО;</w:t>
      </w:r>
    </w:p>
    <w:p w14:paraId="7FBBD967" w14:textId="77777777" w:rsidR="00AE6906" w:rsidRPr="00AE6906" w:rsidRDefault="00AE6906" w:rsidP="00AE6906">
      <w:pPr>
        <w:jc w:val="both"/>
        <w:rPr>
          <w:bCs/>
        </w:rPr>
      </w:pPr>
      <w:r w:rsidRPr="00AE6906">
        <w:rPr>
          <w:bCs/>
        </w:rPr>
        <w:t>- указаниями инженеров-конструкторов при выполнении конкретных заданий;</w:t>
      </w:r>
    </w:p>
    <w:p w14:paraId="58D67576" w14:textId="64905002" w:rsidR="003D5F1C" w:rsidRDefault="00AE6906" w:rsidP="00AE6906">
      <w:pPr>
        <w:jc w:val="both"/>
        <w:rPr>
          <w:b/>
          <w:bCs/>
        </w:rPr>
      </w:pPr>
      <w:r w:rsidRPr="00AE6906">
        <w:rPr>
          <w:bCs/>
        </w:rPr>
        <w:t>- настоящей должностной инструкцией.</w:t>
      </w:r>
    </w:p>
    <w:p w14:paraId="693DD36A" w14:textId="77777777" w:rsidR="00AE6906" w:rsidRDefault="00AE6906" w:rsidP="00AE6906">
      <w:pPr>
        <w:jc w:val="both"/>
        <w:rPr>
          <w:b/>
          <w:bCs/>
        </w:rPr>
      </w:pPr>
    </w:p>
    <w:p w14:paraId="625CD5DD" w14:textId="15368FF8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5F7C5FB9" w14:textId="77777777" w:rsidR="00AE6906" w:rsidRDefault="00AE6906" w:rsidP="00AE6906">
      <w:pPr>
        <w:jc w:val="both"/>
      </w:pPr>
      <w:r>
        <w:t>Техник-конструктор ПКО обязан:</w:t>
      </w:r>
    </w:p>
    <w:p w14:paraId="4171178B" w14:textId="77777777" w:rsidR="00AE6906" w:rsidRDefault="00AE6906" w:rsidP="00AE6906">
      <w:pPr>
        <w:jc w:val="both"/>
      </w:pPr>
    </w:p>
    <w:p w14:paraId="2AA11972" w14:textId="77777777" w:rsidR="00AE6906" w:rsidRDefault="00AE6906" w:rsidP="00AE6906">
      <w:pPr>
        <w:jc w:val="both"/>
      </w:pPr>
      <w:r>
        <w:t>2.1. Выполнять чертёжные работы под руководством инженера-конструктора.</w:t>
      </w:r>
    </w:p>
    <w:p w14:paraId="0159FE1D" w14:textId="77777777" w:rsidR="00AE6906" w:rsidRDefault="00AE6906" w:rsidP="00AE6906">
      <w:pPr>
        <w:jc w:val="both"/>
      </w:pPr>
    </w:p>
    <w:p w14:paraId="7996F5DF" w14:textId="25DF6F65" w:rsidR="00AE6906" w:rsidRDefault="00AE6906" w:rsidP="00AE6906">
      <w:pPr>
        <w:jc w:val="both"/>
      </w:pPr>
      <w:r>
        <w:lastRenderedPageBreak/>
        <w:t>2.2. Оформлять чертежи деталей, сборочные чертежи, схемы, спецификации в соответствии с требованиями ЕСКД.</w:t>
      </w:r>
    </w:p>
    <w:p w14:paraId="15607E8A" w14:textId="79EB40C4" w:rsidR="00AE6906" w:rsidRDefault="00AE6906" w:rsidP="00AE6906">
      <w:pPr>
        <w:jc w:val="both"/>
      </w:pPr>
      <w:r>
        <w:t>2.3. Производить копирование, размножение, сканирование конструкторской документации.</w:t>
      </w:r>
    </w:p>
    <w:p w14:paraId="73ACAF3F" w14:textId="512093CA" w:rsidR="00AE6906" w:rsidRDefault="00AE6906" w:rsidP="00AE6906">
      <w:pPr>
        <w:jc w:val="both"/>
      </w:pPr>
      <w:r>
        <w:t>2.4. Вести учёт и регистрацию чертежей, технической документации.</w:t>
      </w:r>
    </w:p>
    <w:p w14:paraId="23A107E7" w14:textId="69D29E7F" w:rsidR="00AE6906" w:rsidRDefault="00AE6906" w:rsidP="00AE6906">
      <w:pPr>
        <w:jc w:val="both"/>
      </w:pPr>
      <w:r>
        <w:t>2.5. Участвовать в комплектовании и сдаче документации в архив отдела.</w:t>
      </w:r>
    </w:p>
    <w:p w14:paraId="15DD8103" w14:textId="5017607A" w:rsidR="00AE6906" w:rsidRDefault="00AE6906" w:rsidP="00AE6906">
      <w:pPr>
        <w:jc w:val="both"/>
      </w:pPr>
      <w:r>
        <w:t>2.6. Вносить изменения в конструкторскую документацию по указанию инженера-конструктора.</w:t>
      </w:r>
    </w:p>
    <w:p w14:paraId="57BCC06E" w14:textId="2BDD0934" w:rsidR="00AE6906" w:rsidRDefault="00AE6906" w:rsidP="00AE6906">
      <w:pPr>
        <w:jc w:val="both"/>
      </w:pPr>
      <w:r>
        <w:t>2.7. Выполнять простейшие расчёты (массы, размеров, допусков) под руководством инженера-конструктора.</w:t>
      </w:r>
    </w:p>
    <w:p w14:paraId="4C4D2C2E" w14:textId="59B6E469" w:rsidR="00AE6906" w:rsidRDefault="00AE6906" w:rsidP="00AE6906">
      <w:pPr>
        <w:jc w:val="both"/>
      </w:pPr>
      <w:r>
        <w:t>2.8. Подготавливать документацию для передачи в производственные подразделения.</w:t>
      </w:r>
    </w:p>
    <w:p w14:paraId="14BB0EBA" w14:textId="586565C9" w:rsidR="00AE6906" w:rsidRDefault="00AE6906" w:rsidP="00AE6906">
      <w:pPr>
        <w:jc w:val="both"/>
      </w:pPr>
      <w:r>
        <w:t>2.9. Выполнять требования системы менеджмента качества.</w:t>
      </w:r>
    </w:p>
    <w:p w14:paraId="3F93C447" w14:textId="77777777" w:rsidR="00AE6906" w:rsidRDefault="00AE6906" w:rsidP="00AE6906">
      <w:pPr>
        <w:jc w:val="both"/>
      </w:pPr>
      <w:r>
        <w:t>2.10.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2C7BD677" w14:textId="77777777" w:rsidR="00AE6906" w:rsidRDefault="00AE6906" w:rsidP="00AE6906">
      <w:pPr>
        <w:jc w:val="both"/>
      </w:pPr>
    </w:p>
    <w:p w14:paraId="35361039" w14:textId="22DDA7D2" w:rsidR="00442EE5" w:rsidRPr="009671DA" w:rsidRDefault="009671DA" w:rsidP="00AE6906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64A83A6B" w14:textId="77777777" w:rsidR="00AE6906" w:rsidRDefault="00AE6906" w:rsidP="00AE6906">
      <w:pPr>
        <w:jc w:val="both"/>
      </w:pPr>
      <w:r>
        <w:t>Техник-конструктор ПКО вправе:</w:t>
      </w:r>
    </w:p>
    <w:p w14:paraId="24D6154E" w14:textId="77777777" w:rsidR="00AE6906" w:rsidRDefault="00AE6906" w:rsidP="00AE6906">
      <w:pPr>
        <w:jc w:val="both"/>
      </w:pPr>
    </w:p>
    <w:p w14:paraId="3AEBFC36" w14:textId="61E2F530" w:rsidR="00AE6906" w:rsidRDefault="00AE6906" w:rsidP="00AE6906">
      <w:pPr>
        <w:jc w:val="both"/>
      </w:pPr>
      <w:r>
        <w:t>3.1. Знакомиться с проектами решений руководства организации, касающихся его деятельности.</w:t>
      </w:r>
    </w:p>
    <w:p w14:paraId="0D8446CD" w14:textId="5AE526CD" w:rsidR="00AE6906" w:rsidRDefault="00AE6906" w:rsidP="00AE6906">
      <w:pPr>
        <w:jc w:val="both"/>
      </w:pPr>
      <w:r>
        <w:t>3.2. Вносить на рассмотрение начальника ПКО или инженера-конструктора предложения по улучшению качества оформления документации, ускорению чертёжных работ.</w:t>
      </w:r>
    </w:p>
    <w:p w14:paraId="6A5C5135" w14:textId="240E63AF" w:rsidR="00AE6906" w:rsidRDefault="00AE6906" w:rsidP="00AE6906">
      <w:pPr>
        <w:jc w:val="both"/>
      </w:pPr>
      <w:r>
        <w:t>3.3. Запрашивать и получать от инженеров-конструкторов необходимые исходные данные для выполнения чертёжных работ.</w:t>
      </w:r>
    </w:p>
    <w:p w14:paraId="2233B4F1" w14:textId="571308EA" w:rsidR="00AE6906" w:rsidRDefault="00AE6906" w:rsidP="00AE6906">
      <w:pPr>
        <w:jc w:val="both"/>
      </w:pPr>
      <w:r>
        <w:t>3.4. Требовать от руководства обеспечения рабочего места необходимыми техническими средствами (компьютер, принтер, плоттер, программное обеспечение).</w:t>
      </w:r>
    </w:p>
    <w:p w14:paraId="443456F0" w14:textId="410951E6" w:rsidR="003D5F1C" w:rsidRDefault="00AE6906" w:rsidP="00AE6906">
      <w:pPr>
        <w:jc w:val="both"/>
      </w:pPr>
      <w:r>
        <w:t>3.5. Требовать от руководства оказания содействия в исполнении своих должностных обязанностей и прав</w:t>
      </w:r>
      <w:r>
        <w:t>.</w:t>
      </w:r>
    </w:p>
    <w:p w14:paraId="1D97C165" w14:textId="77777777" w:rsidR="00AE6906" w:rsidRDefault="00AE6906" w:rsidP="00AE6906">
      <w:pPr>
        <w:jc w:val="center"/>
        <w:rPr>
          <w:b/>
          <w:bCs/>
        </w:rPr>
      </w:pPr>
    </w:p>
    <w:p w14:paraId="503885B7" w14:textId="23DF2FAA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t>4. ОТВЕТСТВЕННОСТЬ</w:t>
      </w:r>
    </w:p>
    <w:p w14:paraId="4DCF5569" w14:textId="77777777" w:rsidR="00AE6906" w:rsidRDefault="00AE6906" w:rsidP="00AE6906">
      <w:r>
        <w:t>Техник-конструктор ПКО несёт ответственность:</w:t>
      </w:r>
    </w:p>
    <w:p w14:paraId="260C8047" w14:textId="77777777" w:rsidR="00AE6906" w:rsidRDefault="00AE6906" w:rsidP="00AE6906"/>
    <w:p w14:paraId="05954F2E" w14:textId="75FCC420" w:rsidR="00AE6906" w:rsidRDefault="00AE6906" w:rsidP="00AE6906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67C92830" w14:textId="3DFEE0A4" w:rsidR="00AE6906" w:rsidRDefault="00AE6906" w:rsidP="00AE6906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42B07A02" w14:textId="7CFCE393" w:rsidR="00AE6906" w:rsidRDefault="00AE6906" w:rsidP="00AE6906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0EE187D8" w14:textId="0CB38A99" w:rsidR="00AE6906" w:rsidRDefault="00AE6906" w:rsidP="00AE6906">
      <w:r>
        <w:t>4.4. За ошибки при оформлении чертежей и документации, приведшие к задержкам или дополнительным затратам, — в пределах, установленных локальными нормативными актами организации.</w:t>
      </w:r>
      <w:bookmarkStart w:id="0" w:name="_GoBack"/>
      <w:bookmarkEnd w:id="0"/>
    </w:p>
    <w:p w14:paraId="43375D30" w14:textId="77777777" w:rsidR="00AE6906" w:rsidRDefault="00AE6906" w:rsidP="00AE6906">
      <w:r>
        <w:t>4.5. За утрату или порчу конструкторской документации — в пределах, установленных локальными актами.</w:t>
      </w:r>
    </w:p>
    <w:p w14:paraId="6B44BD4C" w14:textId="133068F6" w:rsidR="00C01181" w:rsidRDefault="009C2612" w:rsidP="00AE6906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5C1C85" w14:textId="77777777" w:rsidR="0066401D" w:rsidRDefault="0066401D">
      <w:r>
        <w:separator/>
      </w:r>
    </w:p>
  </w:endnote>
  <w:endnote w:type="continuationSeparator" w:id="0">
    <w:p w14:paraId="077228A0" w14:textId="77777777" w:rsidR="0066401D" w:rsidRDefault="00664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1C38F9" w14:textId="77777777" w:rsidR="0066401D" w:rsidRDefault="0066401D">
      <w:r>
        <w:separator/>
      </w:r>
    </w:p>
  </w:footnote>
  <w:footnote w:type="continuationSeparator" w:id="0">
    <w:p w14:paraId="5E94E039" w14:textId="77777777" w:rsidR="0066401D" w:rsidRDefault="00664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040CD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316E60"/>
    <w:rsid w:val="00334F88"/>
    <w:rsid w:val="00337B0D"/>
    <w:rsid w:val="003549A8"/>
    <w:rsid w:val="00392E96"/>
    <w:rsid w:val="003D5F1C"/>
    <w:rsid w:val="003E1B5C"/>
    <w:rsid w:val="003F37B0"/>
    <w:rsid w:val="00442EE5"/>
    <w:rsid w:val="00447A4C"/>
    <w:rsid w:val="00456778"/>
    <w:rsid w:val="004B4DCE"/>
    <w:rsid w:val="004B5067"/>
    <w:rsid w:val="00522C56"/>
    <w:rsid w:val="00526824"/>
    <w:rsid w:val="00535AD0"/>
    <w:rsid w:val="005D50BD"/>
    <w:rsid w:val="005E25C2"/>
    <w:rsid w:val="0066401D"/>
    <w:rsid w:val="00692C1A"/>
    <w:rsid w:val="00697B10"/>
    <w:rsid w:val="006C19AC"/>
    <w:rsid w:val="006C5C92"/>
    <w:rsid w:val="007357A2"/>
    <w:rsid w:val="007502D5"/>
    <w:rsid w:val="007647BD"/>
    <w:rsid w:val="00773743"/>
    <w:rsid w:val="00776549"/>
    <w:rsid w:val="007874F4"/>
    <w:rsid w:val="007A78AF"/>
    <w:rsid w:val="007C3C3A"/>
    <w:rsid w:val="00812703"/>
    <w:rsid w:val="00850D95"/>
    <w:rsid w:val="00876642"/>
    <w:rsid w:val="00883AA8"/>
    <w:rsid w:val="00893E27"/>
    <w:rsid w:val="009671DA"/>
    <w:rsid w:val="00980E60"/>
    <w:rsid w:val="009C2612"/>
    <w:rsid w:val="009F399F"/>
    <w:rsid w:val="00A0082C"/>
    <w:rsid w:val="00A21344"/>
    <w:rsid w:val="00A32FEB"/>
    <w:rsid w:val="00A47A5A"/>
    <w:rsid w:val="00AA002F"/>
    <w:rsid w:val="00AB7046"/>
    <w:rsid w:val="00AB7986"/>
    <w:rsid w:val="00AD4758"/>
    <w:rsid w:val="00AE6906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23CC5"/>
    <w:rsid w:val="00E662FB"/>
    <w:rsid w:val="00EA39C4"/>
    <w:rsid w:val="00EC1B58"/>
    <w:rsid w:val="00ED290E"/>
    <w:rsid w:val="00EE4530"/>
    <w:rsid w:val="00F33895"/>
    <w:rsid w:val="00F3447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40</cp:revision>
  <dcterms:created xsi:type="dcterms:W3CDTF">2026-06-01T06:58:00Z</dcterms:created>
  <dcterms:modified xsi:type="dcterms:W3CDTF">2026-06-03T08:01:00Z</dcterms:modified>
</cp:coreProperties>
</file>